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3ED" w:rsidRPr="003B15E9" w:rsidRDefault="003F08F6" w:rsidP="003B15E9">
      <w:pPr>
        <w:pStyle w:val="NormalWeb"/>
        <w:shd w:val="clear" w:color="auto" w:fill="FFFFFF"/>
        <w:spacing w:line="240" w:lineRule="atLeast"/>
        <w:jc w:val="center"/>
        <w:rPr>
          <w:rFonts w:ascii="Arial" w:hAnsi="Arial" w:cs="Arial"/>
          <w:b/>
          <w:color w:val="000000"/>
          <w:szCs w:val="18"/>
          <w:u w:val="single"/>
          <w:lang w:val="en"/>
        </w:rPr>
      </w:pPr>
      <w:r>
        <w:rPr>
          <w:rFonts w:ascii="Arial" w:hAnsi="Arial" w:cs="Arial"/>
          <w:noProof/>
          <w:color w:val="FFFFFF"/>
          <w:sz w:val="20"/>
          <w:szCs w:val="20"/>
        </w:rPr>
        <w:drawing>
          <wp:anchor distT="0" distB="0" distL="114300" distR="114300" simplePos="0" relativeHeight="251667456" behindDoc="1" locked="0" layoutInCell="1" allowOverlap="1">
            <wp:simplePos x="0" y="0"/>
            <wp:positionH relativeFrom="margin">
              <wp:posOffset>4739640</wp:posOffset>
            </wp:positionH>
            <wp:positionV relativeFrom="paragraph">
              <wp:posOffset>3870960</wp:posOffset>
            </wp:positionV>
            <wp:extent cx="1219200" cy="810260"/>
            <wp:effectExtent l="0" t="0" r="0" b="8890"/>
            <wp:wrapTight wrapText="bothSides">
              <wp:wrapPolygon edited="0">
                <wp:start x="0" y="0"/>
                <wp:lineTo x="0" y="21329"/>
                <wp:lineTo x="21263" y="21329"/>
                <wp:lineTo x="21263"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92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648">
        <w:rPr>
          <w:rFonts w:ascii="Arial" w:hAnsi="Arial" w:cs="Arial"/>
          <w:noProof/>
          <w:color w:val="000000"/>
        </w:rPr>
        <mc:AlternateContent>
          <mc:Choice Requires="wps">
            <w:drawing>
              <wp:anchor distT="0" distB="0" distL="114300" distR="114300" simplePos="0" relativeHeight="251658240" behindDoc="1" locked="0" layoutInCell="1" allowOverlap="1">
                <wp:simplePos x="0" y="0"/>
                <wp:positionH relativeFrom="margin">
                  <wp:align>left</wp:align>
                </wp:positionH>
                <wp:positionV relativeFrom="paragraph">
                  <wp:posOffset>365760</wp:posOffset>
                </wp:positionV>
                <wp:extent cx="5731510" cy="3749040"/>
                <wp:effectExtent l="0" t="0" r="21590" b="22860"/>
                <wp:wrapSquare wrapText="bothSides"/>
                <wp:docPr id="1" name="Rectangle 1"/>
                <wp:cNvGraphicFramePr/>
                <a:graphic xmlns:a="http://schemas.openxmlformats.org/drawingml/2006/main">
                  <a:graphicData uri="http://schemas.microsoft.com/office/word/2010/wordprocessingShape">
                    <wps:wsp>
                      <wps:cNvSpPr/>
                      <wps:spPr>
                        <a:xfrm>
                          <a:off x="0" y="0"/>
                          <a:ext cx="5731510" cy="3749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5E9" w:rsidRPr="007D3648" w:rsidRDefault="003B15E9" w:rsidP="003B15E9">
                            <w:pPr>
                              <w:spacing w:before="100" w:beforeAutospacing="1" w:after="100" w:afterAutospacing="1" w:line="288" w:lineRule="auto"/>
                              <w:rPr>
                                <w:rFonts w:ascii="Arial" w:eastAsia="Times New Roman" w:hAnsi="Arial" w:cs="Arial"/>
                                <w:color w:val="000000"/>
                                <w:sz w:val="24"/>
                                <w:szCs w:val="24"/>
                                <w:u w:val="single"/>
                                <w:lang w:eastAsia="en-GB"/>
                              </w:rPr>
                            </w:pPr>
                            <w:r w:rsidRPr="007D3648">
                              <w:rPr>
                                <w:rFonts w:ascii="Arial" w:eastAsia="Times New Roman" w:hAnsi="Arial" w:cs="Arial"/>
                                <w:color w:val="000000"/>
                                <w:sz w:val="24"/>
                                <w:szCs w:val="24"/>
                                <w:u w:val="single"/>
                                <w:lang w:eastAsia="en-GB"/>
                              </w:rPr>
                              <w:t>What are they?</w:t>
                            </w:r>
                          </w:p>
                          <w:p w:rsidR="007D3648" w:rsidRPr="007D3648" w:rsidRDefault="007D3648" w:rsidP="007D3648">
                            <w:pPr>
                              <w:pStyle w:val="NormalWeb"/>
                              <w:shd w:val="clear" w:color="auto" w:fill="FFFFFF"/>
                              <w:spacing w:line="240" w:lineRule="atLeast"/>
                              <w:rPr>
                                <w:rFonts w:ascii="Arial" w:hAnsi="Arial" w:cs="Arial"/>
                                <w:color w:val="000000"/>
                                <w:lang w:val="en"/>
                              </w:rPr>
                            </w:pPr>
                            <w:r w:rsidRPr="007D3648">
                              <w:rPr>
                                <w:rFonts w:ascii="Arial" w:hAnsi="Arial" w:cs="Arial"/>
                                <w:color w:val="000000"/>
                                <w:lang w:val="en"/>
                              </w:rPr>
                              <w:t>The Psychoactive Substances Act is new legislation which makes distributing psychoactive substances (used to be known as Legal Highs) for human consumption a criminal offence. It came into effect in 2016.</w:t>
                            </w:r>
                          </w:p>
                          <w:p w:rsidR="003B15E9" w:rsidRPr="003B15E9" w:rsidRDefault="003B15E9" w:rsidP="003B15E9">
                            <w:p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color w:val="000000"/>
                                <w:sz w:val="24"/>
                                <w:szCs w:val="24"/>
                                <w:lang w:eastAsia="en-GB"/>
                              </w:rPr>
                              <w:t>New psychoactive substances</w:t>
                            </w:r>
                            <w:r w:rsidRPr="007D3648">
                              <w:rPr>
                                <w:rFonts w:ascii="Arial" w:eastAsia="Times New Roman" w:hAnsi="Arial" w:cs="Arial"/>
                                <w:color w:val="000000"/>
                                <w:sz w:val="24"/>
                                <w:szCs w:val="24"/>
                                <w:lang w:eastAsia="en-GB"/>
                              </w:rPr>
                              <w:t xml:space="preserve"> (NPS)</w:t>
                            </w:r>
                            <w:r w:rsidRPr="003B15E9">
                              <w:rPr>
                                <w:rFonts w:ascii="Arial" w:eastAsia="Times New Roman" w:hAnsi="Arial" w:cs="Arial"/>
                                <w:color w:val="000000"/>
                                <w:sz w:val="24"/>
                                <w:szCs w:val="24"/>
                                <w:lang w:eastAsia="en-GB"/>
                              </w:rPr>
                              <w:t xml:space="preserve"> might sound like an awkward term, but it’s more accurate than legal highs. You’ll still hear people talking about legal highs, and since it’s a widely understood term, you might still find it used on this site. But they’re all illegal when the new law comes into effect.</w:t>
                            </w:r>
                          </w:p>
                          <w:p w:rsidR="003B15E9" w:rsidRPr="007D3648" w:rsidRDefault="003B15E9" w:rsidP="003B15E9">
                            <w:pPr>
                              <w:rPr>
                                <w:sz w:val="24"/>
                                <w:szCs w:val="24"/>
                              </w:rPr>
                            </w:pPr>
                            <w:r w:rsidRPr="003B15E9">
                              <w:rPr>
                                <w:rFonts w:ascii="Arial" w:eastAsia="Times New Roman" w:hAnsi="Arial" w:cs="Arial"/>
                                <w:color w:val="000000"/>
                                <w:sz w:val="24"/>
                                <w:szCs w:val="24"/>
                                <w:lang w:eastAsia="en-GB"/>
                              </w:rPr>
                              <w:t>There’s not enough known about many of these drugs to know about their potency, their effects on people, or what happens when they’re used with other substances or alcohol' The packaging might describe a list of ingredients but you can’t be sure that this is what’s inside.  So you can’t really be sure what you’ve bought or been given, or what effect it’s likely to have on you or your friends. Many NPS are sold under brand names like ‘Clockwork Orange’, ‘Bliss’, ‘Mary Jane’ and some have been linked to poisoning, emergency hospital admissions and, in some cases deaths</w:t>
                            </w:r>
                            <w:r w:rsidR="007D3648">
                              <w:rPr>
                                <w:rFonts w:ascii="Arial" w:eastAsia="Times New Roman" w:hAnsi="Arial" w:cs="Arial"/>
                                <w:color w:val="000000"/>
                                <w:sz w:val="24"/>
                                <w:szCs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left:0;text-align:left;margin-left:0;margin-top:28.8pt;width:451.3pt;height:295.2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" fillcolor="white [3212]" strokecolor="black [3213]" strokeweight="1pt">
                <v:textbox>
                  <w:txbxContent>
                    <w:p w:rsidR="003B15E9" w:rsidRPr="007D3648" w:rsidRDefault="003B15E9" w:rsidP="003B15E9">
                      <w:pPr>
                        <w:spacing w:before="100" w:beforeAutospacing="1" w:after="100" w:afterAutospacing="1" w:line="288" w:lineRule="auto"/>
                        <w:rPr>
                          <w:rFonts w:ascii="Arial" w:eastAsia="Times New Roman" w:hAnsi="Arial" w:cs="Arial"/>
                          <w:color w:val="000000"/>
                          <w:sz w:val="24"/>
                          <w:szCs w:val="24"/>
                          <w:u w:val="single"/>
                          <w:lang w:eastAsia="en-GB"/>
                        </w:rPr>
                      </w:pPr>
                      <w:r w:rsidRPr="007D3648">
                        <w:rPr>
                          <w:rFonts w:ascii="Arial" w:eastAsia="Times New Roman" w:hAnsi="Arial" w:cs="Arial"/>
                          <w:color w:val="000000"/>
                          <w:sz w:val="24"/>
                          <w:szCs w:val="24"/>
                          <w:u w:val="single"/>
                          <w:lang w:eastAsia="en-GB"/>
                        </w:rPr>
                        <w:t>What are they?</w:t>
                      </w:r>
                    </w:p>
                    <w:p w:rsidR="007D3648" w:rsidRPr="007D3648" w:rsidRDefault="007D3648" w:rsidP="007D3648">
                      <w:pPr>
                        <w:pStyle w:val="NormalWeb"/>
                        <w:shd w:val="clear" w:color="auto" w:fill="FFFFFF"/>
                        <w:spacing w:line="240" w:lineRule="atLeast"/>
                        <w:rPr>
                          <w:rFonts w:ascii="Arial" w:hAnsi="Arial" w:cs="Arial"/>
                          <w:color w:val="000000"/>
                          <w:lang w:val="en"/>
                        </w:rPr>
                      </w:pPr>
                      <w:r w:rsidRPr="007D3648">
                        <w:rPr>
                          <w:rFonts w:ascii="Arial" w:hAnsi="Arial" w:cs="Arial"/>
                          <w:color w:val="000000"/>
                          <w:lang w:val="en"/>
                        </w:rPr>
                        <w:t>T</w:t>
                      </w:r>
                      <w:r w:rsidRPr="007D3648">
                        <w:rPr>
                          <w:rFonts w:ascii="Arial" w:hAnsi="Arial" w:cs="Arial"/>
                          <w:color w:val="000000"/>
                          <w:lang w:val="en"/>
                        </w:rPr>
                        <w:t>he Psychoactive Substances Act is new legislation which makes distributing psychoactive substances (used to be known as Legal Highs) for human consumption a criminal offence. It came into effect in 2016.</w:t>
                      </w:r>
                    </w:p>
                    <w:p w:rsidR="003B15E9" w:rsidRPr="003B15E9" w:rsidRDefault="003B15E9" w:rsidP="003B15E9">
                      <w:p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color w:val="000000"/>
                          <w:sz w:val="24"/>
                          <w:szCs w:val="24"/>
                          <w:lang w:eastAsia="en-GB"/>
                        </w:rPr>
                        <w:t>New psychoactive substances</w:t>
                      </w:r>
                      <w:r w:rsidRPr="007D3648">
                        <w:rPr>
                          <w:rFonts w:ascii="Arial" w:eastAsia="Times New Roman" w:hAnsi="Arial" w:cs="Arial"/>
                          <w:color w:val="000000"/>
                          <w:sz w:val="24"/>
                          <w:szCs w:val="24"/>
                          <w:lang w:eastAsia="en-GB"/>
                        </w:rPr>
                        <w:t xml:space="preserve"> (NPS)</w:t>
                      </w:r>
                      <w:r w:rsidRPr="003B15E9">
                        <w:rPr>
                          <w:rFonts w:ascii="Arial" w:eastAsia="Times New Roman" w:hAnsi="Arial" w:cs="Arial"/>
                          <w:color w:val="000000"/>
                          <w:sz w:val="24"/>
                          <w:szCs w:val="24"/>
                          <w:lang w:eastAsia="en-GB"/>
                        </w:rPr>
                        <w:t xml:space="preserve"> might sound like an awkward term, but it’s more accurate than legal highs. You’ll still hear people talking about legal highs, and since it’s a widely understood term, you might still find it used on this site. But they’re all illegal when the new law comes into effect.</w:t>
                      </w:r>
                    </w:p>
                    <w:p w:rsidR="003B15E9" w:rsidRPr="007D3648" w:rsidRDefault="003B15E9" w:rsidP="003B15E9">
                      <w:pPr>
                        <w:rPr>
                          <w:sz w:val="24"/>
                          <w:szCs w:val="24"/>
                        </w:rPr>
                      </w:pPr>
                      <w:r w:rsidRPr="003B15E9">
                        <w:rPr>
                          <w:rFonts w:ascii="Arial" w:eastAsia="Times New Roman" w:hAnsi="Arial" w:cs="Arial"/>
                          <w:color w:val="000000"/>
                          <w:sz w:val="24"/>
                          <w:szCs w:val="24"/>
                          <w:lang w:eastAsia="en-GB"/>
                        </w:rPr>
                        <w:t>There’s not enough known about many of these drugs to know about their potency, their effects on people, or what happens when they’re used with other substances or alcohol' The packaging might describe a list of ingredients but you can’t be sure that this is what’s inside.  So you can’t really be sure what you’ve bought or been given, or what effect it’s likely to have on you or your friends. Many NPS are sold under brand names like ‘Clockwork Orange’, ‘Bliss’, ‘Mary Jane’ and some have been linked to poisoning, emergency hospital admissions and, in some cases deaths</w:t>
                      </w:r>
                      <w:r w:rsidR="007D3648">
                        <w:rPr>
                          <w:rFonts w:ascii="Arial" w:eastAsia="Times New Roman" w:hAnsi="Arial" w:cs="Arial"/>
                          <w:color w:val="000000"/>
                          <w:sz w:val="24"/>
                          <w:szCs w:val="24"/>
                          <w:lang w:eastAsia="en-GB"/>
                        </w:rPr>
                        <w:t>.</w:t>
                      </w:r>
                    </w:p>
                  </w:txbxContent>
                </v:textbox>
                <w10:wrap type="square" anchorx="margin"/>
              </v:rect>
            </w:pict>
          </mc:Fallback>
        </mc:AlternateContent>
      </w:r>
      <w:r w:rsidR="000843ED" w:rsidRPr="003B15E9">
        <w:rPr>
          <w:rFonts w:ascii="Arial" w:hAnsi="Arial" w:cs="Arial"/>
          <w:b/>
          <w:color w:val="000000"/>
          <w:szCs w:val="18"/>
          <w:u w:val="single"/>
          <w:lang w:val="en"/>
        </w:rPr>
        <w:t>Psychoa</w:t>
      </w:r>
      <w:bookmarkStart w:id="0" w:name="_GoBack"/>
      <w:bookmarkEnd w:id="0"/>
      <w:r w:rsidR="000843ED" w:rsidRPr="003B15E9">
        <w:rPr>
          <w:rFonts w:ascii="Arial" w:hAnsi="Arial" w:cs="Arial"/>
          <w:b/>
          <w:color w:val="000000"/>
          <w:szCs w:val="18"/>
          <w:u w:val="single"/>
          <w:lang w:val="en"/>
        </w:rPr>
        <w:t>ctive substances (Formally known as Legal Highs)</w:t>
      </w:r>
    </w:p>
    <w:p w:rsidR="003B15E9" w:rsidRPr="003B15E9" w:rsidRDefault="005738E8" w:rsidP="007D3648">
      <w:pPr>
        <w:pStyle w:val="NormalWeb"/>
        <w:shd w:val="clear" w:color="auto" w:fill="FFFFFF"/>
        <w:spacing w:line="240" w:lineRule="atLeast"/>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3360" behindDoc="1" locked="0" layoutInCell="1" allowOverlap="1" wp14:anchorId="11237DB2" wp14:editId="1999CB3E">
                <wp:simplePos x="0" y="0"/>
                <wp:positionH relativeFrom="margin">
                  <wp:align>right</wp:align>
                </wp:positionH>
                <wp:positionV relativeFrom="paragraph">
                  <wp:posOffset>3980180</wp:posOffset>
                </wp:positionV>
                <wp:extent cx="5705475" cy="2476500"/>
                <wp:effectExtent l="0" t="0" r="28575" b="19050"/>
                <wp:wrapSquare wrapText="bothSides"/>
                <wp:docPr id="4" name="Rectangle 4"/>
                <wp:cNvGraphicFramePr/>
                <a:graphic xmlns:a="http://schemas.openxmlformats.org/drawingml/2006/main">
                  <a:graphicData uri="http://schemas.microsoft.com/office/word/2010/wordprocessingShape">
                    <wps:wsp>
                      <wps:cNvSpPr/>
                      <wps:spPr>
                        <a:xfrm>
                          <a:off x="0" y="0"/>
                          <a:ext cx="5705920" cy="247706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4532" w:rsidRPr="007D3648" w:rsidRDefault="00A64532" w:rsidP="00A64532">
                            <w:pPr>
                              <w:rPr>
                                <w:rFonts w:ascii="Kristen ITC" w:hAnsi="Kristen ITC"/>
                                <w:color w:val="000000" w:themeColor="text1"/>
                                <w:sz w:val="24"/>
                                <w:szCs w:val="24"/>
                                <w:u w:val="single"/>
                              </w:rPr>
                            </w:pPr>
                            <w:r w:rsidRPr="007D3648">
                              <w:rPr>
                                <w:rFonts w:ascii="Kristen ITC" w:hAnsi="Kristen ITC"/>
                                <w:color w:val="000000" w:themeColor="text1"/>
                                <w:sz w:val="24"/>
                                <w:szCs w:val="24"/>
                                <w:u w:val="single"/>
                              </w:rPr>
                              <w:t xml:space="preserve">Real Life Example </w:t>
                            </w:r>
                          </w:p>
                          <w:p w:rsidR="00A64532" w:rsidRPr="005738E8" w:rsidRDefault="00A64532" w:rsidP="00A64532">
                            <w:pPr>
                              <w:rPr>
                                <w:rFonts w:ascii="Kristen ITC" w:hAnsi="Kristen ITC"/>
                                <w:color w:val="000000" w:themeColor="text1"/>
                                <w:sz w:val="18"/>
                                <w:szCs w:val="18"/>
                              </w:rPr>
                            </w:pPr>
                            <w:r w:rsidRPr="005738E8">
                              <w:rPr>
                                <w:rFonts w:ascii="Kristen ITC" w:hAnsi="Kristen ITC" w:cs="Arial"/>
                                <w:color w:val="000000" w:themeColor="text1"/>
                                <w:sz w:val="18"/>
                                <w:szCs w:val="18"/>
                                <w:lang w:val="en"/>
                              </w:rPr>
                              <w:t xml:space="preserve">“I live a fairly regular life now. I don't have a job but have hobbies, a house, car and a baby. I used to be addicted to ketamine in </w:t>
                            </w:r>
                            <w:proofErr w:type="spellStart"/>
                            <w:r w:rsidRPr="005738E8">
                              <w:rPr>
                                <w:rFonts w:ascii="Kristen ITC" w:hAnsi="Kristen ITC" w:cs="Arial"/>
                                <w:color w:val="000000" w:themeColor="text1"/>
                                <w:sz w:val="18"/>
                                <w:szCs w:val="18"/>
                                <w:lang w:val="en"/>
                              </w:rPr>
                              <w:t>uni</w:t>
                            </w:r>
                            <w:proofErr w:type="spellEnd"/>
                            <w:r w:rsidRPr="005738E8">
                              <w:rPr>
                                <w:rFonts w:ascii="Kristen ITC" w:hAnsi="Kristen ITC" w:cs="Arial"/>
                                <w:color w:val="000000" w:themeColor="text1"/>
                                <w:sz w:val="18"/>
                                <w:szCs w:val="18"/>
                                <w:lang w:val="en"/>
                              </w:rPr>
                              <w:t xml:space="preserve"> but overcame it. I heard from a close friend that MXE was available on the internet. After my pregnancy when I had finished breast feeding I decided to give it a go as my partner and his brother and his partner, who we are</w:t>
                            </w:r>
                            <w:r w:rsidR="005738E8" w:rsidRPr="005738E8">
                              <w:rPr>
                                <w:rFonts w:ascii="Kristen ITC" w:hAnsi="Kristen ITC" w:cs="Arial"/>
                                <w:color w:val="000000" w:themeColor="text1"/>
                                <w:sz w:val="18"/>
                                <w:szCs w:val="18"/>
                                <w:lang w:val="en"/>
                              </w:rPr>
                              <w:t xml:space="preserve"> close friends with were all</w:t>
                            </w:r>
                            <w:r w:rsidRPr="005738E8">
                              <w:rPr>
                                <w:rFonts w:ascii="Kristen ITC" w:hAnsi="Kristen ITC" w:cs="Arial"/>
                                <w:color w:val="000000" w:themeColor="text1"/>
                                <w:sz w:val="18"/>
                                <w:szCs w:val="18"/>
                                <w:lang w:val="en"/>
                              </w:rPr>
                              <w:t xml:space="preserve"> using. At first I found it boring and I still do now but 7 months later I cannot stop using it. I take line after line and have used </w:t>
                            </w:r>
                            <w:proofErr w:type="spellStart"/>
                            <w:r w:rsidRPr="005738E8">
                              <w:rPr>
                                <w:rFonts w:ascii="Kristen ITC" w:hAnsi="Kristen ITC" w:cs="Arial"/>
                                <w:color w:val="000000" w:themeColor="text1"/>
                                <w:sz w:val="18"/>
                                <w:szCs w:val="18"/>
                                <w:lang w:val="en"/>
                              </w:rPr>
                              <w:t>everyday</w:t>
                            </w:r>
                            <w:proofErr w:type="spellEnd"/>
                            <w:r w:rsidRPr="005738E8">
                              <w:rPr>
                                <w:rFonts w:ascii="Kristen ITC" w:hAnsi="Kristen ITC" w:cs="Arial"/>
                                <w:color w:val="000000" w:themeColor="text1"/>
                                <w:sz w:val="18"/>
                                <w:szCs w:val="18"/>
                                <w:lang w:val="en"/>
                              </w:rPr>
                              <w:t xml:space="preserve"> for pretty much 7 months. I don't want to do it and it makes me hugely depressed and anxious but it seems to have some kind of grip on me. My close friends are even worse and I </w:t>
                            </w:r>
                            <w:proofErr w:type="spellStart"/>
                            <w:r w:rsidRPr="005738E8">
                              <w:rPr>
                                <w:rFonts w:ascii="Kristen ITC" w:hAnsi="Kristen ITC" w:cs="Arial"/>
                                <w:color w:val="000000" w:themeColor="text1"/>
                                <w:sz w:val="18"/>
                                <w:szCs w:val="18"/>
                                <w:lang w:val="en"/>
                              </w:rPr>
                              <w:t>sart</w:t>
                            </w:r>
                            <w:proofErr w:type="spellEnd"/>
                            <w:r w:rsidRPr="005738E8">
                              <w:rPr>
                                <w:rFonts w:ascii="Kristen ITC" w:hAnsi="Kristen ITC" w:cs="Arial"/>
                                <w:color w:val="000000" w:themeColor="text1"/>
                                <w:sz w:val="18"/>
                                <w:szCs w:val="18"/>
                                <w:lang w:val="en"/>
                              </w:rPr>
                              <w:t xml:space="preserve"> to feel their child is suffering. They are fantastic loving parents but have started staying indoors all the time. They spend all their money on MX. I really don't want to ruin my life or my little mans. The addictive quality to this drug is very high I have used MDMA, Speed, </w:t>
                            </w:r>
                            <w:proofErr w:type="spellStart"/>
                            <w:r w:rsidRPr="005738E8">
                              <w:rPr>
                                <w:rFonts w:ascii="Kristen ITC" w:hAnsi="Kristen ITC" w:cs="Arial"/>
                                <w:color w:val="000000" w:themeColor="text1"/>
                                <w:sz w:val="18"/>
                                <w:szCs w:val="18"/>
                                <w:lang w:val="en"/>
                              </w:rPr>
                              <w:t>Cannibis</w:t>
                            </w:r>
                            <w:proofErr w:type="spellEnd"/>
                            <w:r w:rsidRPr="005738E8">
                              <w:rPr>
                                <w:rFonts w:ascii="Kristen ITC" w:hAnsi="Kristen ITC" w:cs="Arial"/>
                                <w:color w:val="000000" w:themeColor="text1"/>
                                <w:sz w:val="18"/>
                                <w:szCs w:val="18"/>
                                <w:lang w:val="en"/>
                              </w:rPr>
                              <w:t xml:space="preserve">, Codeine, </w:t>
                            </w:r>
                            <w:proofErr w:type="spellStart"/>
                            <w:r w:rsidRPr="005738E8">
                              <w:rPr>
                                <w:rFonts w:ascii="Kristen ITC" w:hAnsi="Kristen ITC" w:cs="Arial"/>
                                <w:color w:val="000000" w:themeColor="text1"/>
                                <w:sz w:val="18"/>
                                <w:szCs w:val="18"/>
                                <w:lang w:val="en"/>
                              </w:rPr>
                              <w:t>Mephedrone</w:t>
                            </w:r>
                            <w:proofErr w:type="spellEnd"/>
                            <w:r w:rsidRPr="005738E8">
                              <w:rPr>
                                <w:rFonts w:ascii="Kristen ITC" w:hAnsi="Kristen ITC" w:cs="Arial"/>
                                <w:color w:val="000000" w:themeColor="text1"/>
                                <w:sz w:val="18"/>
                                <w:szCs w:val="18"/>
                                <w:lang w:val="en"/>
                              </w:rPr>
                              <w:t>, Coke and Ketamine. Close to K are the only things I have found so addictive.”</w:t>
                            </w:r>
                          </w:p>
                          <w:p w:rsidR="00A64532" w:rsidRPr="007D3648" w:rsidRDefault="00A64532" w:rsidP="00A64532">
                            <w:pPr>
                              <w:rPr>
                                <w:rFonts w:ascii="Kristen ITC" w:hAnsi="Kristen ITC"/>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37DB2" id="Rectangle 4" o:spid="_x0000_s1027" style="position:absolute;margin-left:398.05pt;margin-top:313.4pt;width:449.25pt;height:19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" fillcolor="white [3212]" strokecolor="black [3213]" strokeweight="1pt">
                <v:textbox>
                  <w:txbxContent>
                    <w:p w:rsidR="00A64532" w:rsidRPr="007D3648" w:rsidRDefault="00A64532" w:rsidP="00A64532">
                      <w:pPr>
                        <w:rPr>
                          <w:rFonts w:ascii="Kristen ITC" w:hAnsi="Kristen ITC"/>
                          <w:color w:val="000000" w:themeColor="text1"/>
                          <w:sz w:val="24"/>
                          <w:szCs w:val="24"/>
                          <w:u w:val="single"/>
                        </w:rPr>
                      </w:pPr>
                      <w:r w:rsidRPr="007D3648">
                        <w:rPr>
                          <w:rFonts w:ascii="Kristen ITC" w:hAnsi="Kristen ITC"/>
                          <w:color w:val="000000" w:themeColor="text1"/>
                          <w:sz w:val="24"/>
                          <w:szCs w:val="24"/>
                          <w:u w:val="single"/>
                        </w:rPr>
                        <w:t xml:space="preserve">Real Life Example </w:t>
                      </w:r>
                    </w:p>
                    <w:p w:rsidR="00A64532" w:rsidRPr="005738E8" w:rsidRDefault="00A64532" w:rsidP="00A64532">
                      <w:pPr>
                        <w:rPr>
                          <w:rFonts w:ascii="Kristen ITC" w:hAnsi="Kristen ITC"/>
                          <w:color w:val="000000" w:themeColor="text1"/>
                          <w:sz w:val="18"/>
                          <w:szCs w:val="18"/>
                        </w:rPr>
                      </w:pPr>
                      <w:r w:rsidRPr="005738E8">
                        <w:rPr>
                          <w:rFonts w:ascii="Kristen ITC" w:hAnsi="Kristen ITC" w:cs="Arial"/>
                          <w:color w:val="000000" w:themeColor="text1"/>
                          <w:sz w:val="18"/>
                          <w:szCs w:val="18"/>
                          <w:lang w:val="en"/>
                        </w:rPr>
                        <w:t xml:space="preserve">“I live a fairly regular life now. I don't have a job but have hobbies, a house, car and a baby. I used to be addicted to ketamine in </w:t>
                      </w:r>
                      <w:proofErr w:type="spellStart"/>
                      <w:r w:rsidRPr="005738E8">
                        <w:rPr>
                          <w:rFonts w:ascii="Kristen ITC" w:hAnsi="Kristen ITC" w:cs="Arial"/>
                          <w:color w:val="000000" w:themeColor="text1"/>
                          <w:sz w:val="18"/>
                          <w:szCs w:val="18"/>
                          <w:lang w:val="en"/>
                        </w:rPr>
                        <w:t>uni</w:t>
                      </w:r>
                      <w:proofErr w:type="spellEnd"/>
                      <w:r w:rsidRPr="005738E8">
                        <w:rPr>
                          <w:rFonts w:ascii="Kristen ITC" w:hAnsi="Kristen ITC" w:cs="Arial"/>
                          <w:color w:val="000000" w:themeColor="text1"/>
                          <w:sz w:val="18"/>
                          <w:szCs w:val="18"/>
                          <w:lang w:val="en"/>
                        </w:rPr>
                        <w:t xml:space="preserve"> but overcame it. I heard from a close friend that MXE was available on the internet. After my pregnancy when I had finished breast feeding I decided to give it a go as my partner and his brother and his partner, who we are</w:t>
                      </w:r>
                      <w:r w:rsidR="005738E8" w:rsidRPr="005738E8">
                        <w:rPr>
                          <w:rFonts w:ascii="Kristen ITC" w:hAnsi="Kristen ITC" w:cs="Arial"/>
                          <w:color w:val="000000" w:themeColor="text1"/>
                          <w:sz w:val="18"/>
                          <w:szCs w:val="18"/>
                          <w:lang w:val="en"/>
                        </w:rPr>
                        <w:t xml:space="preserve"> close friends with were all</w:t>
                      </w:r>
                      <w:r w:rsidRPr="005738E8">
                        <w:rPr>
                          <w:rFonts w:ascii="Kristen ITC" w:hAnsi="Kristen ITC" w:cs="Arial"/>
                          <w:color w:val="000000" w:themeColor="text1"/>
                          <w:sz w:val="18"/>
                          <w:szCs w:val="18"/>
                          <w:lang w:val="en"/>
                        </w:rPr>
                        <w:t xml:space="preserve"> using. At first I found it boring and I still do now but 7 months later I cannot stop using it. I take line after line and have used </w:t>
                      </w:r>
                      <w:proofErr w:type="spellStart"/>
                      <w:r w:rsidRPr="005738E8">
                        <w:rPr>
                          <w:rFonts w:ascii="Kristen ITC" w:hAnsi="Kristen ITC" w:cs="Arial"/>
                          <w:color w:val="000000" w:themeColor="text1"/>
                          <w:sz w:val="18"/>
                          <w:szCs w:val="18"/>
                          <w:lang w:val="en"/>
                        </w:rPr>
                        <w:t>everyday</w:t>
                      </w:r>
                      <w:proofErr w:type="spellEnd"/>
                      <w:r w:rsidRPr="005738E8">
                        <w:rPr>
                          <w:rFonts w:ascii="Kristen ITC" w:hAnsi="Kristen ITC" w:cs="Arial"/>
                          <w:color w:val="000000" w:themeColor="text1"/>
                          <w:sz w:val="18"/>
                          <w:szCs w:val="18"/>
                          <w:lang w:val="en"/>
                        </w:rPr>
                        <w:t xml:space="preserve"> for pretty much 7 months. I don't want to do it and it makes me hugely depressed and anxious but it seems to have some kind of grip on me. My close friends are even worse and I </w:t>
                      </w:r>
                      <w:proofErr w:type="spellStart"/>
                      <w:r w:rsidRPr="005738E8">
                        <w:rPr>
                          <w:rFonts w:ascii="Kristen ITC" w:hAnsi="Kristen ITC" w:cs="Arial"/>
                          <w:color w:val="000000" w:themeColor="text1"/>
                          <w:sz w:val="18"/>
                          <w:szCs w:val="18"/>
                          <w:lang w:val="en"/>
                        </w:rPr>
                        <w:t>sart</w:t>
                      </w:r>
                      <w:proofErr w:type="spellEnd"/>
                      <w:r w:rsidRPr="005738E8">
                        <w:rPr>
                          <w:rFonts w:ascii="Kristen ITC" w:hAnsi="Kristen ITC" w:cs="Arial"/>
                          <w:color w:val="000000" w:themeColor="text1"/>
                          <w:sz w:val="18"/>
                          <w:szCs w:val="18"/>
                          <w:lang w:val="en"/>
                        </w:rPr>
                        <w:t xml:space="preserve"> to feel their child is suffering. They are fantastic loving parents but have started staying indoors all the time. They spend all their money on MX. I really don't want to ruin my life or my little mans. The addictive quality to this drug is very high I have used MDMA, Speed, </w:t>
                      </w:r>
                      <w:proofErr w:type="spellStart"/>
                      <w:r w:rsidRPr="005738E8">
                        <w:rPr>
                          <w:rFonts w:ascii="Kristen ITC" w:hAnsi="Kristen ITC" w:cs="Arial"/>
                          <w:color w:val="000000" w:themeColor="text1"/>
                          <w:sz w:val="18"/>
                          <w:szCs w:val="18"/>
                          <w:lang w:val="en"/>
                        </w:rPr>
                        <w:t>Cannibis</w:t>
                      </w:r>
                      <w:proofErr w:type="spellEnd"/>
                      <w:r w:rsidRPr="005738E8">
                        <w:rPr>
                          <w:rFonts w:ascii="Kristen ITC" w:hAnsi="Kristen ITC" w:cs="Arial"/>
                          <w:color w:val="000000" w:themeColor="text1"/>
                          <w:sz w:val="18"/>
                          <w:szCs w:val="18"/>
                          <w:lang w:val="en"/>
                        </w:rPr>
                        <w:t xml:space="preserve">, Codeine, </w:t>
                      </w:r>
                      <w:proofErr w:type="spellStart"/>
                      <w:r w:rsidRPr="005738E8">
                        <w:rPr>
                          <w:rFonts w:ascii="Kristen ITC" w:hAnsi="Kristen ITC" w:cs="Arial"/>
                          <w:color w:val="000000" w:themeColor="text1"/>
                          <w:sz w:val="18"/>
                          <w:szCs w:val="18"/>
                          <w:lang w:val="en"/>
                        </w:rPr>
                        <w:t>Mephedrone</w:t>
                      </w:r>
                      <w:proofErr w:type="spellEnd"/>
                      <w:r w:rsidRPr="005738E8">
                        <w:rPr>
                          <w:rFonts w:ascii="Kristen ITC" w:hAnsi="Kristen ITC" w:cs="Arial"/>
                          <w:color w:val="000000" w:themeColor="text1"/>
                          <w:sz w:val="18"/>
                          <w:szCs w:val="18"/>
                          <w:lang w:val="en"/>
                        </w:rPr>
                        <w:t>, Coke and Ketamine. Close to K are the only things I have found so addictive.”</w:t>
                      </w:r>
                      <w:bookmarkStart w:id="1" w:name="_GoBack"/>
                      <w:bookmarkEnd w:id="1"/>
                    </w:p>
                    <w:p w:rsidR="00A64532" w:rsidRPr="007D3648" w:rsidRDefault="00A64532" w:rsidP="00A64532">
                      <w:pPr>
                        <w:rPr>
                          <w:rFonts w:ascii="Kristen ITC" w:hAnsi="Kristen ITC"/>
                          <w:color w:val="000000" w:themeColor="text1"/>
                          <w:sz w:val="24"/>
                          <w:szCs w:val="24"/>
                        </w:rPr>
                      </w:pPr>
                    </w:p>
                  </w:txbxContent>
                </v:textbox>
                <w10:wrap type="square" anchorx="margin"/>
              </v:rect>
            </w:pict>
          </mc:Fallback>
        </mc:AlternateContent>
      </w:r>
      <w:r w:rsidR="003F08F6">
        <w:rPr>
          <w:rFonts w:ascii="Arial" w:hAnsi="Arial" w:cs="Arial"/>
          <w:noProof/>
          <w:color w:val="FFFFFF"/>
          <w:sz w:val="20"/>
          <w:szCs w:val="20"/>
        </w:rPr>
        <w:drawing>
          <wp:anchor distT="0" distB="0" distL="114300" distR="114300" simplePos="0" relativeHeight="251665408" behindDoc="0" locked="0" layoutInCell="1" allowOverlap="1">
            <wp:simplePos x="0" y="0"/>
            <wp:positionH relativeFrom="margin">
              <wp:posOffset>3291205</wp:posOffset>
            </wp:positionH>
            <wp:positionV relativeFrom="paragraph">
              <wp:posOffset>6581140</wp:posOffset>
            </wp:positionV>
            <wp:extent cx="2416810" cy="1661160"/>
            <wp:effectExtent l="76200" t="76200" r="135890" b="12954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6810" cy="1661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E1C76">
        <w:rPr>
          <w:rFonts w:ascii="Arial" w:hAnsi="Arial" w:cs="Arial"/>
          <w:noProof/>
          <w:color w:val="FFFFFF"/>
          <w:sz w:val="20"/>
          <w:szCs w:val="20"/>
        </w:rPr>
        <w:drawing>
          <wp:anchor distT="0" distB="0" distL="114300" distR="114300" simplePos="0" relativeHeight="251666432" behindDoc="0" locked="0" layoutInCell="1" allowOverlap="1">
            <wp:simplePos x="0" y="0"/>
            <wp:positionH relativeFrom="margin">
              <wp:align>left</wp:align>
            </wp:positionH>
            <wp:positionV relativeFrom="paragraph">
              <wp:posOffset>6611620</wp:posOffset>
            </wp:positionV>
            <wp:extent cx="1874520" cy="187452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5E9" w:rsidRDefault="008E1C76" w:rsidP="000843ED">
      <w:pPr>
        <w:pStyle w:val="NormalWeb"/>
        <w:shd w:val="clear" w:color="auto" w:fill="FFFFFF"/>
        <w:spacing w:line="240" w:lineRule="atLeast"/>
        <w:rPr>
          <w:rFonts w:ascii="Arial" w:hAnsi="Arial" w:cs="Arial"/>
          <w:color w:val="000000"/>
          <w:sz w:val="18"/>
          <w:szCs w:val="18"/>
          <w:lang w:val="en"/>
        </w:rPr>
      </w:pPr>
      <w:r>
        <w:rPr>
          <w:rFonts w:ascii="Arial" w:hAnsi="Arial" w:cs="Arial"/>
          <w:noProof/>
          <w:color w:val="FFFFFF"/>
          <w:sz w:val="20"/>
          <w:szCs w:val="20"/>
        </w:rPr>
        <w:lastRenderedPageBreak/>
        <w:drawing>
          <wp:anchor distT="0" distB="0" distL="114300" distR="114300" simplePos="0" relativeHeight="251664384" behindDoc="0" locked="0" layoutInCell="1" allowOverlap="1">
            <wp:simplePos x="0" y="0"/>
            <wp:positionH relativeFrom="margin">
              <wp:posOffset>4434840</wp:posOffset>
            </wp:positionH>
            <wp:positionV relativeFrom="paragraph">
              <wp:posOffset>2682240</wp:posOffset>
            </wp:positionV>
            <wp:extent cx="1127760" cy="1127760"/>
            <wp:effectExtent l="0" t="0" r="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532">
        <w:rPr>
          <w:rFonts w:ascii="Arial" w:hAnsi="Arial" w:cs="Arial"/>
          <w:b/>
          <w:bCs/>
          <w:noProof/>
          <w:color w:val="000000"/>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3765550</wp:posOffset>
                </wp:positionV>
                <wp:extent cx="5743575" cy="5048250"/>
                <wp:effectExtent l="0" t="0" r="28575" b="19050"/>
                <wp:wrapSquare wrapText="bothSides"/>
                <wp:docPr id="2" name="Rectangle 2"/>
                <wp:cNvGraphicFramePr/>
                <a:graphic xmlns:a="http://schemas.openxmlformats.org/drawingml/2006/main">
                  <a:graphicData uri="http://schemas.microsoft.com/office/word/2010/wordprocessingShape">
                    <wps:wsp>
                      <wps:cNvSpPr/>
                      <wps:spPr>
                        <a:xfrm>
                          <a:off x="0" y="0"/>
                          <a:ext cx="5743575" cy="5048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4532" w:rsidRPr="003B15E9" w:rsidRDefault="00A64532" w:rsidP="00A64532">
                            <w:p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b/>
                                <w:bCs/>
                                <w:color w:val="000000"/>
                                <w:sz w:val="24"/>
                                <w:szCs w:val="24"/>
                                <w:lang w:eastAsia="en-GB"/>
                              </w:rPr>
                              <w:t>What are the effects of new psychoactive substances?</w:t>
                            </w:r>
                            <w:r w:rsidRPr="003B15E9">
                              <w:rPr>
                                <w:rFonts w:ascii="Arial" w:eastAsia="Times New Roman" w:hAnsi="Arial" w:cs="Arial"/>
                                <w:color w:val="000000"/>
                                <w:sz w:val="24"/>
                                <w:szCs w:val="24"/>
                                <w:lang w:eastAsia="en-GB"/>
                              </w:rPr>
                              <w:br/>
                              <w:t>The main effects of almost all psychoactive drugs, including so-called legal highs, can be described using the four main categories below. While drugs in each of these categories will be similar in the effects they produce, they will have widely different strengths and effects on different people.</w:t>
                            </w:r>
                          </w:p>
                          <w:p w:rsidR="00A64532" w:rsidRPr="003B15E9" w:rsidRDefault="00A64532" w:rsidP="00A64532">
                            <w:pPr>
                              <w:numPr>
                                <w:ilvl w:val="0"/>
                                <w:numId w:val="2"/>
                              </w:num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b/>
                                <w:bCs/>
                                <w:color w:val="000000"/>
                                <w:sz w:val="24"/>
                                <w:szCs w:val="24"/>
                                <w:lang w:eastAsia="en-GB"/>
                              </w:rPr>
                              <w:t xml:space="preserve">Stimulants </w:t>
                            </w:r>
                            <w:r w:rsidRPr="003B15E9">
                              <w:rPr>
                                <w:rFonts w:ascii="Arial" w:eastAsia="Times New Roman" w:hAnsi="Arial" w:cs="Arial"/>
                                <w:color w:val="000000"/>
                                <w:sz w:val="24"/>
                                <w:szCs w:val="24"/>
                                <w:lang w:eastAsia="en-GB"/>
                              </w:rPr>
                              <w:t xml:space="preserve">(like </w:t>
                            </w:r>
                            <w:proofErr w:type="spellStart"/>
                            <w:r w:rsidRPr="003B15E9">
                              <w:rPr>
                                <w:rFonts w:ascii="Arial" w:eastAsia="Times New Roman" w:hAnsi="Arial" w:cs="Arial"/>
                                <w:color w:val="000000"/>
                                <w:sz w:val="24"/>
                                <w:szCs w:val="24"/>
                                <w:lang w:eastAsia="en-GB"/>
                              </w:rPr>
                              <w:t>mephedrone</w:t>
                            </w:r>
                            <w:proofErr w:type="spellEnd"/>
                            <w:r w:rsidRPr="003B15E9">
                              <w:rPr>
                                <w:rFonts w:ascii="Arial" w:eastAsia="Times New Roman" w:hAnsi="Arial" w:cs="Arial"/>
                                <w:color w:val="000000"/>
                                <w:sz w:val="24"/>
                                <w:szCs w:val="24"/>
                                <w:lang w:eastAsia="en-GB"/>
                              </w:rPr>
                              <w:t xml:space="preserve">, </w:t>
                            </w:r>
                            <w:proofErr w:type="spellStart"/>
                            <w:r w:rsidRPr="003B15E9">
                              <w:rPr>
                                <w:rFonts w:ascii="Arial" w:eastAsia="Times New Roman" w:hAnsi="Arial" w:cs="Arial"/>
                                <w:color w:val="000000"/>
                                <w:sz w:val="24"/>
                                <w:szCs w:val="24"/>
                                <w:lang w:eastAsia="en-GB"/>
                              </w:rPr>
                              <w:t>naphyrone</w:t>
                            </w:r>
                            <w:proofErr w:type="spellEnd"/>
                            <w:r w:rsidRPr="003B15E9">
                              <w:rPr>
                                <w:rFonts w:ascii="Arial" w:eastAsia="Times New Roman" w:hAnsi="Arial" w:cs="Arial"/>
                                <w:color w:val="000000"/>
                                <w:sz w:val="24"/>
                                <w:szCs w:val="24"/>
                                <w:lang w:eastAsia="en-GB"/>
                              </w:rPr>
                              <w:t>) act like amphetamines, cocaine, or ecstasy, in that they can make you feel energised, physically active, fast-thinking, very chatty and euphoric.</w:t>
                            </w:r>
                          </w:p>
                          <w:p w:rsidR="00A64532" w:rsidRPr="00A64532" w:rsidRDefault="00A64532" w:rsidP="00A64532">
                            <w:pPr>
                              <w:numPr>
                                <w:ilvl w:val="0"/>
                                <w:numId w:val="3"/>
                              </w:num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b/>
                                <w:bCs/>
                                <w:color w:val="000000"/>
                                <w:sz w:val="24"/>
                                <w:szCs w:val="24"/>
                                <w:lang w:eastAsia="en-GB"/>
                              </w:rPr>
                              <w:t xml:space="preserve">Downers or sedatives </w:t>
                            </w:r>
                            <w:r w:rsidRPr="003B15E9">
                              <w:rPr>
                                <w:rFonts w:ascii="Arial" w:eastAsia="Times New Roman" w:hAnsi="Arial" w:cs="Arial"/>
                                <w:color w:val="000000"/>
                                <w:sz w:val="24"/>
                                <w:szCs w:val="24"/>
                                <w:lang w:eastAsia="en-GB"/>
                              </w:rPr>
                              <w:t xml:space="preserve">(like GBH/GBL, </w:t>
                            </w:r>
                            <w:proofErr w:type="spellStart"/>
                            <w:r w:rsidRPr="003B15E9">
                              <w:rPr>
                                <w:rFonts w:ascii="Arial" w:eastAsia="Times New Roman" w:hAnsi="Arial" w:cs="Arial"/>
                                <w:color w:val="000000"/>
                                <w:sz w:val="24"/>
                                <w:szCs w:val="24"/>
                                <w:lang w:eastAsia="en-GB"/>
                              </w:rPr>
                              <w:t>methoxetamine</w:t>
                            </w:r>
                            <w:proofErr w:type="spellEnd"/>
                            <w:proofErr w:type="gramStart"/>
                            <w:r w:rsidRPr="003B15E9">
                              <w:rPr>
                                <w:rFonts w:ascii="Arial" w:eastAsia="Times New Roman" w:hAnsi="Arial" w:cs="Arial"/>
                                <w:color w:val="000000"/>
                                <w:sz w:val="24"/>
                                <w:szCs w:val="24"/>
                                <w:lang w:eastAsia="en-GB"/>
                              </w:rPr>
                              <w:t>)  act</w:t>
                            </w:r>
                            <w:proofErr w:type="gramEnd"/>
                            <w:r w:rsidRPr="003B15E9">
                              <w:rPr>
                                <w:rFonts w:ascii="Arial" w:eastAsia="Times New Roman" w:hAnsi="Arial" w:cs="Arial"/>
                                <w:color w:val="000000"/>
                                <w:sz w:val="24"/>
                                <w:szCs w:val="24"/>
                                <w:lang w:eastAsia="en-GB"/>
                              </w:rPr>
                              <w:t xml:space="preserve"> similarly to benzodiazepines (drugs like diazepam or Valium), or GHB/GBL, in that they can make you feel euphoric, relaxed or sleepy.</w:t>
                            </w:r>
                          </w:p>
                          <w:p w:rsidR="00A64532" w:rsidRPr="00A64532" w:rsidRDefault="00A64532" w:rsidP="00A64532">
                            <w:pPr>
                              <w:pStyle w:val="ListParagraph"/>
                              <w:numPr>
                                <w:ilvl w:val="0"/>
                                <w:numId w:val="3"/>
                              </w:numPr>
                              <w:spacing w:before="240" w:after="0" w:line="288" w:lineRule="auto"/>
                              <w:rPr>
                                <w:rFonts w:ascii="Arial" w:eastAsia="Times New Roman" w:hAnsi="Arial" w:cs="Arial"/>
                                <w:color w:val="000000"/>
                                <w:sz w:val="24"/>
                                <w:szCs w:val="24"/>
                                <w:lang w:eastAsia="en-GB"/>
                              </w:rPr>
                            </w:pPr>
                            <w:r w:rsidRPr="00A64532">
                              <w:rPr>
                                <w:rFonts w:ascii="Arial" w:eastAsia="Times New Roman" w:hAnsi="Arial" w:cs="Arial"/>
                                <w:b/>
                                <w:bCs/>
                                <w:color w:val="000000"/>
                                <w:sz w:val="24"/>
                                <w:szCs w:val="24"/>
                                <w:lang w:eastAsia="en-GB"/>
                              </w:rPr>
                              <w:t>Hallucinogens or psychedelics</w:t>
                            </w:r>
                            <w:proofErr w:type="gramStart"/>
                            <w:r w:rsidRPr="00A64532">
                              <w:rPr>
                                <w:rFonts w:ascii="Arial" w:eastAsia="Times New Roman" w:hAnsi="Arial" w:cs="Arial"/>
                                <w:b/>
                                <w:bCs/>
                                <w:color w:val="000000"/>
                                <w:sz w:val="24"/>
                                <w:szCs w:val="24"/>
                                <w:lang w:eastAsia="en-GB"/>
                              </w:rPr>
                              <w:t>  </w:t>
                            </w:r>
                            <w:r w:rsidRPr="00A64532">
                              <w:rPr>
                                <w:rFonts w:ascii="Arial" w:eastAsia="Times New Roman" w:hAnsi="Arial" w:cs="Arial"/>
                                <w:color w:val="000000"/>
                                <w:sz w:val="24"/>
                                <w:szCs w:val="24"/>
                                <w:lang w:eastAsia="en-GB"/>
                              </w:rPr>
                              <w:t>(</w:t>
                            </w:r>
                            <w:proofErr w:type="gramEnd"/>
                            <w:r w:rsidRPr="00A64532">
                              <w:rPr>
                                <w:rFonts w:ascii="Arial" w:eastAsia="Times New Roman" w:hAnsi="Arial" w:cs="Arial"/>
                                <w:color w:val="000000"/>
                                <w:sz w:val="24"/>
                                <w:szCs w:val="24"/>
                                <w:lang w:eastAsia="en-GB"/>
                              </w:rPr>
                              <w:t xml:space="preserve">like </w:t>
                            </w:r>
                            <w:proofErr w:type="spellStart"/>
                            <w:r w:rsidRPr="00A64532">
                              <w:rPr>
                                <w:rFonts w:ascii="Arial" w:eastAsia="Times New Roman" w:hAnsi="Arial" w:cs="Arial"/>
                                <w:color w:val="000000"/>
                                <w:sz w:val="24"/>
                                <w:szCs w:val="24"/>
                                <w:lang w:eastAsia="en-GB"/>
                              </w:rPr>
                              <w:t>NBOMe</w:t>
                            </w:r>
                            <w:proofErr w:type="spellEnd"/>
                            <w:r w:rsidRPr="00A64532">
                              <w:rPr>
                                <w:rFonts w:ascii="Arial" w:eastAsia="Times New Roman" w:hAnsi="Arial" w:cs="Arial"/>
                                <w:color w:val="000000"/>
                                <w:sz w:val="24"/>
                                <w:szCs w:val="24"/>
                                <w:lang w:eastAsia="en-GB"/>
                              </w:rPr>
                              <w:t xml:space="preserve"> drugs)act like LSD, magic mushrooms, ketamine and </w:t>
                            </w:r>
                            <w:proofErr w:type="spellStart"/>
                            <w:r w:rsidRPr="00A64532">
                              <w:rPr>
                                <w:rFonts w:ascii="Arial" w:eastAsia="Times New Roman" w:hAnsi="Arial" w:cs="Arial"/>
                                <w:color w:val="000000"/>
                                <w:sz w:val="24"/>
                                <w:szCs w:val="24"/>
                                <w:lang w:eastAsia="en-GB"/>
                              </w:rPr>
                              <w:t>methoxetamine</w:t>
                            </w:r>
                            <w:proofErr w:type="spellEnd"/>
                            <w:r w:rsidRPr="00A64532">
                              <w:rPr>
                                <w:rFonts w:ascii="Arial" w:eastAsia="Times New Roman" w:hAnsi="Arial" w:cs="Arial"/>
                                <w:color w:val="000000"/>
                                <w:sz w:val="24"/>
                                <w:szCs w:val="24"/>
                                <w:lang w:eastAsia="en-GB"/>
                              </w:rPr>
                              <w:t>. They create altered perceptions and can make you hallucinate (seeing and/or hearing things that aren’t there). They can induce feelings of euphoria, warmth, ‘enlightenment’ and being detached from the world around.</w:t>
                            </w:r>
                          </w:p>
                          <w:p w:rsidR="00A64532" w:rsidRDefault="00A64532" w:rsidP="00A64532">
                            <w:pPr>
                              <w:numPr>
                                <w:ilvl w:val="0"/>
                                <w:numId w:val="5"/>
                              </w:num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b/>
                                <w:bCs/>
                                <w:color w:val="000000"/>
                                <w:sz w:val="24"/>
                                <w:szCs w:val="24"/>
                                <w:lang w:eastAsia="en-GB"/>
                              </w:rPr>
                              <w:t>Synthetic cannabinoids</w:t>
                            </w:r>
                            <w:r w:rsidRPr="003B15E9">
                              <w:rPr>
                                <w:rFonts w:ascii="Arial" w:eastAsia="Times New Roman" w:hAnsi="Arial" w:cs="Arial"/>
                                <w:color w:val="000000"/>
                                <w:sz w:val="24"/>
                                <w:szCs w:val="24"/>
                                <w:lang w:eastAsia="en-GB"/>
                              </w:rPr>
                              <w:t> (like Spice or Black Mamba): act similarly to cannabis. The effects of these are similar cannabis intoxication:  relaxation, altered consciousness, disinhibition, a state of being energised and euphoria.</w:t>
                            </w:r>
                          </w:p>
                          <w:p w:rsidR="00A64532" w:rsidRDefault="00A64532" w:rsidP="00A645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8" style="position:absolute;margin-left:0;margin-top:296.5pt;width:452.25pt;height:39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" fillcolor="white [3212]" strokecolor="black [3213]" strokeweight="1pt">
                <v:textbox>
                  <w:txbxContent>
                    <w:p w:rsidR="00A64532" w:rsidRPr="003B15E9" w:rsidRDefault="00A64532" w:rsidP="00A64532">
                      <w:p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b/>
                          <w:bCs/>
                          <w:color w:val="000000"/>
                          <w:sz w:val="24"/>
                          <w:szCs w:val="24"/>
                          <w:lang w:eastAsia="en-GB"/>
                        </w:rPr>
                        <w:t>What are the effects of new psychoactive substances?</w:t>
                      </w:r>
                      <w:r w:rsidRPr="003B15E9">
                        <w:rPr>
                          <w:rFonts w:ascii="Arial" w:eastAsia="Times New Roman" w:hAnsi="Arial" w:cs="Arial"/>
                          <w:color w:val="000000"/>
                          <w:sz w:val="24"/>
                          <w:szCs w:val="24"/>
                          <w:lang w:eastAsia="en-GB"/>
                        </w:rPr>
                        <w:br/>
                        <w:t>The main effects of almost all psychoactive drugs, including so-called legal highs, can be described using the four main categories below. While drugs in each of these categories will be similar in the effects they produce, they will have widely different strengths and effects on different people.</w:t>
                      </w:r>
                    </w:p>
                    <w:p w:rsidR="00A64532" w:rsidRPr="003B15E9" w:rsidRDefault="00A64532" w:rsidP="00A64532">
                      <w:pPr>
                        <w:numPr>
                          <w:ilvl w:val="0"/>
                          <w:numId w:val="2"/>
                        </w:num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b/>
                          <w:bCs/>
                          <w:color w:val="000000"/>
                          <w:sz w:val="24"/>
                          <w:szCs w:val="24"/>
                          <w:lang w:eastAsia="en-GB"/>
                        </w:rPr>
                        <w:t xml:space="preserve">Stimulants </w:t>
                      </w:r>
                      <w:r w:rsidRPr="003B15E9">
                        <w:rPr>
                          <w:rFonts w:ascii="Arial" w:eastAsia="Times New Roman" w:hAnsi="Arial" w:cs="Arial"/>
                          <w:color w:val="000000"/>
                          <w:sz w:val="24"/>
                          <w:szCs w:val="24"/>
                          <w:lang w:eastAsia="en-GB"/>
                        </w:rPr>
                        <w:t xml:space="preserve">(like </w:t>
                      </w:r>
                      <w:proofErr w:type="spellStart"/>
                      <w:r w:rsidRPr="003B15E9">
                        <w:rPr>
                          <w:rFonts w:ascii="Arial" w:eastAsia="Times New Roman" w:hAnsi="Arial" w:cs="Arial"/>
                          <w:color w:val="000000"/>
                          <w:sz w:val="24"/>
                          <w:szCs w:val="24"/>
                          <w:lang w:eastAsia="en-GB"/>
                        </w:rPr>
                        <w:t>mephedrone</w:t>
                      </w:r>
                      <w:proofErr w:type="spellEnd"/>
                      <w:r w:rsidRPr="003B15E9">
                        <w:rPr>
                          <w:rFonts w:ascii="Arial" w:eastAsia="Times New Roman" w:hAnsi="Arial" w:cs="Arial"/>
                          <w:color w:val="000000"/>
                          <w:sz w:val="24"/>
                          <w:szCs w:val="24"/>
                          <w:lang w:eastAsia="en-GB"/>
                        </w:rPr>
                        <w:t xml:space="preserve">, </w:t>
                      </w:r>
                      <w:proofErr w:type="spellStart"/>
                      <w:r w:rsidRPr="003B15E9">
                        <w:rPr>
                          <w:rFonts w:ascii="Arial" w:eastAsia="Times New Roman" w:hAnsi="Arial" w:cs="Arial"/>
                          <w:color w:val="000000"/>
                          <w:sz w:val="24"/>
                          <w:szCs w:val="24"/>
                          <w:lang w:eastAsia="en-GB"/>
                        </w:rPr>
                        <w:t>naphyrone</w:t>
                      </w:r>
                      <w:proofErr w:type="spellEnd"/>
                      <w:r w:rsidRPr="003B15E9">
                        <w:rPr>
                          <w:rFonts w:ascii="Arial" w:eastAsia="Times New Roman" w:hAnsi="Arial" w:cs="Arial"/>
                          <w:color w:val="000000"/>
                          <w:sz w:val="24"/>
                          <w:szCs w:val="24"/>
                          <w:lang w:eastAsia="en-GB"/>
                        </w:rPr>
                        <w:t>) act like amphetamines, cocaine, or ecstasy, in that they can make you feel energised, physically active, fast-thinking, very chatty and euphoric.</w:t>
                      </w:r>
                    </w:p>
                    <w:p w:rsidR="00A64532" w:rsidRPr="00A64532" w:rsidRDefault="00A64532" w:rsidP="00A64532">
                      <w:pPr>
                        <w:numPr>
                          <w:ilvl w:val="0"/>
                          <w:numId w:val="3"/>
                        </w:num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b/>
                          <w:bCs/>
                          <w:color w:val="000000"/>
                          <w:sz w:val="24"/>
                          <w:szCs w:val="24"/>
                          <w:lang w:eastAsia="en-GB"/>
                        </w:rPr>
                        <w:t xml:space="preserve">Downers or sedatives </w:t>
                      </w:r>
                      <w:r w:rsidRPr="003B15E9">
                        <w:rPr>
                          <w:rFonts w:ascii="Arial" w:eastAsia="Times New Roman" w:hAnsi="Arial" w:cs="Arial"/>
                          <w:color w:val="000000"/>
                          <w:sz w:val="24"/>
                          <w:szCs w:val="24"/>
                          <w:lang w:eastAsia="en-GB"/>
                        </w:rPr>
                        <w:t xml:space="preserve">(like GBH/GBL, </w:t>
                      </w:r>
                      <w:proofErr w:type="spellStart"/>
                      <w:r w:rsidRPr="003B15E9">
                        <w:rPr>
                          <w:rFonts w:ascii="Arial" w:eastAsia="Times New Roman" w:hAnsi="Arial" w:cs="Arial"/>
                          <w:color w:val="000000"/>
                          <w:sz w:val="24"/>
                          <w:szCs w:val="24"/>
                          <w:lang w:eastAsia="en-GB"/>
                        </w:rPr>
                        <w:t>methoxetamine</w:t>
                      </w:r>
                      <w:proofErr w:type="spellEnd"/>
                      <w:proofErr w:type="gramStart"/>
                      <w:r w:rsidRPr="003B15E9">
                        <w:rPr>
                          <w:rFonts w:ascii="Arial" w:eastAsia="Times New Roman" w:hAnsi="Arial" w:cs="Arial"/>
                          <w:color w:val="000000"/>
                          <w:sz w:val="24"/>
                          <w:szCs w:val="24"/>
                          <w:lang w:eastAsia="en-GB"/>
                        </w:rPr>
                        <w:t>)  act</w:t>
                      </w:r>
                      <w:proofErr w:type="gramEnd"/>
                      <w:r w:rsidRPr="003B15E9">
                        <w:rPr>
                          <w:rFonts w:ascii="Arial" w:eastAsia="Times New Roman" w:hAnsi="Arial" w:cs="Arial"/>
                          <w:color w:val="000000"/>
                          <w:sz w:val="24"/>
                          <w:szCs w:val="24"/>
                          <w:lang w:eastAsia="en-GB"/>
                        </w:rPr>
                        <w:t xml:space="preserve"> similarly to benzodiazepines (drugs like diazepam or Valium), or GHB/GBL, in that they can make you feel euphoric, relaxed or sleepy.</w:t>
                      </w:r>
                    </w:p>
                    <w:p w:rsidR="00A64532" w:rsidRPr="00A64532" w:rsidRDefault="00A64532" w:rsidP="00A64532">
                      <w:pPr>
                        <w:pStyle w:val="ListParagraph"/>
                        <w:numPr>
                          <w:ilvl w:val="0"/>
                          <w:numId w:val="3"/>
                        </w:numPr>
                        <w:spacing w:before="240" w:after="0" w:line="288" w:lineRule="auto"/>
                        <w:rPr>
                          <w:rFonts w:ascii="Arial" w:eastAsia="Times New Roman" w:hAnsi="Arial" w:cs="Arial"/>
                          <w:color w:val="000000"/>
                          <w:sz w:val="24"/>
                          <w:szCs w:val="24"/>
                          <w:lang w:eastAsia="en-GB"/>
                        </w:rPr>
                      </w:pPr>
                      <w:r w:rsidRPr="00A64532">
                        <w:rPr>
                          <w:rFonts w:ascii="Arial" w:eastAsia="Times New Roman" w:hAnsi="Arial" w:cs="Arial"/>
                          <w:b/>
                          <w:bCs/>
                          <w:color w:val="000000"/>
                          <w:sz w:val="24"/>
                          <w:szCs w:val="24"/>
                          <w:lang w:eastAsia="en-GB"/>
                        </w:rPr>
                        <w:t>Hallucinogens or psychedelics</w:t>
                      </w:r>
                      <w:proofErr w:type="gramStart"/>
                      <w:r w:rsidRPr="00A64532">
                        <w:rPr>
                          <w:rFonts w:ascii="Arial" w:eastAsia="Times New Roman" w:hAnsi="Arial" w:cs="Arial"/>
                          <w:b/>
                          <w:bCs/>
                          <w:color w:val="000000"/>
                          <w:sz w:val="24"/>
                          <w:szCs w:val="24"/>
                          <w:lang w:eastAsia="en-GB"/>
                        </w:rPr>
                        <w:t>  </w:t>
                      </w:r>
                      <w:r w:rsidRPr="00A64532">
                        <w:rPr>
                          <w:rFonts w:ascii="Arial" w:eastAsia="Times New Roman" w:hAnsi="Arial" w:cs="Arial"/>
                          <w:color w:val="000000"/>
                          <w:sz w:val="24"/>
                          <w:szCs w:val="24"/>
                          <w:lang w:eastAsia="en-GB"/>
                        </w:rPr>
                        <w:t>(</w:t>
                      </w:r>
                      <w:proofErr w:type="gramEnd"/>
                      <w:r w:rsidRPr="00A64532">
                        <w:rPr>
                          <w:rFonts w:ascii="Arial" w:eastAsia="Times New Roman" w:hAnsi="Arial" w:cs="Arial"/>
                          <w:color w:val="000000"/>
                          <w:sz w:val="24"/>
                          <w:szCs w:val="24"/>
                          <w:lang w:eastAsia="en-GB"/>
                        </w:rPr>
                        <w:t xml:space="preserve">like </w:t>
                      </w:r>
                      <w:proofErr w:type="spellStart"/>
                      <w:r w:rsidRPr="00A64532">
                        <w:rPr>
                          <w:rFonts w:ascii="Arial" w:eastAsia="Times New Roman" w:hAnsi="Arial" w:cs="Arial"/>
                          <w:color w:val="000000"/>
                          <w:sz w:val="24"/>
                          <w:szCs w:val="24"/>
                          <w:lang w:eastAsia="en-GB"/>
                        </w:rPr>
                        <w:t>NBOMe</w:t>
                      </w:r>
                      <w:proofErr w:type="spellEnd"/>
                      <w:r w:rsidRPr="00A64532">
                        <w:rPr>
                          <w:rFonts w:ascii="Arial" w:eastAsia="Times New Roman" w:hAnsi="Arial" w:cs="Arial"/>
                          <w:color w:val="000000"/>
                          <w:sz w:val="24"/>
                          <w:szCs w:val="24"/>
                          <w:lang w:eastAsia="en-GB"/>
                        </w:rPr>
                        <w:t xml:space="preserve"> drugs)act like LSD, magic mushrooms, ketamine and </w:t>
                      </w:r>
                      <w:proofErr w:type="spellStart"/>
                      <w:r w:rsidRPr="00A64532">
                        <w:rPr>
                          <w:rFonts w:ascii="Arial" w:eastAsia="Times New Roman" w:hAnsi="Arial" w:cs="Arial"/>
                          <w:color w:val="000000"/>
                          <w:sz w:val="24"/>
                          <w:szCs w:val="24"/>
                          <w:lang w:eastAsia="en-GB"/>
                        </w:rPr>
                        <w:t>methoxetamine</w:t>
                      </w:r>
                      <w:proofErr w:type="spellEnd"/>
                      <w:r w:rsidRPr="00A64532">
                        <w:rPr>
                          <w:rFonts w:ascii="Arial" w:eastAsia="Times New Roman" w:hAnsi="Arial" w:cs="Arial"/>
                          <w:color w:val="000000"/>
                          <w:sz w:val="24"/>
                          <w:szCs w:val="24"/>
                          <w:lang w:eastAsia="en-GB"/>
                        </w:rPr>
                        <w:t>. They create altered perceptions and can make you hallucinate (seeing and/or hearing things that aren’t there). They can induce feelings of euphoria, warmth, ‘enlightenment’ and being detached from the world around.</w:t>
                      </w:r>
                    </w:p>
                    <w:p w:rsidR="00A64532" w:rsidRDefault="00A64532" w:rsidP="00A64532">
                      <w:pPr>
                        <w:numPr>
                          <w:ilvl w:val="0"/>
                          <w:numId w:val="5"/>
                        </w:numPr>
                        <w:spacing w:before="100" w:beforeAutospacing="1" w:after="100" w:afterAutospacing="1" w:line="288" w:lineRule="auto"/>
                        <w:rPr>
                          <w:rFonts w:ascii="Arial" w:eastAsia="Times New Roman" w:hAnsi="Arial" w:cs="Arial"/>
                          <w:color w:val="000000"/>
                          <w:sz w:val="24"/>
                          <w:szCs w:val="24"/>
                          <w:lang w:eastAsia="en-GB"/>
                        </w:rPr>
                      </w:pPr>
                      <w:r w:rsidRPr="003B15E9">
                        <w:rPr>
                          <w:rFonts w:ascii="Arial" w:eastAsia="Times New Roman" w:hAnsi="Arial" w:cs="Arial"/>
                          <w:b/>
                          <w:bCs/>
                          <w:color w:val="000000"/>
                          <w:sz w:val="24"/>
                          <w:szCs w:val="24"/>
                          <w:lang w:eastAsia="en-GB"/>
                        </w:rPr>
                        <w:t>Synthetic cannabinoids</w:t>
                      </w:r>
                      <w:r w:rsidRPr="003B15E9">
                        <w:rPr>
                          <w:rFonts w:ascii="Arial" w:eastAsia="Times New Roman" w:hAnsi="Arial" w:cs="Arial"/>
                          <w:color w:val="000000"/>
                          <w:sz w:val="24"/>
                          <w:szCs w:val="24"/>
                          <w:lang w:eastAsia="en-GB"/>
                        </w:rPr>
                        <w:t> (like Spice or Black Mamba): act similarly to cannabis. The effects of these are similar cannabis intoxication:  relaxation, altered consciousness, disinhibition, a state of being energised and euphoria.</w:t>
                      </w:r>
                    </w:p>
                    <w:p w:rsidR="00A64532" w:rsidRDefault="00A64532" w:rsidP="00A64532">
                      <w:pPr>
                        <w:jc w:val="center"/>
                      </w:pPr>
                    </w:p>
                  </w:txbxContent>
                </v:textbox>
                <w10:wrap type="square" anchorx="margin"/>
              </v:rect>
            </w:pict>
          </mc:Fallback>
        </mc:AlternateContent>
      </w:r>
      <w:r w:rsidR="00A64532">
        <w:rPr>
          <w:rFonts w:ascii="Arial" w:hAnsi="Arial" w:cs="Arial"/>
          <w:noProof/>
          <w:color w:val="000000"/>
        </w:rPr>
        <mc:AlternateContent>
          <mc:Choice Requires="wps">
            <w:drawing>
              <wp:anchor distT="0" distB="0" distL="114300" distR="114300" simplePos="0" relativeHeight="251661312" behindDoc="1" locked="0" layoutInCell="1" allowOverlap="1" wp14:anchorId="32F91978" wp14:editId="1952D621">
                <wp:simplePos x="0" y="0"/>
                <wp:positionH relativeFrom="margin">
                  <wp:posOffset>-21590</wp:posOffset>
                </wp:positionH>
                <wp:positionV relativeFrom="paragraph">
                  <wp:posOffset>0</wp:posOffset>
                </wp:positionV>
                <wp:extent cx="5731510" cy="2986405"/>
                <wp:effectExtent l="0" t="0" r="21590" b="23495"/>
                <wp:wrapSquare wrapText="bothSides"/>
                <wp:docPr id="3" name="Rectangle 3"/>
                <wp:cNvGraphicFramePr/>
                <a:graphic xmlns:a="http://schemas.openxmlformats.org/drawingml/2006/main">
                  <a:graphicData uri="http://schemas.microsoft.com/office/word/2010/wordprocessingShape">
                    <wps:wsp>
                      <wps:cNvSpPr/>
                      <wps:spPr>
                        <a:xfrm>
                          <a:off x="0" y="0"/>
                          <a:ext cx="5731510" cy="29864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4532" w:rsidRDefault="00A64532" w:rsidP="00A64532">
                            <w:pPr>
                              <w:rPr>
                                <w:color w:val="000000" w:themeColor="text1"/>
                                <w:u w:val="single"/>
                              </w:rPr>
                            </w:pPr>
                            <w:r w:rsidRPr="00A64532">
                              <w:rPr>
                                <w:color w:val="000000" w:themeColor="text1"/>
                                <w:u w:val="single"/>
                              </w:rPr>
                              <w:t>An Example</w:t>
                            </w:r>
                          </w:p>
                          <w:p w:rsidR="00A64532" w:rsidRDefault="00A64532" w:rsidP="00A64532">
                            <w:pPr>
                              <w:tabs>
                                <w:tab w:val="left" w:pos="3045"/>
                              </w:tabs>
                              <w:spacing w:before="100" w:beforeAutospacing="1" w:after="100" w:afterAutospacing="1" w:line="288" w:lineRule="auto"/>
                              <w:rPr>
                                <w:rFonts w:ascii="Arial" w:hAnsi="Arial" w:cs="Arial"/>
                                <w:color w:val="000000"/>
                              </w:rPr>
                            </w:pPr>
                            <w:r>
                              <w:rPr>
                                <w:rStyle w:val="Strong"/>
                                <w:rFonts w:ascii="Arial" w:hAnsi="Arial" w:cs="Arial"/>
                                <w:color w:val="000000"/>
                              </w:rPr>
                              <w:t xml:space="preserve">What is </w:t>
                            </w:r>
                            <w:proofErr w:type="spellStart"/>
                            <w:r>
                              <w:rPr>
                                <w:rStyle w:val="Strong"/>
                                <w:rFonts w:ascii="Arial" w:hAnsi="Arial" w:cs="Arial"/>
                                <w:color w:val="000000"/>
                              </w:rPr>
                              <w:t>mephedrone</w:t>
                            </w:r>
                            <w:proofErr w:type="spellEnd"/>
                            <w:r>
                              <w:rPr>
                                <w:rStyle w:val="Strong"/>
                                <w:rFonts w:ascii="Arial" w:hAnsi="Arial" w:cs="Arial"/>
                                <w:color w:val="000000"/>
                              </w:rPr>
                              <w:t>?</w:t>
                            </w:r>
                            <w:r>
                              <w:rPr>
                                <w:rFonts w:ascii="Arial" w:hAnsi="Arial" w:cs="Arial"/>
                                <w:color w:val="000000"/>
                              </w:rPr>
                              <w:t xml:space="preserve"> (White Magic, Miaow, </w:t>
                            </w:r>
                            <w:proofErr w:type="spellStart"/>
                            <w:r>
                              <w:rPr>
                                <w:rFonts w:ascii="Arial" w:hAnsi="Arial" w:cs="Arial"/>
                                <w:color w:val="000000"/>
                              </w:rPr>
                              <w:t>Meph</w:t>
                            </w:r>
                            <w:proofErr w:type="spellEnd"/>
                            <w:r>
                              <w:rPr>
                                <w:rFonts w:ascii="Arial" w:hAnsi="Arial" w:cs="Arial"/>
                                <w:color w:val="000000"/>
                              </w:rPr>
                              <w:t xml:space="preserve">, Meow </w:t>
                            </w:r>
                            <w:proofErr w:type="spellStart"/>
                            <w:r>
                              <w:rPr>
                                <w:rFonts w:ascii="Arial" w:hAnsi="Arial" w:cs="Arial"/>
                                <w:color w:val="000000"/>
                              </w:rPr>
                              <w:t>Meow</w:t>
                            </w:r>
                            <w:proofErr w:type="spellEnd"/>
                            <w:r>
                              <w:rPr>
                                <w:rFonts w:ascii="Arial" w:hAnsi="Arial" w:cs="Arial"/>
                                <w:color w:val="000000"/>
                              </w:rPr>
                              <w:t xml:space="preserve">, MC, m-smack, M-Cat, Drone, Charge, </w:t>
                            </w:r>
                            <w:r>
                              <w:rPr>
                                <w:rStyle w:val="akahighlighted2"/>
                                <w:rFonts w:ascii="Arial" w:hAnsi="Arial" w:cs="Arial"/>
                                <w:color w:val="000000"/>
                              </w:rPr>
                              <w:t>Bubble,</w:t>
                            </w:r>
                            <w:r>
                              <w:rPr>
                                <w:rFonts w:ascii="Arial" w:hAnsi="Arial" w:cs="Arial"/>
                                <w:color w:val="000000"/>
                              </w:rPr>
                              <w:t xml:space="preserve"> Bounce)</w:t>
                            </w:r>
                            <w:r>
                              <w:rPr>
                                <w:rFonts w:ascii="Arial" w:hAnsi="Arial" w:cs="Arial"/>
                                <w:color w:val="000000"/>
                              </w:rPr>
                              <w:br/>
                            </w:r>
                            <w:proofErr w:type="spellStart"/>
                            <w:r>
                              <w:rPr>
                                <w:rFonts w:ascii="Arial" w:hAnsi="Arial" w:cs="Arial"/>
                                <w:color w:val="000000"/>
                              </w:rPr>
                              <w:t>Mephedrone</w:t>
                            </w:r>
                            <w:proofErr w:type="spellEnd"/>
                            <w:r>
                              <w:rPr>
                                <w:rFonts w:ascii="Arial" w:hAnsi="Arial" w:cs="Arial"/>
                                <w:color w:val="000000"/>
                              </w:rPr>
                              <w:t xml:space="preserve"> is a powerful stimulant and is part of a group of drugs that are closely related to the amphetamines, like </w:t>
                            </w:r>
                            <w:r w:rsidRPr="00A64532">
                              <w:rPr>
                                <w:rFonts w:ascii="Arial" w:hAnsi="Arial" w:cs="Arial"/>
                                <w:color w:val="000000"/>
                              </w:rPr>
                              <w:t xml:space="preserve">speed </w:t>
                            </w:r>
                            <w:r>
                              <w:rPr>
                                <w:rFonts w:ascii="Arial" w:hAnsi="Arial" w:cs="Arial"/>
                                <w:color w:val="000000"/>
                              </w:rPr>
                              <w:t xml:space="preserve">and </w:t>
                            </w:r>
                            <w:r w:rsidRPr="00A64532">
                              <w:rPr>
                                <w:rFonts w:ascii="Arial" w:hAnsi="Arial" w:cs="Arial"/>
                                <w:color w:val="000000"/>
                              </w:rPr>
                              <w:t>ecstasy</w:t>
                            </w:r>
                            <w:r>
                              <w:rPr>
                                <w:rFonts w:ascii="Arial" w:hAnsi="Arial" w:cs="Arial"/>
                                <w:color w:val="000000"/>
                              </w:rPr>
                              <w:t xml:space="preserve">. There isn't much evidence about </w:t>
                            </w:r>
                            <w:proofErr w:type="spellStart"/>
                            <w:r>
                              <w:rPr>
                                <w:rFonts w:ascii="Arial" w:hAnsi="Arial" w:cs="Arial"/>
                                <w:color w:val="000000"/>
                              </w:rPr>
                              <w:t>mephedrone</w:t>
                            </w:r>
                            <w:proofErr w:type="spellEnd"/>
                            <w:r>
                              <w:rPr>
                                <w:rFonts w:ascii="Arial" w:hAnsi="Arial" w:cs="Arial"/>
                                <w:color w:val="000000"/>
                              </w:rPr>
                              <w:t xml:space="preserve"> and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long term effects as it's quite a new drug but because it is similar to speed and ecstasy the long term effects may well be similar. </w:t>
                            </w:r>
                          </w:p>
                          <w:p w:rsidR="00A64532" w:rsidRDefault="00A64532" w:rsidP="00A64532">
                            <w:pPr>
                              <w:tabs>
                                <w:tab w:val="left" w:pos="3045"/>
                              </w:tabs>
                              <w:spacing w:before="100" w:beforeAutospacing="1" w:after="100" w:afterAutospacing="1" w:line="288" w:lineRule="auto"/>
                              <w:rPr>
                                <w:rFonts w:ascii="Arial" w:hAnsi="Arial" w:cs="Arial"/>
                                <w:color w:val="000000"/>
                              </w:rPr>
                            </w:pPr>
                            <w:r>
                              <w:rPr>
                                <w:rFonts w:ascii="Arial" w:hAnsi="Arial" w:cs="Arial"/>
                                <w:color w:val="000000"/>
                              </w:rPr>
                              <w:t>There have reports of people hospitalised due to the short-term effects.</w:t>
                            </w:r>
                          </w:p>
                          <w:p w:rsidR="00A64532" w:rsidRPr="003B15E9" w:rsidRDefault="00A64532" w:rsidP="00A64532">
                            <w:pPr>
                              <w:tabs>
                                <w:tab w:val="left" w:pos="3045"/>
                              </w:tabs>
                              <w:spacing w:before="100" w:beforeAutospacing="1" w:after="100" w:afterAutospacing="1" w:line="288" w:lineRule="auto"/>
                              <w:rPr>
                                <w:rFonts w:ascii="Arial" w:eastAsia="Times New Roman" w:hAnsi="Arial" w:cs="Arial"/>
                                <w:color w:val="000000"/>
                                <w:sz w:val="24"/>
                                <w:szCs w:val="24"/>
                                <w:lang w:eastAsia="en-GB"/>
                              </w:rPr>
                            </w:pPr>
                            <w:r>
                              <w:rPr>
                                <w:rFonts w:ascii="Arial" w:hAnsi="Arial" w:cs="Arial"/>
                                <w:color w:val="000000"/>
                              </w:rPr>
                              <w:t> </w:t>
                            </w:r>
                            <w:r>
                              <w:rPr>
                                <w:rStyle w:val="Strong"/>
                                <w:rFonts w:ascii="Arial" w:hAnsi="Arial" w:cs="Arial"/>
                                <w:color w:val="000000"/>
                              </w:rPr>
                              <w:t xml:space="preserve">How do people take </w:t>
                            </w:r>
                            <w:proofErr w:type="spellStart"/>
                            <w:r>
                              <w:rPr>
                                <w:rStyle w:val="Strong"/>
                                <w:rFonts w:ascii="Arial" w:hAnsi="Arial" w:cs="Arial"/>
                                <w:color w:val="000000"/>
                              </w:rPr>
                              <w:t>mephedrone</w:t>
                            </w:r>
                            <w:proofErr w:type="spellEnd"/>
                            <w:r>
                              <w:rPr>
                                <w:rStyle w:val="Strong"/>
                                <w:rFonts w:ascii="Arial" w:hAnsi="Arial" w:cs="Arial"/>
                                <w:color w:val="000000"/>
                              </w:rPr>
                              <w:t>?</w:t>
                            </w:r>
                            <w:r>
                              <w:rPr>
                                <w:rFonts w:ascii="Arial" w:hAnsi="Arial" w:cs="Arial"/>
                                <w:color w:val="000000"/>
                              </w:rPr>
                              <w:br/>
                            </w:r>
                            <w:proofErr w:type="spellStart"/>
                            <w:r>
                              <w:rPr>
                                <w:rFonts w:ascii="Arial" w:hAnsi="Arial" w:cs="Arial"/>
                                <w:color w:val="000000"/>
                              </w:rPr>
                              <w:t>Mephedrone</w:t>
                            </w:r>
                            <w:proofErr w:type="spellEnd"/>
                            <w:r>
                              <w:rPr>
                                <w:rFonts w:ascii="Arial" w:hAnsi="Arial" w:cs="Arial"/>
                                <w:color w:val="000000"/>
                              </w:rPr>
                              <w:t xml:space="preserve"> is usually snorted like cocaine or is wrapped in paper and swallowed (‘bombed’ is a slang name used for this). It can also be found as capsules and pills and can be smoked. Much less often, </w:t>
                            </w:r>
                            <w:proofErr w:type="spellStart"/>
                            <w:r>
                              <w:rPr>
                                <w:rFonts w:ascii="Arial" w:hAnsi="Arial" w:cs="Arial"/>
                                <w:color w:val="000000"/>
                              </w:rPr>
                              <w:t>mephedrone</w:t>
                            </w:r>
                            <w:proofErr w:type="spellEnd"/>
                            <w:r>
                              <w:rPr>
                                <w:rFonts w:ascii="Arial" w:hAnsi="Arial" w:cs="Arial"/>
                                <w:color w:val="000000"/>
                              </w:rPr>
                              <w:t xml:space="preserve"> is injected.</w:t>
                            </w:r>
                          </w:p>
                          <w:p w:rsidR="00A64532" w:rsidRPr="00A64532" w:rsidRDefault="00A64532" w:rsidP="00A64532">
                            <w:pPr>
                              <w:rPr>
                                <w:color w:val="000000" w:themeColor="text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2F91978" id="Rectangle 3" o:spid="_x0000_s1029" style="position:absolute;margin-left:-1.7pt;margin-top:0;width:451.3pt;height:235.15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" fillcolor="white [3212]" strokecolor="black [3213]" strokeweight="1pt">
                <v:textbox>
                  <w:txbxContent>
                    <w:p w:rsidR="00A64532" w:rsidRDefault="00A64532" w:rsidP="00A64532">
                      <w:pPr>
                        <w:rPr>
                          <w:color w:val="000000" w:themeColor="text1"/>
                          <w:u w:val="single"/>
                        </w:rPr>
                      </w:pPr>
                      <w:r w:rsidRPr="00A64532">
                        <w:rPr>
                          <w:color w:val="000000" w:themeColor="text1"/>
                          <w:u w:val="single"/>
                        </w:rPr>
                        <w:t>An Example</w:t>
                      </w:r>
                    </w:p>
                    <w:p w:rsidR="00A64532" w:rsidRDefault="00A64532" w:rsidP="00A64532">
                      <w:pPr>
                        <w:tabs>
                          <w:tab w:val="left" w:pos="3045"/>
                        </w:tabs>
                        <w:spacing w:before="100" w:beforeAutospacing="1" w:after="100" w:afterAutospacing="1" w:line="288" w:lineRule="auto"/>
                        <w:rPr>
                          <w:rFonts w:ascii="Arial" w:hAnsi="Arial" w:cs="Arial"/>
                          <w:color w:val="000000"/>
                        </w:rPr>
                      </w:pPr>
                      <w:r>
                        <w:rPr>
                          <w:rStyle w:val="Strong"/>
                          <w:rFonts w:ascii="Arial" w:hAnsi="Arial" w:cs="Arial"/>
                          <w:color w:val="000000"/>
                        </w:rPr>
                        <w:t xml:space="preserve">What is </w:t>
                      </w:r>
                      <w:proofErr w:type="spellStart"/>
                      <w:r>
                        <w:rPr>
                          <w:rStyle w:val="Strong"/>
                          <w:rFonts w:ascii="Arial" w:hAnsi="Arial" w:cs="Arial"/>
                          <w:color w:val="000000"/>
                        </w:rPr>
                        <w:t>mephedrone</w:t>
                      </w:r>
                      <w:proofErr w:type="spellEnd"/>
                      <w:r>
                        <w:rPr>
                          <w:rStyle w:val="Strong"/>
                          <w:rFonts w:ascii="Arial" w:hAnsi="Arial" w:cs="Arial"/>
                          <w:color w:val="000000"/>
                        </w:rPr>
                        <w:t>?</w:t>
                      </w:r>
                      <w:r>
                        <w:rPr>
                          <w:rFonts w:ascii="Arial" w:hAnsi="Arial" w:cs="Arial"/>
                          <w:color w:val="000000"/>
                        </w:rPr>
                        <w:t xml:space="preserve"> (White Magic, Miaow, </w:t>
                      </w:r>
                      <w:proofErr w:type="spellStart"/>
                      <w:r>
                        <w:rPr>
                          <w:rFonts w:ascii="Arial" w:hAnsi="Arial" w:cs="Arial"/>
                          <w:color w:val="000000"/>
                        </w:rPr>
                        <w:t>Meph</w:t>
                      </w:r>
                      <w:proofErr w:type="spellEnd"/>
                      <w:r>
                        <w:rPr>
                          <w:rFonts w:ascii="Arial" w:hAnsi="Arial" w:cs="Arial"/>
                          <w:color w:val="000000"/>
                        </w:rPr>
                        <w:t xml:space="preserve">, Meow </w:t>
                      </w:r>
                      <w:proofErr w:type="spellStart"/>
                      <w:r>
                        <w:rPr>
                          <w:rFonts w:ascii="Arial" w:hAnsi="Arial" w:cs="Arial"/>
                          <w:color w:val="000000"/>
                        </w:rPr>
                        <w:t>Meow</w:t>
                      </w:r>
                      <w:proofErr w:type="spellEnd"/>
                      <w:r>
                        <w:rPr>
                          <w:rFonts w:ascii="Arial" w:hAnsi="Arial" w:cs="Arial"/>
                          <w:color w:val="000000"/>
                        </w:rPr>
                        <w:t xml:space="preserve">, MC, m-smack, M-Cat, Drone, Charge, </w:t>
                      </w:r>
                      <w:r>
                        <w:rPr>
                          <w:rStyle w:val="akahighlighted2"/>
                          <w:rFonts w:ascii="Arial" w:hAnsi="Arial" w:cs="Arial"/>
                          <w:color w:val="000000"/>
                        </w:rPr>
                        <w:t>Bubble,</w:t>
                      </w:r>
                      <w:r>
                        <w:rPr>
                          <w:rFonts w:ascii="Arial" w:hAnsi="Arial" w:cs="Arial"/>
                          <w:color w:val="000000"/>
                        </w:rPr>
                        <w:t xml:space="preserve"> Bounce)</w:t>
                      </w:r>
                      <w:r>
                        <w:rPr>
                          <w:rFonts w:ascii="Arial" w:hAnsi="Arial" w:cs="Arial"/>
                          <w:color w:val="000000"/>
                        </w:rPr>
                        <w:br/>
                      </w:r>
                      <w:proofErr w:type="spellStart"/>
                      <w:r>
                        <w:rPr>
                          <w:rFonts w:ascii="Arial" w:hAnsi="Arial" w:cs="Arial"/>
                          <w:color w:val="000000"/>
                        </w:rPr>
                        <w:t>Mephedrone</w:t>
                      </w:r>
                      <w:proofErr w:type="spellEnd"/>
                      <w:r>
                        <w:rPr>
                          <w:rFonts w:ascii="Arial" w:hAnsi="Arial" w:cs="Arial"/>
                          <w:color w:val="000000"/>
                        </w:rPr>
                        <w:t xml:space="preserve"> </w:t>
                      </w:r>
                      <w:r>
                        <w:rPr>
                          <w:rFonts w:ascii="Arial" w:hAnsi="Arial" w:cs="Arial"/>
                          <w:color w:val="000000"/>
                        </w:rPr>
                        <w:t>is a powerful stimulant and is part of a group of drugs t</w:t>
                      </w:r>
                      <w:r>
                        <w:rPr>
                          <w:rFonts w:ascii="Arial" w:hAnsi="Arial" w:cs="Arial"/>
                          <w:color w:val="000000"/>
                        </w:rPr>
                        <w:t>hat are closely related to the </w:t>
                      </w:r>
                      <w:r>
                        <w:rPr>
                          <w:rFonts w:ascii="Arial" w:hAnsi="Arial" w:cs="Arial"/>
                          <w:color w:val="000000"/>
                        </w:rPr>
                        <w:t xml:space="preserve">amphetamines, like </w:t>
                      </w:r>
                      <w:r w:rsidRPr="00A64532">
                        <w:rPr>
                          <w:rFonts w:ascii="Arial" w:hAnsi="Arial" w:cs="Arial"/>
                          <w:color w:val="000000"/>
                        </w:rPr>
                        <w:t xml:space="preserve">speed </w:t>
                      </w:r>
                      <w:r>
                        <w:rPr>
                          <w:rFonts w:ascii="Arial" w:hAnsi="Arial" w:cs="Arial"/>
                          <w:color w:val="000000"/>
                        </w:rPr>
                        <w:t xml:space="preserve">and </w:t>
                      </w:r>
                      <w:r w:rsidRPr="00A64532">
                        <w:rPr>
                          <w:rFonts w:ascii="Arial" w:hAnsi="Arial" w:cs="Arial"/>
                          <w:color w:val="000000"/>
                        </w:rPr>
                        <w:t>ecstasy</w:t>
                      </w:r>
                      <w:r>
                        <w:rPr>
                          <w:rFonts w:ascii="Arial" w:hAnsi="Arial" w:cs="Arial"/>
                          <w:color w:val="000000"/>
                        </w:rPr>
                        <w:t xml:space="preserve">. There isn't much evidence about </w:t>
                      </w:r>
                      <w:proofErr w:type="spellStart"/>
                      <w:r>
                        <w:rPr>
                          <w:rFonts w:ascii="Arial" w:hAnsi="Arial" w:cs="Arial"/>
                          <w:color w:val="000000"/>
                        </w:rPr>
                        <w:t>mephedrone</w:t>
                      </w:r>
                      <w:proofErr w:type="spellEnd"/>
                      <w:r>
                        <w:rPr>
                          <w:rFonts w:ascii="Arial" w:hAnsi="Arial" w:cs="Arial"/>
                          <w:color w:val="000000"/>
                        </w:rPr>
                        <w:t xml:space="preserve"> and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long term effects as it's quite a new drug but because it </w:t>
                      </w:r>
                      <w:r>
                        <w:rPr>
                          <w:rFonts w:ascii="Arial" w:hAnsi="Arial" w:cs="Arial"/>
                          <w:color w:val="000000"/>
                        </w:rPr>
                        <w:t>is similar to speed and ecstasy</w:t>
                      </w:r>
                      <w:r>
                        <w:rPr>
                          <w:rFonts w:ascii="Arial" w:hAnsi="Arial" w:cs="Arial"/>
                          <w:color w:val="000000"/>
                        </w:rPr>
                        <w:t xml:space="preserve"> the long term effects may well be similar. </w:t>
                      </w:r>
                    </w:p>
                    <w:p w:rsidR="00A64532" w:rsidRDefault="00A64532" w:rsidP="00A64532">
                      <w:pPr>
                        <w:tabs>
                          <w:tab w:val="left" w:pos="3045"/>
                        </w:tabs>
                        <w:spacing w:before="100" w:beforeAutospacing="1" w:after="100" w:afterAutospacing="1" w:line="288" w:lineRule="auto"/>
                        <w:rPr>
                          <w:rFonts w:ascii="Arial" w:hAnsi="Arial" w:cs="Arial"/>
                          <w:color w:val="000000"/>
                        </w:rPr>
                      </w:pPr>
                      <w:r>
                        <w:rPr>
                          <w:rFonts w:ascii="Arial" w:hAnsi="Arial" w:cs="Arial"/>
                          <w:color w:val="000000"/>
                        </w:rPr>
                        <w:t>There have reports of people hospitalised due to the short-term effects.</w:t>
                      </w:r>
                    </w:p>
                    <w:p w:rsidR="00A64532" w:rsidRPr="003B15E9" w:rsidRDefault="00A64532" w:rsidP="00A64532">
                      <w:pPr>
                        <w:tabs>
                          <w:tab w:val="left" w:pos="3045"/>
                        </w:tabs>
                        <w:spacing w:before="100" w:beforeAutospacing="1" w:after="100" w:afterAutospacing="1" w:line="288" w:lineRule="auto"/>
                        <w:rPr>
                          <w:rFonts w:ascii="Arial" w:eastAsia="Times New Roman" w:hAnsi="Arial" w:cs="Arial"/>
                          <w:color w:val="000000"/>
                          <w:sz w:val="24"/>
                          <w:szCs w:val="24"/>
                          <w:lang w:eastAsia="en-GB"/>
                        </w:rPr>
                      </w:pPr>
                      <w:r>
                        <w:rPr>
                          <w:rFonts w:ascii="Arial" w:hAnsi="Arial" w:cs="Arial"/>
                          <w:color w:val="000000"/>
                        </w:rPr>
                        <w:t> </w:t>
                      </w:r>
                      <w:r>
                        <w:rPr>
                          <w:rStyle w:val="Strong"/>
                          <w:rFonts w:ascii="Arial" w:hAnsi="Arial" w:cs="Arial"/>
                          <w:color w:val="000000"/>
                        </w:rPr>
                        <w:t xml:space="preserve">How do people take </w:t>
                      </w:r>
                      <w:proofErr w:type="spellStart"/>
                      <w:r>
                        <w:rPr>
                          <w:rStyle w:val="Strong"/>
                          <w:rFonts w:ascii="Arial" w:hAnsi="Arial" w:cs="Arial"/>
                          <w:color w:val="000000"/>
                        </w:rPr>
                        <w:t>mephedrone</w:t>
                      </w:r>
                      <w:proofErr w:type="spellEnd"/>
                      <w:r>
                        <w:rPr>
                          <w:rStyle w:val="Strong"/>
                          <w:rFonts w:ascii="Arial" w:hAnsi="Arial" w:cs="Arial"/>
                          <w:color w:val="000000"/>
                        </w:rPr>
                        <w:t>?</w:t>
                      </w:r>
                      <w:r>
                        <w:rPr>
                          <w:rFonts w:ascii="Arial" w:hAnsi="Arial" w:cs="Arial"/>
                          <w:color w:val="000000"/>
                        </w:rPr>
                        <w:br/>
                      </w:r>
                      <w:proofErr w:type="spellStart"/>
                      <w:r>
                        <w:rPr>
                          <w:rFonts w:ascii="Arial" w:hAnsi="Arial" w:cs="Arial"/>
                          <w:color w:val="000000"/>
                        </w:rPr>
                        <w:t>Mephedrone</w:t>
                      </w:r>
                      <w:proofErr w:type="spellEnd"/>
                      <w:r>
                        <w:rPr>
                          <w:rFonts w:ascii="Arial" w:hAnsi="Arial" w:cs="Arial"/>
                          <w:color w:val="000000"/>
                        </w:rPr>
                        <w:t xml:space="preserve"> is usually snorted like cocaine or is wrapped in paper and swallowed (‘bombed’ is a slang name used for this). It can also be found as capsules and pills and can be smoked. Much less often, </w:t>
                      </w:r>
                      <w:proofErr w:type="spellStart"/>
                      <w:r>
                        <w:rPr>
                          <w:rFonts w:ascii="Arial" w:hAnsi="Arial" w:cs="Arial"/>
                          <w:color w:val="000000"/>
                        </w:rPr>
                        <w:t>mephedrone</w:t>
                      </w:r>
                      <w:proofErr w:type="spellEnd"/>
                      <w:r>
                        <w:rPr>
                          <w:rFonts w:ascii="Arial" w:hAnsi="Arial" w:cs="Arial"/>
                          <w:color w:val="000000"/>
                        </w:rPr>
                        <w:t xml:space="preserve"> is injected.</w:t>
                      </w:r>
                    </w:p>
                    <w:p w:rsidR="00A64532" w:rsidRPr="00A64532" w:rsidRDefault="00A64532" w:rsidP="00A64532">
                      <w:pPr>
                        <w:rPr>
                          <w:color w:val="000000" w:themeColor="text1"/>
                          <w:u w:val="single"/>
                        </w:rPr>
                      </w:pPr>
                    </w:p>
                  </w:txbxContent>
                </v:textbox>
                <w10:wrap type="square" anchorx="margin"/>
              </v:rect>
            </w:pict>
          </mc:Fallback>
        </mc:AlternateContent>
      </w:r>
    </w:p>
    <w:sectPr w:rsidR="003B15E9" w:rsidSect="008E1C7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237E"/>
    <w:multiLevelType w:val="multilevel"/>
    <w:tmpl w:val="BC16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2B62BB"/>
    <w:multiLevelType w:val="multilevel"/>
    <w:tmpl w:val="F306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6F3E04"/>
    <w:multiLevelType w:val="multilevel"/>
    <w:tmpl w:val="B5AA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AF668E"/>
    <w:multiLevelType w:val="multilevel"/>
    <w:tmpl w:val="5AE2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6A6FF1"/>
    <w:multiLevelType w:val="multilevel"/>
    <w:tmpl w:val="7FEC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B76826"/>
    <w:multiLevelType w:val="multilevel"/>
    <w:tmpl w:val="8D86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B01C2A"/>
    <w:multiLevelType w:val="multilevel"/>
    <w:tmpl w:val="6504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6F7C55"/>
    <w:multiLevelType w:val="multilevel"/>
    <w:tmpl w:val="4F52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F00B77"/>
    <w:multiLevelType w:val="multilevel"/>
    <w:tmpl w:val="ED04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6"/>
  </w:num>
  <w:num w:numId="5">
    <w:abstractNumId w:val="3"/>
  </w:num>
  <w:num w:numId="6">
    <w:abstractNumId w:val="4"/>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3ED"/>
    <w:rsid w:val="000843ED"/>
    <w:rsid w:val="003B15E9"/>
    <w:rsid w:val="003F08F6"/>
    <w:rsid w:val="005738E8"/>
    <w:rsid w:val="007D3648"/>
    <w:rsid w:val="008E1C76"/>
    <w:rsid w:val="00A64532"/>
    <w:rsid w:val="00B90FE4"/>
    <w:rsid w:val="00CD0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45F99D-17BF-4CC2-A7B6-41839173F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43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15E9"/>
    <w:rPr>
      <w:b/>
      <w:bCs/>
    </w:rPr>
  </w:style>
  <w:style w:type="character" w:styleId="Hyperlink">
    <w:name w:val="Hyperlink"/>
    <w:basedOn w:val="DefaultParagraphFont"/>
    <w:uiPriority w:val="99"/>
    <w:semiHidden/>
    <w:unhideWhenUsed/>
    <w:rsid w:val="003B15E9"/>
    <w:rPr>
      <w:strike w:val="0"/>
      <w:dstrike w:val="0"/>
      <w:color w:val="0000FF"/>
      <w:u w:val="none"/>
      <w:effect w:val="none"/>
    </w:rPr>
  </w:style>
  <w:style w:type="character" w:customStyle="1" w:styleId="akahighlighted2">
    <w:name w:val="aka_highlighted2"/>
    <w:basedOn w:val="DefaultParagraphFont"/>
    <w:rsid w:val="003B15E9"/>
  </w:style>
  <w:style w:type="paragraph" w:styleId="ListParagraph">
    <w:name w:val="List Paragraph"/>
    <w:basedOn w:val="Normal"/>
    <w:uiPriority w:val="34"/>
    <w:qFormat/>
    <w:rsid w:val="00A64532"/>
    <w:pPr>
      <w:ind w:left="720"/>
      <w:contextualSpacing/>
    </w:pPr>
  </w:style>
  <w:style w:type="paragraph" w:styleId="BalloonText">
    <w:name w:val="Balloon Text"/>
    <w:basedOn w:val="Normal"/>
    <w:link w:val="BalloonTextChar"/>
    <w:uiPriority w:val="99"/>
    <w:semiHidden/>
    <w:unhideWhenUsed/>
    <w:rsid w:val="00573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8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68682">
      <w:bodyDiv w:val="1"/>
      <w:marLeft w:val="0"/>
      <w:marRight w:val="0"/>
      <w:marTop w:val="0"/>
      <w:marBottom w:val="0"/>
      <w:divBdr>
        <w:top w:val="none" w:sz="0" w:space="0" w:color="auto"/>
        <w:left w:val="none" w:sz="0" w:space="0" w:color="auto"/>
        <w:bottom w:val="none" w:sz="0" w:space="0" w:color="auto"/>
        <w:right w:val="none" w:sz="0" w:space="0" w:color="auto"/>
      </w:divBdr>
      <w:divsChild>
        <w:div w:id="316154122">
          <w:marLeft w:val="0"/>
          <w:marRight w:val="0"/>
          <w:marTop w:val="0"/>
          <w:marBottom w:val="0"/>
          <w:divBdr>
            <w:top w:val="none" w:sz="0" w:space="0" w:color="auto"/>
            <w:left w:val="none" w:sz="0" w:space="0" w:color="auto"/>
            <w:bottom w:val="none" w:sz="0" w:space="0" w:color="auto"/>
            <w:right w:val="none" w:sz="0" w:space="0" w:color="auto"/>
          </w:divBdr>
          <w:divsChild>
            <w:div w:id="1324430724">
              <w:marLeft w:val="0"/>
              <w:marRight w:val="0"/>
              <w:marTop w:val="0"/>
              <w:marBottom w:val="0"/>
              <w:divBdr>
                <w:top w:val="none" w:sz="0" w:space="0" w:color="auto"/>
                <w:left w:val="none" w:sz="0" w:space="0" w:color="auto"/>
                <w:bottom w:val="none" w:sz="0" w:space="0" w:color="auto"/>
                <w:right w:val="none" w:sz="0" w:space="0" w:color="auto"/>
              </w:divBdr>
              <w:divsChild>
                <w:div w:id="678503956">
                  <w:marLeft w:val="0"/>
                  <w:marRight w:val="0"/>
                  <w:marTop w:val="0"/>
                  <w:marBottom w:val="0"/>
                  <w:divBdr>
                    <w:top w:val="none" w:sz="0" w:space="0" w:color="auto"/>
                    <w:left w:val="none" w:sz="0" w:space="0" w:color="auto"/>
                    <w:bottom w:val="none" w:sz="0" w:space="0" w:color="auto"/>
                    <w:right w:val="none" w:sz="0" w:space="0" w:color="auto"/>
                  </w:divBdr>
                  <w:divsChild>
                    <w:div w:id="1394549033">
                      <w:marLeft w:val="0"/>
                      <w:marRight w:val="0"/>
                      <w:marTop w:val="0"/>
                      <w:marBottom w:val="0"/>
                      <w:divBdr>
                        <w:top w:val="none" w:sz="0" w:space="0" w:color="auto"/>
                        <w:left w:val="none" w:sz="0" w:space="0" w:color="auto"/>
                        <w:bottom w:val="none" w:sz="0" w:space="0" w:color="auto"/>
                        <w:right w:val="none" w:sz="0" w:space="0" w:color="auto"/>
                      </w:divBdr>
                      <w:divsChild>
                        <w:div w:id="470636062">
                          <w:marLeft w:val="0"/>
                          <w:marRight w:val="0"/>
                          <w:marTop w:val="0"/>
                          <w:marBottom w:val="0"/>
                          <w:divBdr>
                            <w:top w:val="none" w:sz="0" w:space="0" w:color="auto"/>
                            <w:left w:val="none" w:sz="0" w:space="0" w:color="auto"/>
                            <w:bottom w:val="none" w:sz="0" w:space="0" w:color="auto"/>
                            <w:right w:val="none" w:sz="0" w:space="0" w:color="auto"/>
                          </w:divBdr>
                          <w:divsChild>
                            <w:div w:id="1797748672">
                              <w:marLeft w:val="0"/>
                              <w:marRight w:val="0"/>
                              <w:marTop w:val="0"/>
                              <w:marBottom w:val="0"/>
                              <w:divBdr>
                                <w:top w:val="none" w:sz="0" w:space="0" w:color="auto"/>
                                <w:left w:val="none" w:sz="0" w:space="0" w:color="auto"/>
                                <w:bottom w:val="none" w:sz="0" w:space="0" w:color="auto"/>
                                <w:right w:val="none" w:sz="0" w:space="0" w:color="auto"/>
                              </w:divBdr>
                              <w:divsChild>
                                <w:div w:id="915895534">
                                  <w:marLeft w:val="0"/>
                                  <w:marRight w:val="0"/>
                                  <w:marTop w:val="0"/>
                                  <w:marBottom w:val="0"/>
                                  <w:divBdr>
                                    <w:top w:val="none" w:sz="0" w:space="0" w:color="auto"/>
                                    <w:left w:val="none" w:sz="0" w:space="0" w:color="auto"/>
                                    <w:bottom w:val="none" w:sz="0" w:space="0" w:color="auto"/>
                                    <w:right w:val="none" w:sz="0" w:space="0" w:color="auto"/>
                                  </w:divBdr>
                                  <w:divsChild>
                                    <w:div w:id="170419368">
                                      <w:marLeft w:val="0"/>
                                      <w:marRight w:val="0"/>
                                      <w:marTop w:val="0"/>
                                      <w:marBottom w:val="0"/>
                                      <w:divBdr>
                                        <w:top w:val="none" w:sz="0" w:space="0" w:color="auto"/>
                                        <w:left w:val="none" w:sz="0" w:space="0" w:color="auto"/>
                                        <w:bottom w:val="none" w:sz="0" w:space="0" w:color="auto"/>
                                        <w:right w:val="none" w:sz="0" w:space="0" w:color="auto"/>
                                      </w:divBdr>
                                      <w:divsChild>
                                        <w:div w:id="1254051559">
                                          <w:marLeft w:val="0"/>
                                          <w:marRight w:val="0"/>
                                          <w:marTop w:val="0"/>
                                          <w:marBottom w:val="450"/>
                                          <w:divBdr>
                                            <w:top w:val="single" w:sz="6" w:space="19" w:color="EDEDED"/>
                                            <w:left w:val="single" w:sz="6" w:space="19" w:color="EDEDED"/>
                                            <w:bottom w:val="single" w:sz="6" w:space="19" w:color="EDEDED"/>
                                            <w:right w:val="single" w:sz="6" w:space="19" w:color="EDEDED"/>
                                          </w:divBdr>
                                          <w:divsChild>
                                            <w:div w:id="14739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295420">
      <w:bodyDiv w:val="1"/>
      <w:marLeft w:val="0"/>
      <w:marRight w:val="0"/>
      <w:marTop w:val="0"/>
      <w:marBottom w:val="0"/>
      <w:divBdr>
        <w:top w:val="none" w:sz="0" w:space="0" w:color="auto"/>
        <w:left w:val="none" w:sz="0" w:space="0" w:color="auto"/>
        <w:bottom w:val="none" w:sz="0" w:space="0" w:color="auto"/>
        <w:right w:val="none" w:sz="0" w:space="0" w:color="auto"/>
      </w:divBdr>
      <w:divsChild>
        <w:div w:id="100806714">
          <w:marLeft w:val="0"/>
          <w:marRight w:val="0"/>
          <w:marTop w:val="0"/>
          <w:marBottom w:val="0"/>
          <w:divBdr>
            <w:top w:val="none" w:sz="0" w:space="0" w:color="auto"/>
            <w:left w:val="none" w:sz="0" w:space="0" w:color="auto"/>
            <w:bottom w:val="none" w:sz="0" w:space="0" w:color="auto"/>
            <w:right w:val="none" w:sz="0" w:space="0" w:color="auto"/>
          </w:divBdr>
          <w:divsChild>
            <w:div w:id="1195776616">
              <w:marLeft w:val="0"/>
              <w:marRight w:val="0"/>
              <w:marTop w:val="0"/>
              <w:marBottom w:val="0"/>
              <w:divBdr>
                <w:top w:val="none" w:sz="0" w:space="0" w:color="auto"/>
                <w:left w:val="none" w:sz="0" w:space="0" w:color="auto"/>
                <w:bottom w:val="none" w:sz="0" w:space="0" w:color="auto"/>
                <w:right w:val="none" w:sz="0" w:space="0" w:color="auto"/>
              </w:divBdr>
              <w:divsChild>
                <w:div w:id="686561704">
                  <w:marLeft w:val="0"/>
                  <w:marRight w:val="0"/>
                  <w:marTop w:val="0"/>
                  <w:marBottom w:val="0"/>
                  <w:divBdr>
                    <w:top w:val="none" w:sz="0" w:space="0" w:color="auto"/>
                    <w:left w:val="none" w:sz="0" w:space="0" w:color="auto"/>
                    <w:bottom w:val="none" w:sz="0" w:space="0" w:color="auto"/>
                    <w:right w:val="none" w:sz="0" w:space="0" w:color="auto"/>
                  </w:divBdr>
                  <w:divsChild>
                    <w:div w:id="211231577">
                      <w:marLeft w:val="0"/>
                      <w:marRight w:val="0"/>
                      <w:marTop w:val="0"/>
                      <w:marBottom w:val="0"/>
                      <w:divBdr>
                        <w:top w:val="none" w:sz="0" w:space="0" w:color="auto"/>
                        <w:left w:val="none" w:sz="0" w:space="0" w:color="auto"/>
                        <w:bottom w:val="none" w:sz="0" w:space="0" w:color="auto"/>
                        <w:right w:val="none" w:sz="0" w:space="0" w:color="auto"/>
                      </w:divBdr>
                      <w:divsChild>
                        <w:div w:id="803542708">
                          <w:marLeft w:val="0"/>
                          <w:marRight w:val="0"/>
                          <w:marTop w:val="0"/>
                          <w:marBottom w:val="0"/>
                          <w:divBdr>
                            <w:top w:val="none" w:sz="0" w:space="0" w:color="auto"/>
                            <w:left w:val="none" w:sz="0" w:space="0" w:color="auto"/>
                            <w:bottom w:val="none" w:sz="0" w:space="0" w:color="auto"/>
                            <w:right w:val="none" w:sz="0" w:space="0" w:color="auto"/>
                          </w:divBdr>
                          <w:divsChild>
                            <w:div w:id="375008120">
                              <w:marLeft w:val="0"/>
                              <w:marRight w:val="0"/>
                              <w:marTop w:val="0"/>
                              <w:marBottom w:val="0"/>
                              <w:divBdr>
                                <w:top w:val="none" w:sz="0" w:space="0" w:color="auto"/>
                                <w:left w:val="none" w:sz="0" w:space="0" w:color="auto"/>
                                <w:bottom w:val="none" w:sz="0" w:space="0" w:color="auto"/>
                                <w:right w:val="none" w:sz="0" w:space="0" w:color="auto"/>
                              </w:divBdr>
                              <w:divsChild>
                                <w:div w:id="1731071221">
                                  <w:marLeft w:val="0"/>
                                  <w:marRight w:val="0"/>
                                  <w:marTop w:val="0"/>
                                  <w:marBottom w:val="0"/>
                                  <w:divBdr>
                                    <w:top w:val="none" w:sz="0" w:space="0" w:color="auto"/>
                                    <w:left w:val="none" w:sz="0" w:space="0" w:color="auto"/>
                                    <w:bottom w:val="none" w:sz="0" w:space="0" w:color="auto"/>
                                    <w:right w:val="none" w:sz="0" w:space="0" w:color="auto"/>
                                  </w:divBdr>
                                  <w:divsChild>
                                    <w:div w:id="14026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271312">
      <w:bodyDiv w:val="1"/>
      <w:marLeft w:val="0"/>
      <w:marRight w:val="0"/>
      <w:marTop w:val="0"/>
      <w:marBottom w:val="0"/>
      <w:divBdr>
        <w:top w:val="none" w:sz="0" w:space="0" w:color="auto"/>
        <w:left w:val="none" w:sz="0" w:space="0" w:color="auto"/>
        <w:bottom w:val="none" w:sz="0" w:space="0" w:color="auto"/>
        <w:right w:val="none" w:sz="0" w:space="0" w:color="auto"/>
      </w:divBdr>
      <w:divsChild>
        <w:div w:id="626279995">
          <w:marLeft w:val="0"/>
          <w:marRight w:val="0"/>
          <w:marTop w:val="0"/>
          <w:marBottom w:val="0"/>
          <w:divBdr>
            <w:top w:val="none" w:sz="0" w:space="0" w:color="auto"/>
            <w:left w:val="none" w:sz="0" w:space="0" w:color="auto"/>
            <w:bottom w:val="none" w:sz="0" w:space="0" w:color="auto"/>
            <w:right w:val="none" w:sz="0" w:space="0" w:color="auto"/>
          </w:divBdr>
          <w:divsChild>
            <w:div w:id="201022655">
              <w:marLeft w:val="0"/>
              <w:marRight w:val="0"/>
              <w:marTop w:val="0"/>
              <w:marBottom w:val="0"/>
              <w:divBdr>
                <w:top w:val="none" w:sz="0" w:space="0" w:color="auto"/>
                <w:left w:val="none" w:sz="0" w:space="0" w:color="auto"/>
                <w:bottom w:val="none" w:sz="0" w:space="0" w:color="auto"/>
                <w:right w:val="none" w:sz="0" w:space="0" w:color="auto"/>
              </w:divBdr>
              <w:divsChild>
                <w:div w:id="1089497192">
                  <w:marLeft w:val="0"/>
                  <w:marRight w:val="0"/>
                  <w:marTop w:val="0"/>
                  <w:marBottom w:val="0"/>
                  <w:divBdr>
                    <w:top w:val="none" w:sz="0" w:space="0" w:color="auto"/>
                    <w:left w:val="none" w:sz="0" w:space="0" w:color="auto"/>
                    <w:bottom w:val="none" w:sz="0" w:space="0" w:color="auto"/>
                    <w:right w:val="none" w:sz="0" w:space="0" w:color="auto"/>
                  </w:divBdr>
                  <w:divsChild>
                    <w:div w:id="657659233">
                      <w:marLeft w:val="0"/>
                      <w:marRight w:val="0"/>
                      <w:marTop w:val="0"/>
                      <w:marBottom w:val="0"/>
                      <w:divBdr>
                        <w:top w:val="none" w:sz="0" w:space="0" w:color="auto"/>
                        <w:left w:val="none" w:sz="0" w:space="0" w:color="auto"/>
                        <w:bottom w:val="none" w:sz="0" w:space="0" w:color="auto"/>
                        <w:right w:val="none" w:sz="0" w:space="0" w:color="auto"/>
                      </w:divBdr>
                      <w:divsChild>
                        <w:div w:id="776675301">
                          <w:marLeft w:val="0"/>
                          <w:marRight w:val="0"/>
                          <w:marTop w:val="0"/>
                          <w:marBottom w:val="0"/>
                          <w:divBdr>
                            <w:top w:val="none" w:sz="0" w:space="0" w:color="auto"/>
                            <w:left w:val="none" w:sz="0" w:space="0" w:color="auto"/>
                            <w:bottom w:val="none" w:sz="0" w:space="0" w:color="auto"/>
                            <w:right w:val="none" w:sz="0" w:space="0" w:color="auto"/>
                          </w:divBdr>
                          <w:divsChild>
                            <w:div w:id="1656379292">
                              <w:marLeft w:val="0"/>
                              <w:marRight w:val="0"/>
                              <w:marTop w:val="0"/>
                              <w:marBottom w:val="0"/>
                              <w:divBdr>
                                <w:top w:val="none" w:sz="0" w:space="0" w:color="auto"/>
                                <w:left w:val="none" w:sz="0" w:space="0" w:color="auto"/>
                                <w:bottom w:val="none" w:sz="0" w:space="0" w:color="auto"/>
                                <w:right w:val="none" w:sz="0" w:space="0" w:color="auto"/>
                              </w:divBdr>
                              <w:divsChild>
                                <w:div w:id="474572229">
                                  <w:marLeft w:val="0"/>
                                  <w:marRight w:val="0"/>
                                  <w:marTop w:val="0"/>
                                  <w:marBottom w:val="0"/>
                                  <w:divBdr>
                                    <w:top w:val="none" w:sz="0" w:space="0" w:color="auto"/>
                                    <w:left w:val="none" w:sz="0" w:space="0" w:color="auto"/>
                                    <w:bottom w:val="none" w:sz="0" w:space="0" w:color="auto"/>
                                    <w:right w:val="none" w:sz="0" w:space="0" w:color="auto"/>
                                  </w:divBdr>
                                  <w:divsChild>
                                    <w:div w:id="19604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236561">
      <w:bodyDiv w:val="1"/>
      <w:marLeft w:val="0"/>
      <w:marRight w:val="0"/>
      <w:marTop w:val="0"/>
      <w:marBottom w:val="0"/>
      <w:divBdr>
        <w:top w:val="none" w:sz="0" w:space="0" w:color="auto"/>
        <w:left w:val="none" w:sz="0" w:space="0" w:color="auto"/>
        <w:bottom w:val="none" w:sz="0" w:space="0" w:color="auto"/>
        <w:right w:val="none" w:sz="0" w:space="0" w:color="auto"/>
      </w:divBdr>
      <w:divsChild>
        <w:div w:id="622536653">
          <w:marLeft w:val="0"/>
          <w:marRight w:val="0"/>
          <w:marTop w:val="0"/>
          <w:marBottom w:val="0"/>
          <w:divBdr>
            <w:top w:val="none" w:sz="0" w:space="0" w:color="auto"/>
            <w:left w:val="none" w:sz="0" w:space="0" w:color="auto"/>
            <w:bottom w:val="none" w:sz="0" w:space="0" w:color="auto"/>
            <w:right w:val="none" w:sz="0" w:space="0" w:color="auto"/>
          </w:divBdr>
          <w:divsChild>
            <w:div w:id="41758447">
              <w:marLeft w:val="0"/>
              <w:marRight w:val="0"/>
              <w:marTop w:val="0"/>
              <w:marBottom w:val="0"/>
              <w:divBdr>
                <w:top w:val="none" w:sz="0" w:space="0" w:color="auto"/>
                <w:left w:val="none" w:sz="0" w:space="0" w:color="auto"/>
                <w:bottom w:val="none" w:sz="0" w:space="0" w:color="auto"/>
                <w:right w:val="none" w:sz="0" w:space="0" w:color="auto"/>
              </w:divBdr>
              <w:divsChild>
                <w:div w:id="12726659">
                  <w:marLeft w:val="0"/>
                  <w:marRight w:val="0"/>
                  <w:marTop w:val="0"/>
                  <w:marBottom w:val="0"/>
                  <w:divBdr>
                    <w:top w:val="none" w:sz="0" w:space="0" w:color="auto"/>
                    <w:left w:val="none" w:sz="0" w:space="0" w:color="auto"/>
                    <w:bottom w:val="none" w:sz="0" w:space="0" w:color="auto"/>
                    <w:right w:val="none" w:sz="0" w:space="0" w:color="auto"/>
                  </w:divBdr>
                  <w:divsChild>
                    <w:div w:id="1950114272">
                      <w:marLeft w:val="0"/>
                      <w:marRight w:val="0"/>
                      <w:marTop w:val="0"/>
                      <w:marBottom w:val="0"/>
                      <w:divBdr>
                        <w:top w:val="none" w:sz="0" w:space="0" w:color="auto"/>
                        <w:left w:val="none" w:sz="0" w:space="0" w:color="auto"/>
                        <w:bottom w:val="none" w:sz="0" w:space="0" w:color="auto"/>
                        <w:right w:val="none" w:sz="0" w:space="0" w:color="auto"/>
                      </w:divBdr>
                      <w:divsChild>
                        <w:div w:id="712928757">
                          <w:marLeft w:val="0"/>
                          <w:marRight w:val="0"/>
                          <w:marTop w:val="0"/>
                          <w:marBottom w:val="0"/>
                          <w:divBdr>
                            <w:top w:val="none" w:sz="0" w:space="0" w:color="auto"/>
                            <w:left w:val="none" w:sz="0" w:space="0" w:color="auto"/>
                            <w:bottom w:val="none" w:sz="0" w:space="0" w:color="auto"/>
                            <w:right w:val="none" w:sz="0" w:space="0" w:color="auto"/>
                          </w:divBdr>
                          <w:divsChild>
                            <w:div w:id="1847204727">
                              <w:marLeft w:val="0"/>
                              <w:marRight w:val="0"/>
                              <w:marTop w:val="0"/>
                              <w:marBottom w:val="0"/>
                              <w:divBdr>
                                <w:top w:val="none" w:sz="0" w:space="0" w:color="auto"/>
                                <w:left w:val="none" w:sz="0" w:space="0" w:color="auto"/>
                                <w:bottom w:val="none" w:sz="0" w:space="0" w:color="auto"/>
                                <w:right w:val="none" w:sz="0" w:space="0" w:color="auto"/>
                              </w:divBdr>
                              <w:divsChild>
                                <w:div w:id="1129786017">
                                  <w:marLeft w:val="0"/>
                                  <w:marRight w:val="0"/>
                                  <w:marTop w:val="0"/>
                                  <w:marBottom w:val="0"/>
                                  <w:divBdr>
                                    <w:top w:val="none" w:sz="0" w:space="0" w:color="auto"/>
                                    <w:left w:val="none" w:sz="0" w:space="0" w:color="auto"/>
                                    <w:bottom w:val="none" w:sz="0" w:space="0" w:color="auto"/>
                                    <w:right w:val="none" w:sz="0" w:space="0" w:color="auto"/>
                                  </w:divBdr>
                                  <w:divsChild>
                                    <w:div w:id="622348335">
                                      <w:marLeft w:val="0"/>
                                      <w:marRight w:val="0"/>
                                      <w:marTop w:val="0"/>
                                      <w:marBottom w:val="0"/>
                                      <w:divBdr>
                                        <w:top w:val="none" w:sz="0" w:space="0" w:color="auto"/>
                                        <w:left w:val="none" w:sz="0" w:space="0" w:color="auto"/>
                                        <w:bottom w:val="none" w:sz="0" w:space="0" w:color="auto"/>
                                        <w:right w:val="none" w:sz="0" w:space="0" w:color="auto"/>
                                      </w:divBdr>
                                      <w:divsChild>
                                        <w:div w:id="1155031052">
                                          <w:marLeft w:val="0"/>
                                          <w:marRight w:val="0"/>
                                          <w:marTop w:val="0"/>
                                          <w:marBottom w:val="0"/>
                                          <w:divBdr>
                                            <w:top w:val="none" w:sz="0" w:space="0" w:color="auto"/>
                                            <w:left w:val="none" w:sz="0" w:space="0" w:color="auto"/>
                                            <w:bottom w:val="none" w:sz="0" w:space="0" w:color="auto"/>
                                            <w:right w:val="none" w:sz="0" w:space="0" w:color="auto"/>
                                          </w:divBdr>
                                          <w:divsChild>
                                            <w:div w:id="273100626">
                                              <w:marLeft w:val="0"/>
                                              <w:marRight w:val="0"/>
                                              <w:marTop w:val="0"/>
                                              <w:marBottom w:val="0"/>
                                              <w:divBdr>
                                                <w:top w:val="none" w:sz="0" w:space="0" w:color="auto"/>
                                                <w:left w:val="none" w:sz="0" w:space="0" w:color="auto"/>
                                                <w:bottom w:val="none" w:sz="0" w:space="0" w:color="auto"/>
                                                <w:right w:val="none" w:sz="0" w:space="0" w:color="auto"/>
                                              </w:divBdr>
                                            </w:div>
                                            <w:div w:id="255283562">
                                              <w:marLeft w:val="0"/>
                                              <w:marRight w:val="0"/>
                                              <w:marTop w:val="0"/>
                                              <w:marBottom w:val="0"/>
                                              <w:divBdr>
                                                <w:top w:val="none" w:sz="0" w:space="0" w:color="auto"/>
                                                <w:left w:val="none" w:sz="0" w:space="0" w:color="auto"/>
                                                <w:bottom w:val="none" w:sz="0" w:space="0" w:color="auto"/>
                                                <w:right w:val="none" w:sz="0" w:space="0" w:color="auto"/>
                                              </w:divBdr>
                                            </w:div>
                                            <w:div w:id="1985961282">
                                              <w:marLeft w:val="0"/>
                                              <w:marRight w:val="0"/>
                                              <w:marTop w:val="0"/>
                                              <w:marBottom w:val="0"/>
                                              <w:divBdr>
                                                <w:top w:val="none" w:sz="0" w:space="0" w:color="auto"/>
                                                <w:left w:val="none" w:sz="0" w:space="0" w:color="auto"/>
                                                <w:bottom w:val="none" w:sz="0" w:space="0" w:color="auto"/>
                                                <w:right w:val="none" w:sz="0" w:space="0" w:color="auto"/>
                                              </w:divBdr>
                                            </w:div>
                                          </w:divsChild>
                                        </w:div>
                                        <w:div w:id="1214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Beeley</dc:creator>
  <cp:keywords/>
  <dc:description/>
  <cp:lastModifiedBy>Matthew Macaulay</cp:lastModifiedBy>
  <cp:revision>2</cp:revision>
  <cp:lastPrinted>2019-07-11T08:54:00Z</cp:lastPrinted>
  <dcterms:created xsi:type="dcterms:W3CDTF">2021-04-18T09:32:00Z</dcterms:created>
  <dcterms:modified xsi:type="dcterms:W3CDTF">2021-04-18T09:32:00Z</dcterms:modified>
</cp:coreProperties>
</file>