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2" w:type="dxa"/>
        <w:tblInd w:w="-572" w:type="dxa"/>
        <w:tblLook w:val="04A0" w:firstRow="1" w:lastRow="0" w:firstColumn="1" w:lastColumn="0" w:noHBand="0" w:noVBand="1"/>
      </w:tblPr>
      <w:tblGrid>
        <w:gridCol w:w="1279"/>
        <w:gridCol w:w="3954"/>
        <w:gridCol w:w="5285"/>
        <w:gridCol w:w="84"/>
      </w:tblGrid>
      <w:tr w:rsidR="004943EA" w14:paraId="5F9995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52E42F64" w14:textId="589D4D25" w:rsidR="004943EA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285" w:type="dxa"/>
          </w:tcPr>
          <w:p w14:paraId="4D49F2E8" w14:textId="5B809B0E" w:rsidR="004943EA" w:rsidRPr="00E667DE" w:rsidRDefault="004943EA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4943EA" w14:paraId="15D2903F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32409AE" w14:textId="77777777" w:rsidR="004943EA" w:rsidRDefault="004943EA" w:rsidP="00D57201">
            <w:r>
              <w:t xml:space="preserve">   Week 1</w:t>
            </w:r>
          </w:p>
          <w:p w14:paraId="3342E31F" w14:textId="3697E2F8" w:rsidR="004943EA" w:rsidRDefault="004943EA" w:rsidP="00D57201">
            <w:r>
              <w:t>Lesson    1</w:t>
            </w:r>
          </w:p>
        </w:tc>
        <w:tc>
          <w:tcPr>
            <w:tcW w:w="3954" w:type="dxa"/>
          </w:tcPr>
          <w:p w14:paraId="37C1405E" w14:textId="78CB1F97" w:rsidR="004943EA" w:rsidRDefault="004943EA" w:rsidP="00D57201">
            <w:r>
              <w:t>Was the Elizabethan era a Golden Age?</w:t>
            </w:r>
          </w:p>
        </w:tc>
        <w:tc>
          <w:tcPr>
            <w:tcW w:w="5285" w:type="dxa"/>
          </w:tcPr>
          <w:p w14:paraId="03FEAD3A" w14:textId="0499FC5C" w:rsidR="004943EA" w:rsidRDefault="004943EA" w:rsidP="002358DC">
            <w:pPr>
              <w:pStyle w:val="ListParagraph"/>
              <w:numPr>
                <w:ilvl w:val="0"/>
                <w:numId w:val="45"/>
              </w:numPr>
            </w:pPr>
            <w:r>
              <w:t>Read pages 168-169</w:t>
            </w:r>
          </w:p>
          <w:p w14:paraId="5C482F29" w14:textId="77777777" w:rsidR="004943EA" w:rsidRDefault="004943EA" w:rsidP="002358DC">
            <w:pPr>
              <w:pStyle w:val="ListParagraph"/>
              <w:numPr>
                <w:ilvl w:val="0"/>
                <w:numId w:val="45"/>
              </w:numPr>
            </w:pPr>
            <w:r>
              <w:t>Copy the diagram on page 169</w:t>
            </w:r>
          </w:p>
          <w:p w14:paraId="58460E5C" w14:textId="77777777" w:rsidR="004943EA" w:rsidRDefault="004943EA" w:rsidP="002358DC">
            <w:pPr>
              <w:pStyle w:val="ListParagraph"/>
              <w:numPr>
                <w:ilvl w:val="0"/>
                <w:numId w:val="45"/>
              </w:numPr>
            </w:pPr>
            <w:r>
              <w:t>Table yes/no was it a Golden Age</w:t>
            </w:r>
          </w:p>
          <w:p w14:paraId="23998F4E" w14:textId="5B73C94E" w:rsidR="004943EA" w:rsidRDefault="004943EA" w:rsidP="00D57201"/>
        </w:tc>
      </w:tr>
      <w:tr w:rsidR="004943EA" w14:paraId="58E3EFDD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59AE98E" w14:textId="655A3FC6" w:rsidR="004943EA" w:rsidRDefault="004943EA" w:rsidP="00D57201">
            <w:r>
              <w:t xml:space="preserve">      2-3</w:t>
            </w:r>
          </w:p>
        </w:tc>
        <w:tc>
          <w:tcPr>
            <w:tcW w:w="3954" w:type="dxa"/>
          </w:tcPr>
          <w:p w14:paraId="46196D74" w14:textId="77777777" w:rsidR="004943EA" w:rsidRDefault="004943EA" w:rsidP="00D57201">
            <w:r>
              <w:t>Who were the poor?</w:t>
            </w:r>
          </w:p>
          <w:p w14:paraId="11C1B0FE" w14:textId="77777777" w:rsidR="004943EA" w:rsidRDefault="004943EA" w:rsidP="00D57201"/>
          <w:p w14:paraId="45A97D42" w14:textId="77777777" w:rsidR="004943EA" w:rsidRDefault="004943EA" w:rsidP="00D57201"/>
          <w:p w14:paraId="68F8902C" w14:textId="77777777" w:rsidR="004943EA" w:rsidRDefault="004943EA" w:rsidP="00D57201"/>
          <w:p w14:paraId="4810FD63" w14:textId="3B2F9D86" w:rsidR="004943EA" w:rsidRDefault="004943EA" w:rsidP="00D57201">
            <w:r>
              <w:t>How did wealthy Elizabethans respond to the poor?</w:t>
            </w:r>
          </w:p>
        </w:tc>
        <w:tc>
          <w:tcPr>
            <w:tcW w:w="5285" w:type="dxa"/>
          </w:tcPr>
          <w:p w14:paraId="19369210" w14:textId="77777777" w:rsidR="004943EA" w:rsidRDefault="004943EA" w:rsidP="00D57201"/>
          <w:p w14:paraId="77431DEB" w14:textId="13BD21AC" w:rsidR="004943EA" w:rsidRDefault="004943EA" w:rsidP="00D57201">
            <w:r>
              <w:t>Read pages 170-71</w:t>
            </w:r>
          </w:p>
          <w:p w14:paraId="2DB190E7" w14:textId="017F28CB" w:rsidR="004943EA" w:rsidRDefault="004943EA" w:rsidP="00D57201">
            <w:r>
              <w:t>Answer Q1-5</w:t>
            </w:r>
          </w:p>
          <w:p w14:paraId="6D719B6C" w14:textId="77777777" w:rsidR="004943EA" w:rsidRDefault="004943EA" w:rsidP="00D57201"/>
          <w:p w14:paraId="15668474" w14:textId="77777777" w:rsidR="004943EA" w:rsidRDefault="004943EA" w:rsidP="00D57201">
            <w:r>
              <w:t>Read pages 172-173</w:t>
            </w:r>
          </w:p>
          <w:p w14:paraId="72E3CD8C" w14:textId="7E909FAB" w:rsidR="004943EA" w:rsidRDefault="004943EA" w:rsidP="00D57201">
            <w:r>
              <w:t>Answer Q1-6</w:t>
            </w:r>
          </w:p>
        </w:tc>
      </w:tr>
      <w:tr w:rsidR="004943EA" w14:paraId="28C65B38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D966" w:themeFill="accent4" w:themeFillTint="99"/>
          </w:tcPr>
          <w:p w14:paraId="29B523D0" w14:textId="77777777" w:rsidR="004943EA" w:rsidRDefault="004943EA" w:rsidP="00D57201">
            <w:r>
              <w:t>Week 2</w:t>
            </w:r>
          </w:p>
          <w:p w14:paraId="18E4D8BB" w14:textId="77777777" w:rsidR="004943EA" w:rsidRDefault="004943EA" w:rsidP="00D57201"/>
          <w:p w14:paraId="1D15DA13" w14:textId="54B73AD1" w:rsidR="004943EA" w:rsidRDefault="004943EA" w:rsidP="00D57201">
            <w:r>
              <w:t>4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1D970102" w:rsidR="004943EA" w:rsidRDefault="004943EA" w:rsidP="00D57201"/>
          <w:p w14:paraId="261EA4EB" w14:textId="14ACD4F2" w:rsidR="004943EA" w:rsidRDefault="004943EA" w:rsidP="00D57201">
            <w:r>
              <w:t>Government Treatment of the Poor</w:t>
            </w:r>
          </w:p>
        </w:tc>
        <w:tc>
          <w:tcPr>
            <w:tcW w:w="5285" w:type="dxa"/>
            <w:shd w:val="clear" w:color="auto" w:fill="FFD966" w:themeFill="accent4" w:themeFillTint="99"/>
          </w:tcPr>
          <w:p w14:paraId="7BB14D7F" w14:textId="079BE831" w:rsidR="004943EA" w:rsidRDefault="004943EA" w:rsidP="00D57201"/>
          <w:p w14:paraId="4F1EC04C" w14:textId="02266E72" w:rsidR="004943EA" w:rsidRDefault="004943EA" w:rsidP="00D57201">
            <w:pPr>
              <w:pStyle w:val="ListParagraph"/>
            </w:pPr>
            <w:r>
              <w:t>Read pages 174-175</w:t>
            </w:r>
          </w:p>
          <w:p w14:paraId="207CE3D4" w14:textId="33967DF1" w:rsidR="004943EA" w:rsidRDefault="004943EA" w:rsidP="00D57201">
            <w:pPr>
              <w:pStyle w:val="ListParagraph"/>
            </w:pPr>
            <w:r>
              <w:t xml:space="preserve">Answer Q2-5 </w:t>
            </w:r>
          </w:p>
          <w:p w14:paraId="2F6A46D7" w14:textId="55175F56" w:rsidR="004943EA" w:rsidRDefault="004943EA" w:rsidP="00D57201">
            <w:pPr>
              <w:pStyle w:val="ListParagraph"/>
            </w:pPr>
            <w:r>
              <w:t>Read pages 176-177</w:t>
            </w:r>
          </w:p>
          <w:p w14:paraId="7CB15AD4" w14:textId="630AE101" w:rsidR="004943EA" w:rsidRDefault="004943EA" w:rsidP="00D57201">
            <w:pPr>
              <w:pStyle w:val="ListParagraph"/>
            </w:pPr>
            <w:r>
              <w:t>Answer Q1,2 and 4</w:t>
            </w:r>
          </w:p>
          <w:p w14:paraId="04373CB2" w14:textId="61A2C8F4" w:rsidR="004943EA" w:rsidRDefault="004943EA" w:rsidP="00D57201"/>
        </w:tc>
      </w:tr>
      <w:tr w:rsidR="004943EA" w14:paraId="05A6084E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F870B8A" w14:textId="4C414C4E" w:rsidR="004943EA" w:rsidRDefault="004943EA" w:rsidP="00D57201">
            <w:r>
              <w:t>5</w:t>
            </w:r>
          </w:p>
          <w:p w14:paraId="5D6C97DB" w14:textId="498F0A32" w:rsidR="004943EA" w:rsidRDefault="004943EA" w:rsidP="00D57201"/>
        </w:tc>
        <w:tc>
          <w:tcPr>
            <w:tcW w:w="3954" w:type="dxa"/>
          </w:tcPr>
          <w:p w14:paraId="64D363CE" w14:textId="33567CA6" w:rsidR="004943EA" w:rsidRDefault="004943EA" w:rsidP="00D57201">
            <w:r>
              <w:t>Sir Francis Drake</w:t>
            </w:r>
          </w:p>
        </w:tc>
        <w:tc>
          <w:tcPr>
            <w:tcW w:w="5285" w:type="dxa"/>
          </w:tcPr>
          <w:p w14:paraId="15A68701" w14:textId="72142643" w:rsidR="004943EA" w:rsidRDefault="004943EA" w:rsidP="00D57201">
            <w:pPr>
              <w:pStyle w:val="ListParagraph"/>
              <w:numPr>
                <w:ilvl w:val="0"/>
                <w:numId w:val="9"/>
              </w:numPr>
            </w:pPr>
            <w:r>
              <w:t>Read pages 178-179</w:t>
            </w:r>
          </w:p>
          <w:p w14:paraId="0AE20BF0" w14:textId="16FA6EE4" w:rsidR="004943EA" w:rsidRDefault="004943EA" w:rsidP="004943EA">
            <w:pPr>
              <w:pStyle w:val="ListParagraph"/>
              <w:numPr>
                <w:ilvl w:val="0"/>
                <w:numId w:val="9"/>
              </w:numPr>
            </w:pPr>
            <w:r>
              <w:t>Answer Q1-5</w:t>
            </w:r>
          </w:p>
          <w:p w14:paraId="10879915" w14:textId="27944C16" w:rsidR="004943EA" w:rsidRDefault="004943EA" w:rsidP="00D57201">
            <w:pPr>
              <w:pStyle w:val="ListParagraph"/>
            </w:pPr>
          </w:p>
        </w:tc>
      </w:tr>
      <w:tr w:rsidR="004943EA" w14:paraId="17E76A3C" w14:textId="77777777" w:rsidTr="004943EA">
        <w:trPr>
          <w:gridAfter w:val="1"/>
          <w:wAfter w:w="84" w:type="dxa"/>
          <w:trHeight w:val="620"/>
        </w:trPr>
        <w:tc>
          <w:tcPr>
            <w:tcW w:w="1279" w:type="dxa"/>
          </w:tcPr>
          <w:p w14:paraId="0054BAE0" w14:textId="16334839" w:rsidR="004943EA" w:rsidRDefault="004943EA" w:rsidP="00D57201">
            <w:r>
              <w:t>6</w:t>
            </w:r>
          </w:p>
          <w:p w14:paraId="7384A9AF" w14:textId="0642C771" w:rsidR="004943EA" w:rsidRDefault="004943EA" w:rsidP="00D57201"/>
        </w:tc>
        <w:tc>
          <w:tcPr>
            <w:tcW w:w="3954" w:type="dxa"/>
          </w:tcPr>
          <w:p w14:paraId="71D5EFDD" w14:textId="42557F64" w:rsidR="004943EA" w:rsidRDefault="004943EA" w:rsidP="00D57201">
            <w:r>
              <w:t>Did voyages abroad make England rich and powerful?</w:t>
            </w:r>
          </w:p>
        </w:tc>
        <w:tc>
          <w:tcPr>
            <w:tcW w:w="5285" w:type="dxa"/>
          </w:tcPr>
          <w:p w14:paraId="263EB05D" w14:textId="3AAA5A73" w:rsidR="004943EA" w:rsidRDefault="004943EA" w:rsidP="004943EA">
            <w:pPr>
              <w:pStyle w:val="ListParagraph"/>
              <w:numPr>
                <w:ilvl w:val="0"/>
                <w:numId w:val="46"/>
              </w:numPr>
            </w:pPr>
            <w:r>
              <w:t>Read pages 180-181</w:t>
            </w:r>
          </w:p>
          <w:p w14:paraId="345CC6A5" w14:textId="783C690A" w:rsidR="004943EA" w:rsidRDefault="004943EA" w:rsidP="004943EA">
            <w:pPr>
              <w:pStyle w:val="ListParagraph"/>
              <w:numPr>
                <w:ilvl w:val="0"/>
                <w:numId w:val="46"/>
              </w:numPr>
            </w:pPr>
            <w:r>
              <w:t>Answer Q1-5</w:t>
            </w:r>
          </w:p>
          <w:p w14:paraId="7270575B" w14:textId="6292ED91" w:rsidR="004943EA" w:rsidRDefault="004943EA" w:rsidP="00D57201"/>
        </w:tc>
      </w:tr>
      <w:tr w:rsidR="004943EA" w14:paraId="4770975C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07F036A5" w14:textId="77777777" w:rsidR="004943EA" w:rsidRDefault="004943EA" w:rsidP="00D57201">
            <w:r>
              <w:t>Week 3</w:t>
            </w:r>
          </w:p>
          <w:p w14:paraId="1AFF3FE3" w14:textId="085CC67C" w:rsidR="004943EA" w:rsidRDefault="004943EA" w:rsidP="00D57201">
            <w:r>
              <w:t>7</w:t>
            </w:r>
          </w:p>
        </w:tc>
        <w:tc>
          <w:tcPr>
            <w:tcW w:w="3954" w:type="dxa"/>
          </w:tcPr>
          <w:p w14:paraId="4D42B76A" w14:textId="410E1391" w:rsidR="004943EA" w:rsidRDefault="004943EA" w:rsidP="00D57201">
            <w:r>
              <w:t>Sir Walter Raleigh</w:t>
            </w:r>
          </w:p>
        </w:tc>
        <w:tc>
          <w:tcPr>
            <w:tcW w:w="5285" w:type="dxa"/>
          </w:tcPr>
          <w:p w14:paraId="7F8EB1C2" w14:textId="4B7B0828" w:rsidR="004943EA" w:rsidRDefault="004943EA" w:rsidP="004943EA">
            <w:pPr>
              <w:pStyle w:val="ListParagraph"/>
              <w:numPr>
                <w:ilvl w:val="0"/>
                <w:numId w:val="47"/>
              </w:numPr>
            </w:pPr>
            <w:r>
              <w:t>Read pages 182-183</w:t>
            </w:r>
          </w:p>
          <w:p w14:paraId="49F4B43B" w14:textId="2464C51F" w:rsidR="004943EA" w:rsidRDefault="004943EA" w:rsidP="004943EA">
            <w:pPr>
              <w:pStyle w:val="ListParagraph"/>
              <w:numPr>
                <w:ilvl w:val="0"/>
                <w:numId w:val="47"/>
              </w:numPr>
            </w:pPr>
            <w:r>
              <w:t>Answer Q1-5</w:t>
            </w:r>
          </w:p>
          <w:p w14:paraId="2AD84F8D" w14:textId="77777777" w:rsidR="004943EA" w:rsidRDefault="004943EA" w:rsidP="00D57201"/>
        </w:tc>
      </w:tr>
      <w:tr w:rsidR="004943EA" w14:paraId="2AAC616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72E2B73B" w14:textId="1765ADA7" w:rsidR="004943EA" w:rsidRDefault="004943EA" w:rsidP="00D57201">
            <w:r>
              <w:t xml:space="preserve"> 8</w:t>
            </w:r>
          </w:p>
          <w:p w14:paraId="4EAAC27F" w14:textId="77777777" w:rsidR="004943EA" w:rsidRDefault="004943EA" w:rsidP="00D57201"/>
          <w:p w14:paraId="06FEBC56" w14:textId="32C3A175" w:rsidR="004943EA" w:rsidRDefault="004943EA" w:rsidP="00D57201"/>
        </w:tc>
        <w:tc>
          <w:tcPr>
            <w:tcW w:w="3954" w:type="dxa"/>
            <w:shd w:val="clear" w:color="auto" w:fill="auto"/>
          </w:tcPr>
          <w:p w14:paraId="4427D721" w14:textId="2F5DFA15" w:rsidR="004943EA" w:rsidRDefault="004943EA" w:rsidP="00D57201">
            <w:r>
              <w:t>Revision</w:t>
            </w:r>
          </w:p>
          <w:p w14:paraId="6BE797C1" w14:textId="77777777" w:rsidR="004943EA" w:rsidRDefault="004943EA" w:rsidP="00D57201"/>
          <w:p w14:paraId="02140327" w14:textId="77777777" w:rsidR="004943EA" w:rsidRDefault="004943EA" w:rsidP="00D57201"/>
          <w:p w14:paraId="70B6773D" w14:textId="32C8BC2E" w:rsidR="004943EA" w:rsidRDefault="004943EA" w:rsidP="00D57201"/>
        </w:tc>
        <w:tc>
          <w:tcPr>
            <w:tcW w:w="5285" w:type="dxa"/>
            <w:shd w:val="clear" w:color="auto" w:fill="auto"/>
          </w:tcPr>
          <w:p w14:paraId="40ACC65F" w14:textId="77777777" w:rsidR="004943EA" w:rsidRDefault="004943EA" w:rsidP="00D57201"/>
          <w:p w14:paraId="391DCA39" w14:textId="23FA6D0A" w:rsidR="004943EA" w:rsidRDefault="004943EA" w:rsidP="004943EA">
            <w:r>
              <w:t>Email teacher for revision cards</w:t>
            </w:r>
          </w:p>
        </w:tc>
      </w:tr>
      <w:tr w:rsidR="004943EA" w14:paraId="6FD2B66C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D966" w:themeFill="accent4" w:themeFillTint="99"/>
          </w:tcPr>
          <w:p w14:paraId="197BDF24" w14:textId="0256C3A8" w:rsidR="004943EA" w:rsidRDefault="004943EA" w:rsidP="00D57201">
            <w:r>
              <w:lastRenderedPageBreak/>
              <w:t>9</w:t>
            </w:r>
          </w:p>
          <w:p w14:paraId="7AE15D73" w14:textId="77777777" w:rsidR="004943EA" w:rsidRDefault="004943EA" w:rsidP="00D57201"/>
          <w:p w14:paraId="11466CE0" w14:textId="1BBCEE6A" w:rsidR="004943EA" w:rsidRDefault="004943EA" w:rsidP="00D57201">
            <w:r>
              <w:t xml:space="preserve">     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4AF2C8FB" w:rsidR="004943EA" w:rsidRDefault="004943EA" w:rsidP="00D57201">
            <w:r>
              <w:t>Test</w:t>
            </w:r>
          </w:p>
        </w:tc>
        <w:tc>
          <w:tcPr>
            <w:tcW w:w="5285" w:type="dxa"/>
            <w:shd w:val="clear" w:color="auto" w:fill="FFD966" w:themeFill="accent4" w:themeFillTint="99"/>
          </w:tcPr>
          <w:p w14:paraId="45972E01" w14:textId="08EDA1BA" w:rsidR="004943EA" w:rsidRDefault="004943EA" w:rsidP="004943EA">
            <w:r>
              <w:t xml:space="preserve"> Email teacher for test</w:t>
            </w:r>
          </w:p>
        </w:tc>
      </w:tr>
      <w:tr w:rsidR="004943EA" w14:paraId="443D053A" w14:textId="77777777" w:rsidTr="004943EA">
        <w:trPr>
          <w:gridAfter w:val="1"/>
          <w:wAfter w:w="84" w:type="dxa"/>
          <w:trHeight w:val="1617"/>
        </w:trPr>
        <w:tc>
          <w:tcPr>
            <w:tcW w:w="1279" w:type="dxa"/>
          </w:tcPr>
          <w:p w14:paraId="60E7A4E7" w14:textId="77777777" w:rsidR="004943EA" w:rsidRDefault="004943EA" w:rsidP="00D57201">
            <w:r>
              <w:t xml:space="preserve">  Week 4</w:t>
            </w:r>
          </w:p>
          <w:p w14:paraId="7A9C828E" w14:textId="7E8711D1" w:rsidR="004943EA" w:rsidRDefault="004943EA" w:rsidP="00D57201">
            <w:r>
              <w:t>10</w:t>
            </w:r>
          </w:p>
        </w:tc>
        <w:tc>
          <w:tcPr>
            <w:tcW w:w="3954" w:type="dxa"/>
          </w:tcPr>
          <w:p w14:paraId="26D37BB8" w14:textId="69D49F2D" w:rsidR="004943EA" w:rsidRDefault="004943EA" w:rsidP="00D57201">
            <w:r>
              <w:t>The Question of Religion</w:t>
            </w:r>
          </w:p>
        </w:tc>
        <w:tc>
          <w:tcPr>
            <w:tcW w:w="5285" w:type="dxa"/>
          </w:tcPr>
          <w:p w14:paraId="28DB7624" w14:textId="06E8074B" w:rsidR="004943EA" w:rsidRDefault="004943EA" w:rsidP="00D57201">
            <w:pPr>
              <w:pStyle w:val="ListParagraph"/>
            </w:pPr>
            <w:r>
              <w:t>1.Read pages 184-185</w:t>
            </w:r>
          </w:p>
          <w:p w14:paraId="50C055D2" w14:textId="2EA48184" w:rsidR="004943EA" w:rsidRDefault="004943EA" w:rsidP="00D57201">
            <w:pPr>
              <w:pStyle w:val="ListParagraph"/>
            </w:pPr>
            <w:r>
              <w:t>2. Answer Q1-5</w:t>
            </w:r>
          </w:p>
          <w:p w14:paraId="607FFD62" w14:textId="77777777" w:rsidR="004943EA" w:rsidRDefault="004943EA" w:rsidP="00D57201">
            <w:pPr>
              <w:pStyle w:val="ListParagraph"/>
            </w:pPr>
          </w:p>
          <w:p w14:paraId="1AA70DE7" w14:textId="4B1BC957" w:rsidR="004943EA" w:rsidRDefault="004943EA" w:rsidP="00D57201"/>
          <w:p w14:paraId="57B0E8AC" w14:textId="1098DFF6" w:rsidR="004943EA" w:rsidRDefault="004943EA" w:rsidP="00D57201"/>
        </w:tc>
      </w:tr>
      <w:tr w:rsidR="004943EA" w14:paraId="6853B15E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63509930" w14:textId="7E5EF36D" w:rsidR="004943EA" w:rsidRDefault="004943EA" w:rsidP="00D57201">
            <w:r>
              <w:t xml:space="preserve">    </w:t>
            </w:r>
          </w:p>
          <w:p w14:paraId="5A614703" w14:textId="6CEF8708" w:rsidR="004943EA" w:rsidRDefault="004943EA" w:rsidP="00D57201">
            <w:r>
              <w:t>11</w:t>
            </w:r>
          </w:p>
        </w:tc>
        <w:tc>
          <w:tcPr>
            <w:tcW w:w="3954" w:type="dxa"/>
            <w:shd w:val="clear" w:color="auto" w:fill="auto"/>
          </w:tcPr>
          <w:p w14:paraId="47B8D217" w14:textId="3F334B73" w:rsidR="004943EA" w:rsidRDefault="004943EA" w:rsidP="00D57201">
            <w:r>
              <w:t>The Impact of Religious changes</w:t>
            </w:r>
          </w:p>
          <w:p w14:paraId="2DCE6C7D" w14:textId="769AED41" w:rsidR="004943EA" w:rsidRDefault="004943EA" w:rsidP="00D57201">
            <w:pPr>
              <w:pStyle w:val="ListParagraph"/>
            </w:pPr>
          </w:p>
        </w:tc>
        <w:tc>
          <w:tcPr>
            <w:tcW w:w="5285" w:type="dxa"/>
            <w:shd w:val="clear" w:color="auto" w:fill="auto"/>
          </w:tcPr>
          <w:p w14:paraId="33618C6A" w14:textId="77777777" w:rsidR="004943EA" w:rsidRDefault="004943EA" w:rsidP="00D57201">
            <w:r>
              <w:t>1.Read pages 186-189</w:t>
            </w:r>
          </w:p>
          <w:p w14:paraId="734CC042" w14:textId="77777777" w:rsidR="004943EA" w:rsidRDefault="004943EA" w:rsidP="00D57201">
            <w:r>
              <w:t xml:space="preserve">2. Answer Q1-4 on </w:t>
            </w:r>
            <w:proofErr w:type="spellStart"/>
            <w:r>
              <w:t>pg</w:t>
            </w:r>
            <w:proofErr w:type="spellEnd"/>
            <w:r>
              <w:t xml:space="preserve"> 187</w:t>
            </w:r>
          </w:p>
          <w:p w14:paraId="12EA3F0D" w14:textId="771A6D51" w:rsidR="004943EA" w:rsidRDefault="004943EA" w:rsidP="00D57201">
            <w:r>
              <w:t xml:space="preserve">3. Answer Q1-5 on </w:t>
            </w:r>
            <w:proofErr w:type="spellStart"/>
            <w:r>
              <w:t>pg</w:t>
            </w:r>
            <w:proofErr w:type="spellEnd"/>
            <w:r>
              <w:t xml:space="preserve"> 189</w:t>
            </w:r>
          </w:p>
        </w:tc>
      </w:tr>
      <w:tr w:rsidR="004943EA" w14:paraId="3A9185D6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284140D6" w14:textId="3CAAC058" w:rsidR="004943EA" w:rsidRDefault="004943EA" w:rsidP="00D57201">
            <w:r>
              <w:t>12</w:t>
            </w:r>
          </w:p>
        </w:tc>
        <w:tc>
          <w:tcPr>
            <w:tcW w:w="3954" w:type="dxa"/>
          </w:tcPr>
          <w:p w14:paraId="3138C0B6" w14:textId="4AF0000C" w:rsidR="004943EA" w:rsidRDefault="004943EA" w:rsidP="00D57201">
            <w:r>
              <w:t>Elizabeth and the Catholic Threat</w:t>
            </w:r>
          </w:p>
        </w:tc>
        <w:tc>
          <w:tcPr>
            <w:tcW w:w="5285" w:type="dxa"/>
          </w:tcPr>
          <w:p w14:paraId="0B9706A9" w14:textId="77777777" w:rsidR="004943EA" w:rsidRDefault="004943EA" w:rsidP="004943EA">
            <w:pPr>
              <w:pStyle w:val="ListParagraph"/>
              <w:numPr>
                <w:ilvl w:val="0"/>
                <w:numId w:val="48"/>
              </w:numPr>
            </w:pPr>
            <w:r>
              <w:t>Read page 190-191</w:t>
            </w:r>
          </w:p>
          <w:p w14:paraId="39B31FE8" w14:textId="147D11E9" w:rsidR="004943EA" w:rsidRDefault="004943EA" w:rsidP="004943EA">
            <w:pPr>
              <w:pStyle w:val="ListParagraph"/>
              <w:numPr>
                <w:ilvl w:val="0"/>
                <w:numId w:val="48"/>
              </w:numPr>
            </w:pPr>
            <w:r>
              <w:t>Answer Q1-5</w:t>
            </w:r>
          </w:p>
        </w:tc>
      </w:tr>
      <w:tr w:rsidR="004943EA" w14:paraId="3BAA50B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C000" w:themeFill="accent4"/>
          </w:tcPr>
          <w:p w14:paraId="75F6F80C" w14:textId="77777777" w:rsidR="004943EA" w:rsidRDefault="004943EA" w:rsidP="00D57201">
            <w:r>
              <w:t>Week 5</w:t>
            </w:r>
          </w:p>
          <w:p w14:paraId="1DD3D9C0" w14:textId="77777777" w:rsidR="004943EA" w:rsidRDefault="004943EA" w:rsidP="00D57201"/>
          <w:p w14:paraId="2754240B" w14:textId="5AD1F6CD" w:rsidR="004943EA" w:rsidRDefault="004943EA" w:rsidP="00D57201">
            <w:r>
              <w:t>13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7E27FEB1" w:rsidR="004943EA" w:rsidRDefault="004943EA" w:rsidP="00D57201">
            <w:r>
              <w:t>Elizabeth and the Puritan Threat</w:t>
            </w:r>
          </w:p>
          <w:p w14:paraId="47C905E8" w14:textId="5615733E" w:rsidR="004943EA" w:rsidRDefault="004943EA" w:rsidP="00D57201"/>
          <w:p w14:paraId="6B4FDDE5" w14:textId="7F41CB8F" w:rsidR="004943EA" w:rsidRDefault="004943EA" w:rsidP="00D57201"/>
        </w:tc>
        <w:tc>
          <w:tcPr>
            <w:tcW w:w="5285" w:type="dxa"/>
            <w:shd w:val="clear" w:color="auto" w:fill="FFC000" w:themeFill="accent4"/>
          </w:tcPr>
          <w:p w14:paraId="40394D66" w14:textId="6B8F6264" w:rsidR="004943EA" w:rsidRDefault="004943EA" w:rsidP="00D57201">
            <w:pPr>
              <w:pStyle w:val="ListParagraph"/>
              <w:numPr>
                <w:ilvl w:val="0"/>
                <w:numId w:val="39"/>
              </w:numPr>
            </w:pPr>
            <w:r>
              <w:t>Read page 192-193</w:t>
            </w:r>
          </w:p>
          <w:p w14:paraId="1C7D8306" w14:textId="2E4D9336" w:rsidR="004943EA" w:rsidRDefault="004943EA" w:rsidP="004943EA">
            <w:pPr>
              <w:pStyle w:val="ListParagraph"/>
              <w:numPr>
                <w:ilvl w:val="0"/>
                <w:numId w:val="39"/>
              </w:numPr>
            </w:pPr>
            <w:r>
              <w:t>Answer Q1-5</w:t>
            </w:r>
          </w:p>
        </w:tc>
      </w:tr>
      <w:tr w:rsidR="004943EA" w14:paraId="19184003" w14:textId="77777777" w:rsidTr="004943EA">
        <w:trPr>
          <w:gridAfter w:val="1"/>
          <w:wAfter w:w="84" w:type="dxa"/>
          <w:trHeight w:val="414"/>
        </w:trPr>
        <w:tc>
          <w:tcPr>
            <w:tcW w:w="1279" w:type="dxa"/>
          </w:tcPr>
          <w:p w14:paraId="74DF8536" w14:textId="223D8BED" w:rsidR="004943EA" w:rsidRDefault="004943EA" w:rsidP="00D57201"/>
          <w:p w14:paraId="33774003" w14:textId="090F2067" w:rsidR="004943EA" w:rsidRDefault="004943EA" w:rsidP="00D57201">
            <w:r>
              <w:t>14</w:t>
            </w:r>
          </w:p>
        </w:tc>
        <w:tc>
          <w:tcPr>
            <w:tcW w:w="3954" w:type="dxa"/>
          </w:tcPr>
          <w:p w14:paraId="2163924E" w14:textId="07577C88" w:rsidR="004943EA" w:rsidRDefault="004943EA" w:rsidP="00D57201">
            <w:r>
              <w:t>Conflict between England and Spain</w:t>
            </w:r>
          </w:p>
          <w:p w14:paraId="01233CA6" w14:textId="3D81388F" w:rsidR="004943EA" w:rsidRDefault="004943EA" w:rsidP="00D57201"/>
        </w:tc>
        <w:tc>
          <w:tcPr>
            <w:tcW w:w="5285" w:type="dxa"/>
          </w:tcPr>
          <w:p w14:paraId="014E6112" w14:textId="77777777" w:rsidR="004943EA" w:rsidRDefault="004943EA" w:rsidP="004943EA">
            <w:pPr>
              <w:pStyle w:val="ListParagraph"/>
              <w:numPr>
                <w:ilvl w:val="0"/>
                <w:numId w:val="49"/>
              </w:numPr>
            </w:pPr>
            <w:r>
              <w:t>Read pages 198-199</w:t>
            </w:r>
          </w:p>
          <w:p w14:paraId="376E2F45" w14:textId="085DAB44" w:rsidR="004943EA" w:rsidRDefault="004943EA" w:rsidP="004943EA">
            <w:pPr>
              <w:pStyle w:val="ListParagraph"/>
              <w:numPr>
                <w:ilvl w:val="0"/>
                <w:numId w:val="49"/>
              </w:numPr>
            </w:pPr>
            <w:r>
              <w:t>Answer Q1-5</w:t>
            </w:r>
          </w:p>
        </w:tc>
      </w:tr>
      <w:tr w:rsidR="004943EA" w14:paraId="66D2BA47" w14:textId="77777777" w:rsidTr="004943EA">
        <w:trPr>
          <w:gridAfter w:val="1"/>
          <w:wAfter w:w="84" w:type="dxa"/>
          <w:trHeight w:val="553"/>
        </w:trPr>
        <w:tc>
          <w:tcPr>
            <w:tcW w:w="1279" w:type="dxa"/>
          </w:tcPr>
          <w:p w14:paraId="065FE14D" w14:textId="05FE1FA8" w:rsidR="004943EA" w:rsidRDefault="004943EA" w:rsidP="00D57201">
            <w:r>
              <w:t xml:space="preserve">   15</w:t>
            </w:r>
          </w:p>
        </w:tc>
        <w:tc>
          <w:tcPr>
            <w:tcW w:w="3954" w:type="dxa"/>
          </w:tcPr>
          <w:p w14:paraId="2752FB59" w14:textId="255CBE3A" w:rsidR="004943EA" w:rsidRDefault="004943EA" w:rsidP="00D57201">
            <w:r>
              <w:t>The Spanish Armada</w:t>
            </w:r>
          </w:p>
        </w:tc>
        <w:tc>
          <w:tcPr>
            <w:tcW w:w="5285" w:type="dxa"/>
          </w:tcPr>
          <w:p w14:paraId="18714EFF" w14:textId="2FAAB706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>Read page 202-205</w:t>
            </w:r>
          </w:p>
          <w:p w14:paraId="4DF04FD9" w14:textId="095A92C5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Q1/2 </w:t>
            </w:r>
            <w:proofErr w:type="spellStart"/>
            <w:r>
              <w:t>pg</w:t>
            </w:r>
            <w:proofErr w:type="spellEnd"/>
            <w:r>
              <w:t xml:space="preserve"> 203</w:t>
            </w:r>
          </w:p>
          <w:p w14:paraId="17340F0D" w14:textId="5A36C97A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Q1-5 </w:t>
            </w:r>
            <w:proofErr w:type="spellStart"/>
            <w:r>
              <w:t>pg</w:t>
            </w:r>
            <w:proofErr w:type="spellEnd"/>
            <w:r>
              <w:t xml:space="preserve"> 205</w:t>
            </w:r>
          </w:p>
          <w:p w14:paraId="3EFC0EDB" w14:textId="311A8361" w:rsidR="004943EA" w:rsidRDefault="004943EA" w:rsidP="00D57201"/>
        </w:tc>
      </w:tr>
      <w:tr w:rsidR="004943EA" w14:paraId="10717EBC" w14:textId="79EA605E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0B50FEA1" w14:textId="77777777" w:rsidR="004943EA" w:rsidRDefault="004943EA" w:rsidP="00D57201">
            <w:r>
              <w:t>Week 6</w:t>
            </w:r>
          </w:p>
          <w:p w14:paraId="1D5E3D49" w14:textId="77777777" w:rsidR="004943EA" w:rsidRDefault="004943EA" w:rsidP="00D57201"/>
          <w:p w14:paraId="4C025486" w14:textId="573D364A" w:rsidR="004943EA" w:rsidRDefault="004943EA" w:rsidP="00D57201">
            <w:r>
              <w:t>16</w:t>
            </w:r>
          </w:p>
        </w:tc>
        <w:tc>
          <w:tcPr>
            <w:tcW w:w="3954" w:type="dxa"/>
          </w:tcPr>
          <w:p w14:paraId="543A30F3" w14:textId="6975C848" w:rsidR="004943EA" w:rsidRDefault="004943EA" w:rsidP="00D57201">
            <w:r>
              <w:t>Why was Mary Queen of Scots a threat</w:t>
            </w:r>
          </w:p>
        </w:tc>
        <w:tc>
          <w:tcPr>
            <w:tcW w:w="5369" w:type="dxa"/>
            <w:gridSpan w:val="2"/>
          </w:tcPr>
          <w:p w14:paraId="06334764" w14:textId="3CA87D6D" w:rsidR="004943EA" w:rsidRDefault="004943EA" w:rsidP="00D57201">
            <w:r>
              <w:t>Read page 194-195</w:t>
            </w:r>
          </w:p>
          <w:p w14:paraId="2F7FDD8D" w14:textId="0F030C5B" w:rsidR="004943EA" w:rsidRDefault="004943EA" w:rsidP="00D57201">
            <w:r>
              <w:t>Answer Q1-3</w:t>
            </w:r>
          </w:p>
        </w:tc>
      </w:tr>
      <w:tr w:rsidR="004943EA" w14:paraId="13775064" w14:textId="7EB09C4A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17BEF2DA" w14:textId="64E8E7F4" w:rsidR="004943EA" w:rsidRDefault="004943EA" w:rsidP="00D57201">
            <w:r>
              <w:t>17-18</w:t>
            </w:r>
          </w:p>
        </w:tc>
        <w:tc>
          <w:tcPr>
            <w:tcW w:w="3954" w:type="dxa"/>
          </w:tcPr>
          <w:p w14:paraId="5D86C42F" w14:textId="77777777" w:rsidR="004943EA" w:rsidRDefault="004943EA" w:rsidP="00D57201">
            <w:r>
              <w:t>Execution of Mary Queen of Scots</w:t>
            </w:r>
          </w:p>
          <w:p w14:paraId="6AE724C8" w14:textId="66FF2FDF" w:rsidR="004943EA" w:rsidRDefault="004943EA" w:rsidP="00D57201">
            <w:r>
              <w:t>Revision</w:t>
            </w:r>
          </w:p>
        </w:tc>
        <w:tc>
          <w:tcPr>
            <w:tcW w:w="5369" w:type="dxa"/>
            <w:gridSpan w:val="2"/>
          </w:tcPr>
          <w:p w14:paraId="1C69CACA" w14:textId="3EF2D4A5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Read pages 196-197</w:t>
            </w:r>
          </w:p>
          <w:p w14:paraId="33E2D5A7" w14:textId="77777777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Answer Q1-5</w:t>
            </w:r>
          </w:p>
          <w:p w14:paraId="5868C3E8" w14:textId="1CC04DF6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Email teacher for Revision Cards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A11"/>
    <w:multiLevelType w:val="hybridMultilevel"/>
    <w:tmpl w:val="F68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7965"/>
    <w:multiLevelType w:val="hybridMultilevel"/>
    <w:tmpl w:val="BB7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9F"/>
    <w:multiLevelType w:val="hybridMultilevel"/>
    <w:tmpl w:val="0B8C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3442"/>
    <w:multiLevelType w:val="hybridMultilevel"/>
    <w:tmpl w:val="002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10D9"/>
    <w:multiLevelType w:val="hybridMultilevel"/>
    <w:tmpl w:val="678A97A8"/>
    <w:lvl w:ilvl="0" w:tplc="FC40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9693A"/>
    <w:multiLevelType w:val="hybridMultilevel"/>
    <w:tmpl w:val="AF5E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91710"/>
    <w:multiLevelType w:val="hybridMultilevel"/>
    <w:tmpl w:val="9DB21B18"/>
    <w:lvl w:ilvl="0" w:tplc="3B8C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A437D"/>
    <w:multiLevelType w:val="hybridMultilevel"/>
    <w:tmpl w:val="EF20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35D17"/>
    <w:multiLevelType w:val="hybridMultilevel"/>
    <w:tmpl w:val="3EDE3FA2"/>
    <w:lvl w:ilvl="0" w:tplc="FA8444C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3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2E25"/>
    <w:multiLevelType w:val="hybridMultilevel"/>
    <w:tmpl w:val="BD2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2B2D"/>
    <w:multiLevelType w:val="hybridMultilevel"/>
    <w:tmpl w:val="507E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E2FA7"/>
    <w:multiLevelType w:val="hybridMultilevel"/>
    <w:tmpl w:val="370C33AE"/>
    <w:lvl w:ilvl="0" w:tplc="F0769E4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8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8"/>
  </w:num>
  <w:num w:numId="3">
    <w:abstractNumId w:val="8"/>
  </w:num>
  <w:num w:numId="4">
    <w:abstractNumId w:val="18"/>
  </w:num>
  <w:num w:numId="5">
    <w:abstractNumId w:val="6"/>
  </w:num>
  <w:num w:numId="6">
    <w:abstractNumId w:val="11"/>
  </w:num>
  <w:num w:numId="7">
    <w:abstractNumId w:val="38"/>
  </w:num>
  <w:num w:numId="8">
    <w:abstractNumId w:val="0"/>
  </w:num>
  <w:num w:numId="9">
    <w:abstractNumId w:val="31"/>
  </w:num>
  <w:num w:numId="10">
    <w:abstractNumId w:val="5"/>
  </w:num>
  <w:num w:numId="11">
    <w:abstractNumId w:val="16"/>
  </w:num>
  <w:num w:numId="12">
    <w:abstractNumId w:val="12"/>
  </w:num>
  <w:num w:numId="13">
    <w:abstractNumId w:val="37"/>
  </w:num>
  <w:num w:numId="14">
    <w:abstractNumId w:val="17"/>
  </w:num>
  <w:num w:numId="15">
    <w:abstractNumId w:val="9"/>
  </w:num>
  <w:num w:numId="16">
    <w:abstractNumId w:val="2"/>
  </w:num>
  <w:num w:numId="17">
    <w:abstractNumId w:val="19"/>
  </w:num>
  <w:num w:numId="18">
    <w:abstractNumId w:val="27"/>
  </w:num>
  <w:num w:numId="19">
    <w:abstractNumId w:val="14"/>
  </w:num>
  <w:num w:numId="20">
    <w:abstractNumId w:val="36"/>
  </w:num>
  <w:num w:numId="21">
    <w:abstractNumId w:val="4"/>
  </w:num>
  <w:num w:numId="22">
    <w:abstractNumId w:val="35"/>
  </w:num>
  <w:num w:numId="23">
    <w:abstractNumId w:val="3"/>
  </w:num>
  <w:num w:numId="24">
    <w:abstractNumId w:val="22"/>
  </w:num>
  <w:num w:numId="25">
    <w:abstractNumId w:val="20"/>
  </w:num>
  <w:num w:numId="26">
    <w:abstractNumId w:val="26"/>
  </w:num>
  <w:num w:numId="27">
    <w:abstractNumId w:val="33"/>
  </w:num>
  <w:num w:numId="28">
    <w:abstractNumId w:val="28"/>
  </w:num>
  <w:num w:numId="29">
    <w:abstractNumId w:val="41"/>
  </w:num>
  <w:num w:numId="30">
    <w:abstractNumId w:val="43"/>
  </w:num>
  <w:num w:numId="31">
    <w:abstractNumId w:val="30"/>
  </w:num>
  <w:num w:numId="32">
    <w:abstractNumId w:val="25"/>
  </w:num>
  <w:num w:numId="33">
    <w:abstractNumId w:val="23"/>
  </w:num>
  <w:num w:numId="34">
    <w:abstractNumId w:val="24"/>
  </w:num>
  <w:num w:numId="35">
    <w:abstractNumId w:val="40"/>
  </w:num>
  <w:num w:numId="36">
    <w:abstractNumId w:val="32"/>
  </w:num>
  <w:num w:numId="37">
    <w:abstractNumId w:val="10"/>
  </w:num>
  <w:num w:numId="38">
    <w:abstractNumId w:val="39"/>
  </w:num>
  <w:num w:numId="39">
    <w:abstractNumId w:val="21"/>
  </w:num>
  <w:num w:numId="40">
    <w:abstractNumId w:val="44"/>
  </w:num>
  <w:num w:numId="41">
    <w:abstractNumId w:val="34"/>
  </w:num>
  <w:num w:numId="42">
    <w:abstractNumId w:val="7"/>
  </w:num>
  <w:num w:numId="43">
    <w:abstractNumId w:val="13"/>
  </w:num>
  <w:num w:numId="44">
    <w:abstractNumId w:val="1"/>
  </w:num>
  <w:num w:numId="45">
    <w:abstractNumId w:val="15"/>
  </w:num>
  <w:num w:numId="46">
    <w:abstractNumId w:val="42"/>
  </w:num>
  <w:num w:numId="47">
    <w:abstractNumId w:val="29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358DC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943EA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62F96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57201"/>
    <w:rsid w:val="00D60F74"/>
    <w:rsid w:val="00D92F74"/>
    <w:rsid w:val="00DA42EB"/>
    <w:rsid w:val="00DB318A"/>
    <w:rsid w:val="00DB33D6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3</cp:revision>
  <dcterms:created xsi:type="dcterms:W3CDTF">2021-04-15T20:33:00Z</dcterms:created>
  <dcterms:modified xsi:type="dcterms:W3CDTF">2021-04-18T17:30:00Z</dcterms:modified>
</cp:coreProperties>
</file>