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456FD1C3" w:rsidR="00EF1A56" w:rsidRDefault="008A3543">
      <w:pPr>
        <w:rPr>
          <w:b/>
          <w:bCs/>
          <w:color w:val="595959" w:themeColor="text1" w:themeTint="A6"/>
          <w:sz w:val="40"/>
          <w:szCs w:val="40"/>
        </w:rPr>
      </w:pPr>
      <w:r w:rsidRPr="00A12C1A">
        <w:rPr>
          <w:noProof/>
          <w:color w:val="0070C0"/>
          <w:lang w:eastAsia="en-GB"/>
        </w:rPr>
        <w:drawing>
          <wp:anchor distT="0" distB="0" distL="114300" distR="114300" simplePos="0" relativeHeight="251659264" behindDoc="0" locked="0" layoutInCell="1" allowOverlap="1" wp14:anchorId="6A5DF75E" wp14:editId="793D0D7A">
            <wp:simplePos x="0" y="0"/>
            <wp:positionH relativeFrom="column">
              <wp:posOffset>7941960</wp:posOffset>
            </wp:positionH>
            <wp:positionV relativeFrom="paragraph">
              <wp:posOffset>-616024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56" w:rsidRPr="00A12C1A">
        <w:rPr>
          <w:b/>
          <w:bCs/>
          <w:color w:val="0070C0"/>
          <w:sz w:val="40"/>
          <w:szCs w:val="40"/>
        </w:rPr>
        <w:t xml:space="preserve">Year </w:t>
      </w:r>
      <w:r w:rsidR="00ED656A" w:rsidRPr="00A12C1A">
        <w:rPr>
          <w:b/>
          <w:bCs/>
          <w:color w:val="0070C0"/>
          <w:sz w:val="40"/>
          <w:szCs w:val="40"/>
        </w:rPr>
        <w:t>10</w:t>
      </w:r>
      <w:r w:rsidRPr="00A12C1A">
        <w:rPr>
          <w:b/>
          <w:bCs/>
          <w:color w:val="0070C0"/>
          <w:sz w:val="40"/>
          <w:szCs w:val="40"/>
        </w:rPr>
        <w:t xml:space="preserve"> Science </w:t>
      </w:r>
      <w:r w:rsidR="0070113E" w:rsidRPr="00A12C1A">
        <w:rPr>
          <w:b/>
          <w:bCs/>
          <w:color w:val="0070C0"/>
          <w:sz w:val="40"/>
          <w:szCs w:val="40"/>
        </w:rPr>
        <w:t xml:space="preserve">TERM </w:t>
      </w:r>
      <w:r w:rsidR="00E8428D">
        <w:rPr>
          <w:b/>
          <w:bCs/>
          <w:color w:val="0070C0"/>
          <w:sz w:val="40"/>
          <w:szCs w:val="40"/>
        </w:rPr>
        <w:t>2</w:t>
      </w:r>
      <w:r w:rsidRPr="00A12C1A">
        <w:rPr>
          <w:b/>
          <w:bCs/>
          <w:color w:val="0070C0"/>
          <w:sz w:val="40"/>
          <w:szCs w:val="40"/>
        </w:rPr>
        <w:t xml:space="preserve">: Lessons Outline </w:t>
      </w:r>
      <w:r w:rsidR="00ED656A" w:rsidRPr="00A12C1A">
        <w:rPr>
          <w:b/>
          <w:bCs/>
          <w:color w:val="0070C0"/>
          <w:sz w:val="40"/>
          <w:szCs w:val="40"/>
        </w:rPr>
        <w:t xml:space="preserve">for </w:t>
      </w:r>
      <w:r w:rsidR="00125A58" w:rsidRPr="00A12C1A">
        <w:rPr>
          <w:b/>
          <w:bCs/>
          <w:color w:val="0070C0"/>
          <w:sz w:val="40"/>
          <w:szCs w:val="40"/>
          <w:u w:val="single"/>
        </w:rPr>
        <w:t>Triple</w:t>
      </w:r>
      <w:r w:rsidR="00ED656A" w:rsidRPr="00A12C1A">
        <w:rPr>
          <w:b/>
          <w:bCs/>
          <w:color w:val="0070C0"/>
          <w:sz w:val="40"/>
          <w:szCs w:val="40"/>
          <w:u w:val="single"/>
        </w:rPr>
        <w:t xml:space="preserve"> Science</w:t>
      </w:r>
      <w:r w:rsidR="003A0771" w:rsidRPr="00A12C1A">
        <w:rPr>
          <w:b/>
          <w:bCs/>
          <w:color w:val="0070C0"/>
          <w:sz w:val="40"/>
          <w:szCs w:val="40"/>
          <w:u w:val="single"/>
        </w:rPr>
        <w:t xml:space="preserve"> Pupils </w:t>
      </w:r>
      <w:r w:rsidR="00ED656A" w:rsidRPr="00125A58">
        <w:rPr>
          <w:b/>
          <w:bCs/>
          <w:color w:val="FF0000"/>
          <w:sz w:val="40"/>
          <w:szCs w:val="40"/>
          <w:u w:val="single"/>
        </w:rPr>
        <w:t xml:space="preserve"> </w:t>
      </w:r>
    </w:p>
    <w:p w14:paraId="7137B7A8" w14:textId="77777777" w:rsidR="00F94E1E" w:rsidRPr="00F94E1E" w:rsidRDefault="00F94E1E">
      <w:pPr>
        <w:rPr>
          <w:b/>
          <w:bCs/>
          <w:color w:val="595959" w:themeColor="text1" w:themeTint="A6"/>
        </w:rPr>
      </w:pPr>
    </w:p>
    <w:p w14:paraId="2CF3F1A8" w14:textId="4E2EE279" w:rsidR="008A3543" w:rsidRDefault="008A3543" w:rsidP="008A3543">
      <w:pPr>
        <w:pStyle w:val="ListParagraph"/>
        <w:numPr>
          <w:ilvl w:val="0"/>
          <w:numId w:val="2"/>
        </w:numPr>
      </w:pPr>
      <w:r>
        <w:t xml:space="preserve">Pupils have </w:t>
      </w:r>
      <w:r w:rsidR="00125A58">
        <w:t>9</w:t>
      </w:r>
      <w:r w:rsidR="00ED656A">
        <w:t xml:space="preserve"> </w:t>
      </w:r>
      <w:r>
        <w:t>lessons of science a week</w:t>
      </w:r>
      <w:r w:rsidR="00796D11">
        <w:t xml:space="preserve"> –they will have 3 lessons of </w:t>
      </w:r>
      <w:r w:rsidR="00E8428D">
        <w:t>B</w:t>
      </w:r>
      <w:r w:rsidR="00796D11">
        <w:t>iology</w:t>
      </w:r>
      <w:r w:rsidR="00125A58">
        <w:t xml:space="preserve">, </w:t>
      </w:r>
      <w:r w:rsidR="00796D11">
        <w:t xml:space="preserve">3 lessons of Chemistry </w:t>
      </w:r>
      <w:r w:rsidR="00125A58">
        <w:t xml:space="preserve">and 3 lessons of </w:t>
      </w:r>
      <w:r w:rsidR="00E8428D">
        <w:t>P</w:t>
      </w:r>
      <w:r w:rsidR="00125A58">
        <w:t xml:space="preserve">hysics </w:t>
      </w:r>
    </w:p>
    <w:p w14:paraId="505D636D" w14:textId="4527CA5A" w:rsidR="008A3543" w:rsidRDefault="008A3543" w:rsidP="008A3543">
      <w:pPr>
        <w:pStyle w:val="ListParagraph"/>
        <w:numPr>
          <w:ilvl w:val="0"/>
          <w:numId w:val="2"/>
        </w:numPr>
      </w:pPr>
      <w:r>
        <w:t xml:space="preserve">Pupils have access to the </w:t>
      </w:r>
      <w:r w:rsidR="00ED656A" w:rsidRPr="00ED656A">
        <w:rPr>
          <w:b/>
          <w:bCs/>
          <w:color w:val="538135" w:themeColor="accent6" w:themeShade="BF"/>
        </w:rPr>
        <w:t xml:space="preserve">Kerboodle </w:t>
      </w:r>
      <w:r w:rsidRPr="00ED656A">
        <w:rPr>
          <w:b/>
          <w:bCs/>
          <w:color w:val="538135" w:themeColor="accent6" w:themeShade="BF"/>
        </w:rPr>
        <w:t xml:space="preserve"> </w:t>
      </w:r>
      <w:r>
        <w:t>on-line textbook</w:t>
      </w:r>
      <w:r w:rsidR="00ED656A">
        <w:t>s for all their science subject areas</w:t>
      </w:r>
      <w:r>
        <w:t xml:space="preserve">.  </w:t>
      </w:r>
    </w:p>
    <w:p w14:paraId="30CDF75D" w14:textId="7B7501CE" w:rsidR="008A3543" w:rsidRDefault="008A3543" w:rsidP="008A3543">
      <w:pPr>
        <w:pStyle w:val="ListParagraph"/>
        <w:numPr>
          <w:ilvl w:val="0"/>
          <w:numId w:val="2"/>
        </w:numPr>
      </w:pPr>
      <w:r>
        <w:t xml:space="preserve">If absent, pupils should </w:t>
      </w:r>
      <w:r w:rsidR="00ED656A">
        <w:t xml:space="preserve">go to the appropriate lesson on Kerboodle where the there is a guided </w:t>
      </w:r>
      <w:r w:rsidR="003858EF">
        <w:t>presentation</w:t>
      </w:r>
      <w:r w:rsidR="00ED656A">
        <w:t xml:space="preserve">.  Any worksheets can also be accessed there.  They should read the appropriate </w:t>
      </w:r>
      <w:r>
        <w:t>pages</w:t>
      </w:r>
      <w:r w:rsidR="00ED656A">
        <w:t xml:space="preserve">, make suitable notes on the key learning and </w:t>
      </w:r>
      <w:r>
        <w:t xml:space="preserve">then answer the intext questions in full sentences in their books. </w:t>
      </w:r>
      <w:r w:rsidR="003858EF">
        <w:t xml:space="preserve">They can also so any worksheets as directed </w:t>
      </w:r>
      <w:r>
        <w:t xml:space="preserve"> </w:t>
      </w:r>
    </w:p>
    <w:p w14:paraId="0F54A210" w14:textId="1919637A" w:rsidR="008A3543" w:rsidRPr="008A3543" w:rsidRDefault="008A3543" w:rsidP="008A3543">
      <w:pPr>
        <w:pStyle w:val="ListParagraph"/>
        <w:numPr>
          <w:ilvl w:val="0"/>
          <w:numId w:val="2"/>
        </w:numPr>
      </w:pPr>
      <w:r w:rsidRPr="008A3543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672A6659" w14:textId="1B79905A" w:rsidR="00EF1A56" w:rsidRDefault="00EF1A56"/>
    <w:p w14:paraId="21A391EE" w14:textId="77777777" w:rsidR="00EC5689" w:rsidRDefault="00EC5689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293"/>
        <w:gridCol w:w="2813"/>
        <w:gridCol w:w="1418"/>
        <w:gridCol w:w="2835"/>
        <w:gridCol w:w="1417"/>
        <w:gridCol w:w="2835"/>
        <w:gridCol w:w="1337"/>
      </w:tblGrid>
      <w:tr w:rsidR="007438C2" w14:paraId="76BECF05" w14:textId="6F7F05DB" w:rsidTr="00F7673F">
        <w:tc>
          <w:tcPr>
            <w:tcW w:w="1293" w:type="dxa"/>
            <w:shd w:val="clear" w:color="auto" w:fill="D9D9D9" w:themeFill="background1" w:themeFillShade="D9"/>
          </w:tcPr>
          <w:p w14:paraId="29D6B04F" w14:textId="4E3D2350" w:rsidR="007438C2" w:rsidRPr="00D5583B" w:rsidRDefault="007438C2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2813" w:type="dxa"/>
            <w:shd w:val="clear" w:color="auto" w:fill="A8D08D" w:themeFill="accent6" w:themeFillTint="99"/>
          </w:tcPr>
          <w:p w14:paraId="4A0B9424" w14:textId="6908012C" w:rsidR="007438C2" w:rsidRPr="00D5583B" w:rsidRDefault="007438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Biology </w:t>
            </w:r>
            <w:r w:rsidRPr="00D5583B">
              <w:rPr>
                <w:b/>
                <w:bCs/>
              </w:rPr>
              <w:t xml:space="preserve">Work set 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56811EE2" w14:textId="77777777" w:rsidR="007438C2" w:rsidRPr="00C3731B" w:rsidRDefault="007438C2" w:rsidP="008A3543">
            <w:pPr>
              <w:rPr>
                <w:sz w:val="20"/>
                <w:szCs w:val="20"/>
              </w:rPr>
            </w:pPr>
            <w:r w:rsidRPr="00C3731B">
              <w:rPr>
                <w:sz w:val="20"/>
                <w:szCs w:val="20"/>
              </w:rPr>
              <w:t xml:space="preserve">Kerboodle </w:t>
            </w:r>
          </w:p>
          <w:p w14:paraId="58439EC5" w14:textId="0186905D" w:rsidR="007438C2" w:rsidRPr="00D5583B" w:rsidRDefault="007438C2" w:rsidP="008A3543">
            <w:pPr>
              <w:rPr>
                <w:b/>
                <w:bCs/>
              </w:rPr>
            </w:pPr>
            <w:r w:rsidRPr="00C3731B">
              <w:rPr>
                <w:sz w:val="20"/>
                <w:szCs w:val="20"/>
              </w:rPr>
              <w:t>AQA Biology textbook page</w:t>
            </w:r>
            <w:r>
              <w:t xml:space="preserve"> </w:t>
            </w:r>
            <w:r w:rsidRPr="008F2EB9">
              <w:t xml:space="preserve">   </w:t>
            </w:r>
          </w:p>
        </w:tc>
        <w:tc>
          <w:tcPr>
            <w:tcW w:w="2835" w:type="dxa"/>
            <w:shd w:val="clear" w:color="auto" w:fill="F896A7"/>
          </w:tcPr>
          <w:p w14:paraId="54AAE619" w14:textId="6699F38A" w:rsidR="007438C2" w:rsidRPr="007438C2" w:rsidRDefault="007438C2" w:rsidP="008A3543">
            <w:pPr>
              <w:rPr>
                <w:b/>
                <w:bCs/>
              </w:rPr>
            </w:pPr>
            <w:r w:rsidRPr="007438C2">
              <w:rPr>
                <w:b/>
                <w:bCs/>
              </w:rPr>
              <w:t xml:space="preserve">Chemistry Work Set </w:t>
            </w:r>
          </w:p>
        </w:tc>
        <w:tc>
          <w:tcPr>
            <w:tcW w:w="1417" w:type="dxa"/>
            <w:shd w:val="clear" w:color="auto" w:fill="F896A7"/>
          </w:tcPr>
          <w:p w14:paraId="0C08B235" w14:textId="77777777" w:rsidR="007438C2" w:rsidRPr="00C3731B" w:rsidRDefault="007438C2" w:rsidP="00ED656A">
            <w:pPr>
              <w:rPr>
                <w:sz w:val="20"/>
                <w:szCs w:val="20"/>
              </w:rPr>
            </w:pPr>
            <w:r w:rsidRPr="00C3731B">
              <w:rPr>
                <w:sz w:val="20"/>
                <w:szCs w:val="20"/>
              </w:rPr>
              <w:t xml:space="preserve">Kerboodle </w:t>
            </w:r>
          </w:p>
          <w:p w14:paraId="5B47D7E0" w14:textId="5FB59339" w:rsidR="007438C2" w:rsidRPr="008F2EB9" w:rsidRDefault="007438C2" w:rsidP="00ED656A">
            <w:r w:rsidRPr="00C3731B">
              <w:rPr>
                <w:sz w:val="20"/>
                <w:szCs w:val="20"/>
              </w:rPr>
              <w:t>AQA Chemistry  textbook page</w:t>
            </w:r>
            <w:r>
              <w:t xml:space="preserve"> </w:t>
            </w:r>
            <w:r w:rsidRPr="008F2EB9">
              <w:t xml:space="preserve">   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378FD4CF" w14:textId="465BD005" w:rsidR="007438C2" w:rsidRPr="007438C2" w:rsidRDefault="007438C2" w:rsidP="00ED656A">
            <w:pPr>
              <w:rPr>
                <w:b/>
                <w:bCs/>
              </w:rPr>
            </w:pPr>
            <w:r w:rsidRPr="007438C2">
              <w:rPr>
                <w:b/>
                <w:bCs/>
              </w:rPr>
              <w:t xml:space="preserve">Physics Work set </w:t>
            </w:r>
          </w:p>
        </w:tc>
        <w:tc>
          <w:tcPr>
            <w:tcW w:w="1337" w:type="dxa"/>
            <w:shd w:val="clear" w:color="auto" w:fill="B4C6E7" w:themeFill="accent1" w:themeFillTint="66"/>
          </w:tcPr>
          <w:p w14:paraId="496BBF1C" w14:textId="77777777" w:rsidR="007438C2" w:rsidRPr="00C3731B" w:rsidRDefault="007438C2" w:rsidP="007438C2">
            <w:pPr>
              <w:rPr>
                <w:sz w:val="20"/>
                <w:szCs w:val="20"/>
              </w:rPr>
            </w:pPr>
            <w:r w:rsidRPr="00C3731B">
              <w:rPr>
                <w:sz w:val="20"/>
                <w:szCs w:val="20"/>
              </w:rPr>
              <w:t xml:space="preserve">Kerboodle </w:t>
            </w:r>
          </w:p>
          <w:p w14:paraId="77108469" w14:textId="33038DEA" w:rsidR="007438C2" w:rsidRDefault="007438C2" w:rsidP="007438C2">
            <w:r w:rsidRPr="00C3731B">
              <w:rPr>
                <w:sz w:val="20"/>
                <w:szCs w:val="20"/>
              </w:rPr>
              <w:t>AQA Physics textbook page</w:t>
            </w:r>
            <w:r>
              <w:t xml:space="preserve"> </w:t>
            </w:r>
            <w:r w:rsidRPr="008F2EB9">
              <w:t xml:space="preserve">   </w:t>
            </w:r>
          </w:p>
        </w:tc>
      </w:tr>
      <w:tr w:rsidR="00A269BA" w14:paraId="1E7168FD" w14:textId="4FB4B90A" w:rsidTr="00F7673F">
        <w:tc>
          <w:tcPr>
            <w:tcW w:w="1293" w:type="dxa"/>
            <w:shd w:val="clear" w:color="auto" w:fill="D9D9D9" w:themeFill="background1" w:themeFillShade="D9"/>
          </w:tcPr>
          <w:p w14:paraId="42009E67" w14:textId="42E55C58" w:rsidR="00A269BA" w:rsidRDefault="00A269BA" w:rsidP="00A269BA">
            <w:r>
              <w:t>2</w:t>
            </w:r>
            <w:r w:rsidRPr="00081FF2">
              <w:rPr>
                <w:vertAlign w:val="superscript"/>
              </w:rPr>
              <w:t>nd</w:t>
            </w:r>
            <w:r>
              <w:t xml:space="preserve"> November  </w:t>
            </w:r>
          </w:p>
        </w:tc>
        <w:tc>
          <w:tcPr>
            <w:tcW w:w="2813" w:type="dxa"/>
          </w:tcPr>
          <w:p w14:paraId="72620327" w14:textId="0ADD0C9C" w:rsidR="00A269BA" w:rsidRDefault="00A269BA" w:rsidP="00A269BA">
            <w:pPr>
              <w:rPr>
                <w:sz w:val="20"/>
                <w:szCs w:val="20"/>
              </w:rPr>
            </w:pPr>
            <w:r w:rsidRPr="00F94E1E">
              <w:rPr>
                <w:sz w:val="20"/>
                <w:szCs w:val="20"/>
              </w:rPr>
              <w:t xml:space="preserve">Lesson 1: </w:t>
            </w:r>
            <w:r w:rsidR="00ED20EE">
              <w:rPr>
                <w:sz w:val="20"/>
                <w:szCs w:val="20"/>
              </w:rPr>
              <w:t>B3.1 Tissues &amp; Organs</w:t>
            </w:r>
          </w:p>
          <w:p w14:paraId="36941AE4" w14:textId="6AD85DA4" w:rsidR="00A269BA" w:rsidRDefault="00A269BA" w:rsidP="00A269BA">
            <w:pPr>
              <w:rPr>
                <w:sz w:val="20"/>
                <w:szCs w:val="20"/>
              </w:rPr>
            </w:pPr>
          </w:p>
          <w:p w14:paraId="098D3AFE" w14:textId="556C2145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2:</w:t>
            </w:r>
            <w:r w:rsidR="00ED20EE">
              <w:rPr>
                <w:sz w:val="20"/>
                <w:szCs w:val="20"/>
              </w:rPr>
              <w:t xml:space="preserve">B3.2 </w:t>
            </w:r>
            <w:r>
              <w:rPr>
                <w:sz w:val="20"/>
                <w:szCs w:val="20"/>
              </w:rPr>
              <w:t xml:space="preserve"> </w:t>
            </w:r>
            <w:r w:rsidR="00ED20EE">
              <w:rPr>
                <w:sz w:val="20"/>
                <w:szCs w:val="20"/>
              </w:rPr>
              <w:t>Human Digestive System</w:t>
            </w:r>
          </w:p>
          <w:p w14:paraId="40CC5E9A" w14:textId="7B5611C2" w:rsidR="00A269BA" w:rsidRDefault="00A269BA" w:rsidP="00A269BA">
            <w:pPr>
              <w:rPr>
                <w:sz w:val="20"/>
                <w:szCs w:val="20"/>
              </w:rPr>
            </w:pPr>
          </w:p>
          <w:p w14:paraId="2FF43B2F" w14:textId="6C858658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3:</w:t>
            </w:r>
            <w:r w:rsidR="00ED20EE">
              <w:rPr>
                <w:sz w:val="20"/>
                <w:szCs w:val="20"/>
              </w:rPr>
              <w:t xml:space="preserve"> B3.3 The Chemistry of Food</w:t>
            </w:r>
            <w:r>
              <w:rPr>
                <w:sz w:val="20"/>
                <w:szCs w:val="20"/>
              </w:rPr>
              <w:t xml:space="preserve"> </w:t>
            </w:r>
          </w:p>
          <w:p w14:paraId="0C9FC89D" w14:textId="68DFDE50" w:rsidR="00A269BA" w:rsidRDefault="00A269BA" w:rsidP="00A269BA">
            <w:pPr>
              <w:rPr>
                <w:sz w:val="20"/>
                <w:szCs w:val="20"/>
              </w:rPr>
            </w:pPr>
          </w:p>
          <w:p w14:paraId="41C8F396" w14:textId="1F81648E" w:rsidR="00A269BA" w:rsidRPr="00F94E1E" w:rsidRDefault="00A269BA" w:rsidP="00A269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EF0D09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</w:t>
            </w:r>
            <w:r w:rsidR="00ED20EE">
              <w:rPr>
                <w:sz w:val="20"/>
                <w:szCs w:val="20"/>
              </w:rPr>
              <w:t xml:space="preserve"> 36-37</w:t>
            </w:r>
          </w:p>
          <w:p w14:paraId="42D3E8D0" w14:textId="77777777" w:rsidR="00ED20EE" w:rsidRDefault="00ED20EE" w:rsidP="00A269BA">
            <w:pPr>
              <w:rPr>
                <w:sz w:val="20"/>
                <w:szCs w:val="20"/>
              </w:rPr>
            </w:pPr>
          </w:p>
          <w:p w14:paraId="56974588" w14:textId="77777777" w:rsidR="00ED20EE" w:rsidRDefault="00ED20EE" w:rsidP="00A269BA">
            <w:pPr>
              <w:rPr>
                <w:sz w:val="20"/>
                <w:szCs w:val="20"/>
              </w:rPr>
            </w:pPr>
          </w:p>
          <w:p w14:paraId="4F0D0D62" w14:textId="77777777" w:rsidR="00ED20EE" w:rsidRDefault="00ED20EE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38-39</w:t>
            </w:r>
          </w:p>
          <w:p w14:paraId="42C74DAE" w14:textId="77777777" w:rsidR="00ED20EE" w:rsidRDefault="00ED20EE" w:rsidP="00A269BA">
            <w:pPr>
              <w:rPr>
                <w:sz w:val="20"/>
                <w:szCs w:val="20"/>
              </w:rPr>
            </w:pPr>
          </w:p>
          <w:p w14:paraId="496E3CA7" w14:textId="61ACA207" w:rsidR="00ED20EE" w:rsidRDefault="00ED20EE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Practical</w:t>
            </w:r>
          </w:p>
          <w:p w14:paraId="25C497C4" w14:textId="389F117A" w:rsidR="00ED20EE" w:rsidRPr="00F94E1E" w:rsidRDefault="00ED20EE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Tests on different food stuffs</w:t>
            </w:r>
          </w:p>
        </w:tc>
        <w:tc>
          <w:tcPr>
            <w:tcW w:w="2835" w:type="dxa"/>
          </w:tcPr>
          <w:p w14:paraId="44D65BAA" w14:textId="1D8EBFD1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Lesson 1: C3.4 Giant Ionic Structures </w:t>
            </w:r>
          </w:p>
          <w:p w14:paraId="594ECB3B" w14:textId="0861840E" w:rsidR="00A269BA" w:rsidRPr="00796D11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 w:rsidRPr="00796D11">
              <w:rPr>
                <w:color w:val="000000" w:themeColor="text1"/>
                <w:sz w:val="20"/>
                <w:szCs w:val="20"/>
              </w:rPr>
              <w:t xml:space="preserve">Lesson 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96D11">
              <w:rPr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color w:val="000000" w:themeColor="text1"/>
                <w:sz w:val="20"/>
                <w:szCs w:val="20"/>
              </w:rPr>
              <w:t xml:space="preserve">C3.5 Covalent Bonding </w:t>
            </w:r>
          </w:p>
          <w:p w14:paraId="5561908C" w14:textId="1355C464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 w:rsidRPr="00796D11">
              <w:rPr>
                <w:color w:val="000000" w:themeColor="text1"/>
                <w:sz w:val="20"/>
                <w:szCs w:val="20"/>
              </w:rPr>
              <w:t>Lesson</w:t>
            </w:r>
            <w:r>
              <w:rPr>
                <w:color w:val="000000" w:themeColor="text1"/>
                <w:sz w:val="20"/>
                <w:szCs w:val="20"/>
              </w:rPr>
              <w:t xml:space="preserve">3: C3.6 Structure of simple molecules </w:t>
            </w:r>
            <w:r w:rsidRPr="00796D1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887491B" w14:textId="684E9EA1" w:rsidR="00A269BA" w:rsidRPr="00796D11" w:rsidRDefault="00A269BA" w:rsidP="00A269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264A1E" w14:textId="2013B95F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 w:rsidRPr="00796D11">
              <w:rPr>
                <w:color w:val="000000" w:themeColor="text1"/>
                <w:sz w:val="20"/>
                <w:szCs w:val="20"/>
              </w:rPr>
              <w:t>Page</w:t>
            </w:r>
            <w:r>
              <w:rPr>
                <w:color w:val="000000" w:themeColor="text1"/>
                <w:sz w:val="20"/>
                <w:szCs w:val="20"/>
              </w:rPr>
              <w:t>s 42-43</w:t>
            </w:r>
          </w:p>
          <w:p w14:paraId="69880446" w14:textId="77777777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</w:p>
          <w:p w14:paraId="57F6010B" w14:textId="1DEEBD50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Pages 44-45</w:t>
            </w:r>
          </w:p>
          <w:p w14:paraId="2DDE94DC" w14:textId="77777777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</w:p>
          <w:p w14:paraId="7D24BB94" w14:textId="2B7BEA15" w:rsidR="00A269BA" w:rsidRPr="00796D11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Pages 46-47</w:t>
            </w:r>
          </w:p>
        </w:tc>
        <w:tc>
          <w:tcPr>
            <w:tcW w:w="2835" w:type="dxa"/>
          </w:tcPr>
          <w:p w14:paraId="4B23C3D7" w14:textId="361CE174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Lesson 1: P2.5 Heating and insulating </w:t>
            </w:r>
          </w:p>
          <w:p w14:paraId="64686101" w14:textId="0D01EA86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Lesson 2 &amp; 3: P2.5 Heating and insulating Required Practical Pt 2. Comparing Thicknesses</w:t>
            </w:r>
          </w:p>
          <w:p w14:paraId="794A5FA3" w14:textId="5A266AEC" w:rsidR="00A269BA" w:rsidRPr="00796D11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Look on Educake for  summary of the practical </w:t>
            </w:r>
          </w:p>
        </w:tc>
        <w:tc>
          <w:tcPr>
            <w:tcW w:w="1337" w:type="dxa"/>
          </w:tcPr>
          <w:p w14:paraId="25CBB77E" w14:textId="77777777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Pages 32-33</w:t>
            </w:r>
          </w:p>
          <w:p w14:paraId="4721DAB7" w14:textId="77777777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</w:p>
          <w:p w14:paraId="78D08488" w14:textId="0C1C70D1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Lab Practical</w:t>
            </w:r>
          </w:p>
          <w:p w14:paraId="632B8913" w14:textId="3B11F144" w:rsidR="00A269BA" w:rsidRPr="00796D11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Also refer to </w:t>
            </w:r>
            <w:r w:rsidR="00CB1054">
              <w:rPr>
                <w:color w:val="000000" w:themeColor="text1"/>
                <w:sz w:val="20"/>
                <w:szCs w:val="20"/>
              </w:rPr>
              <w:t>Malmesbury</w:t>
            </w:r>
            <w:r>
              <w:rPr>
                <w:color w:val="000000" w:themeColor="text1"/>
                <w:sz w:val="20"/>
                <w:szCs w:val="20"/>
              </w:rPr>
              <w:t xml:space="preserve"> Science you tube for details </w:t>
            </w:r>
          </w:p>
        </w:tc>
      </w:tr>
      <w:tr w:rsidR="00A269BA" w14:paraId="075CDEE3" w14:textId="183692F1" w:rsidTr="00F7673F">
        <w:tc>
          <w:tcPr>
            <w:tcW w:w="1293" w:type="dxa"/>
            <w:shd w:val="clear" w:color="auto" w:fill="D9D9D9" w:themeFill="background1" w:themeFillShade="D9"/>
          </w:tcPr>
          <w:p w14:paraId="4D383911" w14:textId="7ED6AEF7" w:rsidR="00A269BA" w:rsidRDefault="00A269BA" w:rsidP="00A269BA">
            <w:r>
              <w:t>9</w:t>
            </w:r>
            <w:r w:rsidRPr="00081FF2">
              <w:rPr>
                <w:vertAlign w:val="superscript"/>
              </w:rPr>
              <w:t>th</w:t>
            </w:r>
            <w:r>
              <w:t xml:space="preserve"> November </w:t>
            </w:r>
          </w:p>
        </w:tc>
        <w:tc>
          <w:tcPr>
            <w:tcW w:w="2813" w:type="dxa"/>
          </w:tcPr>
          <w:p w14:paraId="4021B261" w14:textId="4E8EECA5" w:rsidR="00A269BA" w:rsidRDefault="00A269BA" w:rsidP="00A269BA">
            <w:pPr>
              <w:rPr>
                <w:sz w:val="20"/>
                <w:szCs w:val="20"/>
              </w:rPr>
            </w:pPr>
            <w:r w:rsidRPr="00F94E1E">
              <w:rPr>
                <w:sz w:val="20"/>
                <w:szCs w:val="20"/>
              </w:rPr>
              <w:t>Lesson 1:</w:t>
            </w:r>
            <w:r w:rsidR="00ED20EE">
              <w:rPr>
                <w:sz w:val="20"/>
                <w:szCs w:val="20"/>
              </w:rPr>
              <w:t xml:space="preserve"> B3.4 Catalysts &amp; Enzymes</w:t>
            </w:r>
            <w:r w:rsidRPr="00F94E1E">
              <w:rPr>
                <w:sz w:val="20"/>
                <w:szCs w:val="20"/>
              </w:rPr>
              <w:t xml:space="preserve"> </w:t>
            </w:r>
          </w:p>
          <w:p w14:paraId="67C50C07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767D0800" w14:textId="371B5409" w:rsidR="00ED20EE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2:</w:t>
            </w:r>
            <w:r w:rsidR="00ED20EE">
              <w:rPr>
                <w:sz w:val="20"/>
                <w:szCs w:val="20"/>
              </w:rPr>
              <w:t>B3.5</w:t>
            </w:r>
            <w:r>
              <w:rPr>
                <w:sz w:val="20"/>
                <w:szCs w:val="20"/>
              </w:rPr>
              <w:t xml:space="preserve"> </w:t>
            </w:r>
            <w:r w:rsidR="00ED20EE">
              <w:rPr>
                <w:sz w:val="20"/>
                <w:szCs w:val="20"/>
              </w:rPr>
              <w:t>Factors Affecting Enzymes Action</w:t>
            </w:r>
          </w:p>
          <w:p w14:paraId="6845CB1B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588DBA27" w14:textId="7FAB51A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3: </w:t>
            </w:r>
            <w:r w:rsidR="00ED20EE">
              <w:rPr>
                <w:sz w:val="20"/>
                <w:szCs w:val="20"/>
              </w:rPr>
              <w:t>B3.6 How the Digestive System Works</w:t>
            </w:r>
          </w:p>
          <w:p w14:paraId="44EAFD9C" w14:textId="5B4F34E6" w:rsidR="00A269BA" w:rsidRPr="00F94E1E" w:rsidRDefault="00A269BA" w:rsidP="00A269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F95AD63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</w:t>
            </w:r>
            <w:r w:rsidR="00ED20EE">
              <w:rPr>
                <w:sz w:val="20"/>
                <w:szCs w:val="20"/>
              </w:rPr>
              <w:t xml:space="preserve"> 42-43</w:t>
            </w:r>
          </w:p>
          <w:p w14:paraId="2C29A7FA" w14:textId="77777777" w:rsidR="00ED20EE" w:rsidRDefault="00ED20EE" w:rsidP="00A269BA">
            <w:pPr>
              <w:rPr>
                <w:sz w:val="20"/>
                <w:szCs w:val="20"/>
              </w:rPr>
            </w:pPr>
          </w:p>
          <w:p w14:paraId="551DE2C8" w14:textId="77777777" w:rsidR="00ED20EE" w:rsidRDefault="00ED20EE" w:rsidP="00A269BA">
            <w:pPr>
              <w:rPr>
                <w:sz w:val="20"/>
                <w:szCs w:val="20"/>
              </w:rPr>
            </w:pPr>
          </w:p>
          <w:p w14:paraId="6A685F43" w14:textId="77777777" w:rsidR="00ED20EE" w:rsidRDefault="00ED20EE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44-45</w:t>
            </w:r>
          </w:p>
          <w:p w14:paraId="411B8740" w14:textId="77777777" w:rsidR="00ED20EE" w:rsidRDefault="00ED20EE" w:rsidP="00A269BA">
            <w:pPr>
              <w:rPr>
                <w:sz w:val="20"/>
                <w:szCs w:val="20"/>
              </w:rPr>
            </w:pPr>
          </w:p>
          <w:p w14:paraId="58206A08" w14:textId="77777777" w:rsidR="00ED20EE" w:rsidRDefault="00ED20EE" w:rsidP="00A269BA">
            <w:pPr>
              <w:rPr>
                <w:sz w:val="20"/>
                <w:szCs w:val="20"/>
              </w:rPr>
            </w:pPr>
          </w:p>
          <w:p w14:paraId="4B94D5A5" w14:textId="3AD24649" w:rsidR="00ED20EE" w:rsidRPr="00F94E1E" w:rsidRDefault="00ED20EE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46-47</w:t>
            </w:r>
          </w:p>
        </w:tc>
        <w:tc>
          <w:tcPr>
            <w:tcW w:w="2835" w:type="dxa"/>
          </w:tcPr>
          <w:p w14:paraId="3523EEE1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1: Review lesson on chemical bonding</w:t>
            </w:r>
          </w:p>
          <w:p w14:paraId="3700E49E" w14:textId="4F017B16" w:rsidR="00A269BA" w:rsidRPr="00A269BA" w:rsidRDefault="00A269BA" w:rsidP="00A269BA">
            <w:pPr>
              <w:rPr>
                <w:i/>
                <w:sz w:val="18"/>
                <w:szCs w:val="18"/>
              </w:rPr>
            </w:pPr>
            <w:r w:rsidRPr="00A269BA">
              <w:rPr>
                <w:i/>
                <w:sz w:val="18"/>
                <w:szCs w:val="18"/>
              </w:rPr>
              <w:t>(Note: some groups have a Pastoral period for this lesson so this is a provisional extra lesson)</w:t>
            </w:r>
          </w:p>
          <w:p w14:paraId="06DBD98E" w14:textId="77777777" w:rsidR="00A269BA" w:rsidRPr="00E8428D" w:rsidRDefault="00A269BA" w:rsidP="00A269BA">
            <w:pPr>
              <w:rPr>
                <w:i/>
                <w:sz w:val="20"/>
                <w:szCs w:val="20"/>
              </w:rPr>
            </w:pPr>
          </w:p>
          <w:p w14:paraId="584F1A9D" w14:textId="720A5D6E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2:</w:t>
            </w:r>
            <w:r>
              <w:rPr>
                <w:color w:val="000000" w:themeColor="text1"/>
                <w:sz w:val="20"/>
                <w:szCs w:val="20"/>
              </w:rPr>
              <w:t xml:space="preserve"> C3.7 Giant Covalent Structures</w:t>
            </w:r>
            <w:r>
              <w:rPr>
                <w:sz w:val="20"/>
                <w:szCs w:val="20"/>
              </w:rPr>
              <w:t xml:space="preserve"> </w:t>
            </w:r>
          </w:p>
          <w:p w14:paraId="17598E0C" w14:textId="3A618E67" w:rsidR="00A269BA" w:rsidRPr="00796D11" w:rsidRDefault="00A269BA" w:rsidP="00CB1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3: C3.8 Fullerenes and graphene</w:t>
            </w:r>
          </w:p>
        </w:tc>
        <w:tc>
          <w:tcPr>
            <w:tcW w:w="1417" w:type="dxa"/>
          </w:tcPr>
          <w:p w14:paraId="5095CCB9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2134E4D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09AFA1D7" w14:textId="3B35D8E7" w:rsidR="00A269BA" w:rsidRDefault="00A269BA" w:rsidP="00A269BA">
            <w:pPr>
              <w:rPr>
                <w:sz w:val="20"/>
                <w:szCs w:val="20"/>
              </w:rPr>
            </w:pPr>
          </w:p>
          <w:p w14:paraId="1BCEF83A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2C946211" w14:textId="5382F5D3" w:rsidR="00A269BA" w:rsidRDefault="00A269BA" w:rsidP="00A269BA">
            <w:pPr>
              <w:rPr>
                <w:sz w:val="20"/>
                <w:szCs w:val="20"/>
              </w:rPr>
            </w:pPr>
          </w:p>
          <w:p w14:paraId="621D7CB6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31E05B9F" w14:textId="4DF06A3C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48-49</w:t>
            </w:r>
          </w:p>
          <w:p w14:paraId="0727A42E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161F95BD" w14:textId="44E3BA48" w:rsidR="00A269BA" w:rsidRPr="00796D11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50-51</w:t>
            </w:r>
          </w:p>
        </w:tc>
        <w:tc>
          <w:tcPr>
            <w:tcW w:w="2835" w:type="dxa"/>
          </w:tcPr>
          <w:p w14:paraId="38A77E9E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1: P2 Revision Lesson </w:t>
            </w:r>
          </w:p>
          <w:p w14:paraId="0CB132CB" w14:textId="2FBB3267" w:rsidR="00A269BA" w:rsidRDefault="00A269BA" w:rsidP="00A269BA">
            <w:pPr>
              <w:rPr>
                <w:sz w:val="20"/>
                <w:szCs w:val="20"/>
              </w:rPr>
            </w:pPr>
          </w:p>
          <w:p w14:paraId="3B89586F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04F63C7D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2: </w:t>
            </w:r>
            <w:r w:rsidRPr="00BE129B">
              <w:rPr>
                <w:b/>
                <w:sz w:val="20"/>
                <w:szCs w:val="20"/>
              </w:rPr>
              <w:t>P2 Test</w:t>
            </w:r>
            <w:r>
              <w:rPr>
                <w:sz w:val="20"/>
                <w:szCs w:val="20"/>
              </w:rPr>
              <w:t xml:space="preserve"> </w:t>
            </w:r>
          </w:p>
          <w:p w14:paraId="56C4954F" w14:textId="77777777" w:rsidR="00A269BA" w:rsidRDefault="00A269BA" w:rsidP="00A269BA">
            <w:pPr>
              <w:rPr>
                <w:i/>
                <w:color w:val="000000" w:themeColor="text1"/>
                <w:sz w:val="20"/>
                <w:szCs w:val="20"/>
              </w:rPr>
            </w:pPr>
            <w:r w:rsidRPr="00E8428D">
              <w:rPr>
                <w:i/>
                <w:color w:val="000000" w:themeColor="text1"/>
                <w:sz w:val="20"/>
                <w:szCs w:val="20"/>
              </w:rPr>
              <w:t xml:space="preserve">Request test from teacher via email </w:t>
            </w:r>
          </w:p>
          <w:p w14:paraId="757B375D" w14:textId="1F126AF3" w:rsidR="00A269BA" w:rsidRDefault="00A269BA" w:rsidP="00A269BA">
            <w:pPr>
              <w:rPr>
                <w:sz w:val="20"/>
                <w:szCs w:val="20"/>
              </w:rPr>
            </w:pPr>
          </w:p>
          <w:p w14:paraId="209DB0D7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09377862" w14:textId="1307CE38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3: P3.1 Energy Demands</w:t>
            </w:r>
          </w:p>
        </w:tc>
        <w:tc>
          <w:tcPr>
            <w:tcW w:w="1337" w:type="dxa"/>
          </w:tcPr>
          <w:p w14:paraId="2D6F9633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unit review</w:t>
            </w:r>
          </w:p>
          <w:p w14:paraId="2CE1F28D" w14:textId="5C95E34C" w:rsidR="00A269BA" w:rsidRDefault="00A269BA" w:rsidP="00A269BA">
            <w:pPr>
              <w:rPr>
                <w:sz w:val="20"/>
                <w:szCs w:val="20"/>
              </w:rPr>
            </w:pPr>
          </w:p>
          <w:p w14:paraId="7D3DC77A" w14:textId="461A909A" w:rsidR="00A269BA" w:rsidRDefault="00A269BA" w:rsidP="00A269BA">
            <w:pPr>
              <w:rPr>
                <w:sz w:val="20"/>
                <w:szCs w:val="20"/>
              </w:rPr>
            </w:pPr>
          </w:p>
          <w:p w14:paraId="042A3266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7322E4C2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00AFF6C1" w14:textId="1CAEE901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Pages 36-37 </w:t>
            </w:r>
          </w:p>
        </w:tc>
      </w:tr>
      <w:tr w:rsidR="00A269BA" w14:paraId="3656B9AB" w14:textId="7999FD5C" w:rsidTr="00F7673F">
        <w:tc>
          <w:tcPr>
            <w:tcW w:w="1293" w:type="dxa"/>
            <w:shd w:val="clear" w:color="auto" w:fill="D9D9D9" w:themeFill="background1" w:themeFillShade="D9"/>
          </w:tcPr>
          <w:p w14:paraId="2C9B8589" w14:textId="35A8E189" w:rsidR="00A269BA" w:rsidRDefault="00A269BA" w:rsidP="00A269BA">
            <w:r>
              <w:lastRenderedPageBreak/>
              <w:t>16</w:t>
            </w:r>
            <w:r w:rsidRPr="00081FF2">
              <w:rPr>
                <w:vertAlign w:val="superscript"/>
              </w:rPr>
              <w:t>th</w:t>
            </w:r>
            <w:r>
              <w:t xml:space="preserve"> November </w:t>
            </w:r>
          </w:p>
          <w:p w14:paraId="45FB0818" w14:textId="09D0DC2E" w:rsidR="00A269BA" w:rsidRDefault="00A269BA" w:rsidP="00A269BA"/>
        </w:tc>
        <w:tc>
          <w:tcPr>
            <w:tcW w:w="2813" w:type="dxa"/>
          </w:tcPr>
          <w:p w14:paraId="62F0C5F4" w14:textId="0F113ACB" w:rsidR="00A269BA" w:rsidRDefault="00A269BA" w:rsidP="00A269BA">
            <w:pPr>
              <w:rPr>
                <w:sz w:val="20"/>
                <w:szCs w:val="20"/>
              </w:rPr>
            </w:pPr>
            <w:r w:rsidRPr="00F94E1E">
              <w:rPr>
                <w:sz w:val="20"/>
                <w:szCs w:val="20"/>
              </w:rPr>
              <w:t xml:space="preserve">Lesson 1: </w:t>
            </w:r>
            <w:r w:rsidR="00ED20EE">
              <w:rPr>
                <w:sz w:val="20"/>
                <w:szCs w:val="20"/>
              </w:rPr>
              <w:t>B3.7 Making Digestion Efficient</w:t>
            </w:r>
          </w:p>
          <w:p w14:paraId="49E700CD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3E16862C" w14:textId="24A86184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2: </w:t>
            </w:r>
            <w:r w:rsidR="00ED20EE">
              <w:rPr>
                <w:sz w:val="20"/>
                <w:szCs w:val="20"/>
              </w:rPr>
              <w:t>Revision Lesson</w:t>
            </w:r>
          </w:p>
          <w:p w14:paraId="01262DB0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30B37B66" w14:textId="4E96FAF8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3: </w:t>
            </w:r>
            <w:r w:rsidR="00651524">
              <w:rPr>
                <w:sz w:val="20"/>
                <w:szCs w:val="20"/>
              </w:rPr>
              <w:t xml:space="preserve">B3 </w:t>
            </w:r>
            <w:r w:rsidR="00ED20EE">
              <w:rPr>
                <w:sz w:val="20"/>
                <w:szCs w:val="20"/>
              </w:rPr>
              <w:t>End of Unit Test</w:t>
            </w:r>
          </w:p>
          <w:p w14:paraId="7091D650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049F31CB" w14:textId="62E732D3" w:rsidR="00A269BA" w:rsidRPr="00F94E1E" w:rsidRDefault="00A269BA" w:rsidP="00A269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B1BF9F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</w:t>
            </w:r>
            <w:r w:rsidR="00ED20EE">
              <w:rPr>
                <w:sz w:val="20"/>
                <w:szCs w:val="20"/>
              </w:rPr>
              <w:t xml:space="preserve"> 48-49</w:t>
            </w:r>
          </w:p>
          <w:p w14:paraId="40111938" w14:textId="77777777" w:rsidR="00ED20EE" w:rsidRDefault="00ED20EE" w:rsidP="00A269BA">
            <w:pPr>
              <w:rPr>
                <w:sz w:val="20"/>
                <w:szCs w:val="20"/>
              </w:rPr>
            </w:pPr>
          </w:p>
          <w:p w14:paraId="6B0146BE" w14:textId="77777777" w:rsidR="00ED20EE" w:rsidRDefault="00ED20EE" w:rsidP="00A269BA">
            <w:pPr>
              <w:rPr>
                <w:sz w:val="20"/>
                <w:szCs w:val="20"/>
              </w:rPr>
            </w:pPr>
          </w:p>
          <w:p w14:paraId="53128261" w14:textId="1DF579D1" w:rsidR="00ED20EE" w:rsidRPr="00F94E1E" w:rsidRDefault="00ED20EE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Pages</w:t>
            </w:r>
          </w:p>
        </w:tc>
        <w:tc>
          <w:tcPr>
            <w:tcW w:w="2835" w:type="dxa"/>
          </w:tcPr>
          <w:p w14:paraId="5414FC22" w14:textId="2D77FA35" w:rsidR="00A269BA" w:rsidRDefault="00A269BA" w:rsidP="00A269BA">
            <w:pPr>
              <w:rPr>
                <w:sz w:val="20"/>
                <w:szCs w:val="20"/>
              </w:rPr>
            </w:pPr>
            <w:r w:rsidRPr="00796D11">
              <w:rPr>
                <w:color w:val="000000" w:themeColor="text1"/>
                <w:sz w:val="20"/>
                <w:szCs w:val="20"/>
              </w:rPr>
              <w:t xml:space="preserve">Lesson 1: </w:t>
            </w:r>
            <w:r>
              <w:rPr>
                <w:sz w:val="20"/>
                <w:szCs w:val="20"/>
              </w:rPr>
              <w:t>C3.9 Bonding in metals/C3.10 Giant Metallic structures</w:t>
            </w:r>
          </w:p>
          <w:p w14:paraId="6EC69D3E" w14:textId="77777777" w:rsidR="00A269BA" w:rsidRPr="00796D11" w:rsidRDefault="00A269BA" w:rsidP="00A269BA">
            <w:pPr>
              <w:rPr>
                <w:color w:val="000000" w:themeColor="text1"/>
                <w:sz w:val="20"/>
                <w:szCs w:val="20"/>
              </w:rPr>
            </w:pPr>
          </w:p>
          <w:p w14:paraId="548B3322" w14:textId="07262F12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 w:rsidRPr="00796D11">
              <w:rPr>
                <w:color w:val="000000" w:themeColor="text1"/>
                <w:sz w:val="20"/>
                <w:szCs w:val="20"/>
              </w:rPr>
              <w:t>Lesson 2</w:t>
            </w:r>
            <w:r>
              <w:rPr>
                <w:color w:val="000000" w:themeColor="text1"/>
                <w:sz w:val="20"/>
                <w:szCs w:val="20"/>
              </w:rPr>
              <w:t xml:space="preserve">: C3.11 Nanoparticles </w:t>
            </w:r>
            <w:r w:rsidRPr="00796D1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F89C0CE" w14:textId="77777777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</w:p>
          <w:p w14:paraId="02B66100" w14:textId="289D87C4" w:rsidR="00A269BA" w:rsidRPr="00E8428D" w:rsidRDefault="00A269BA" w:rsidP="00A269BA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Lesson 3: C3.12 Applications of nanoparticles </w:t>
            </w:r>
          </w:p>
          <w:p w14:paraId="7CB655CC" w14:textId="15807B6F" w:rsidR="00A269BA" w:rsidRPr="00796D11" w:rsidRDefault="00A269BA" w:rsidP="00A269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595041" w14:textId="04E1C835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Pages 52-55</w:t>
            </w:r>
          </w:p>
          <w:p w14:paraId="7268D5E8" w14:textId="77777777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</w:p>
          <w:p w14:paraId="70CEB1C9" w14:textId="77777777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</w:p>
          <w:p w14:paraId="165BC5FB" w14:textId="77777777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</w:p>
          <w:p w14:paraId="272F6BEE" w14:textId="77777777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Pages 56-57</w:t>
            </w:r>
          </w:p>
          <w:p w14:paraId="45F58769" w14:textId="77777777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</w:p>
          <w:p w14:paraId="6B6AD2B8" w14:textId="4591D79E" w:rsidR="00A269BA" w:rsidRPr="00796D11" w:rsidRDefault="00A269BA" w:rsidP="00A269BA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Pages 58-59 </w:t>
            </w:r>
          </w:p>
        </w:tc>
        <w:tc>
          <w:tcPr>
            <w:tcW w:w="2835" w:type="dxa"/>
          </w:tcPr>
          <w:p w14:paraId="2D7EEF52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1: P3.2 Energy from Wind and Water </w:t>
            </w:r>
          </w:p>
          <w:p w14:paraId="79AFE05F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6B3F9691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2: P3.3 Power from the Sun and the Earth</w:t>
            </w:r>
          </w:p>
          <w:p w14:paraId="3F9FFFFF" w14:textId="018034D6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Lesson 3: P3.4 Energy and the Environment  </w:t>
            </w:r>
          </w:p>
        </w:tc>
        <w:tc>
          <w:tcPr>
            <w:tcW w:w="1337" w:type="dxa"/>
          </w:tcPr>
          <w:p w14:paraId="57D4B3D8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38-39</w:t>
            </w:r>
          </w:p>
          <w:p w14:paraId="16043738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3AC71957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0323E8B7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40-41</w:t>
            </w:r>
          </w:p>
          <w:p w14:paraId="13A35A3F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7CC9EB57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2399BBEB" w14:textId="6956723F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42-43</w:t>
            </w:r>
          </w:p>
        </w:tc>
      </w:tr>
      <w:tr w:rsidR="00A269BA" w:rsidRPr="00D1443A" w14:paraId="4101652C" w14:textId="5BCAF15F" w:rsidTr="00F7673F">
        <w:tc>
          <w:tcPr>
            <w:tcW w:w="1293" w:type="dxa"/>
            <w:shd w:val="clear" w:color="auto" w:fill="D9D9D9" w:themeFill="background1" w:themeFillShade="D9"/>
          </w:tcPr>
          <w:p w14:paraId="4B99056E" w14:textId="0136A90E" w:rsidR="00A269BA" w:rsidRDefault="00A269BA" w:rsidP="00A269BA">
            <w:r>
              <w:t>23</w:t>
            </w:r>
            <w:r w:rsidRPr="00081FF2">
              <w:rPr>
                <w:vertAlign w:val="superscript"/>
              </w:rPr>
              <w:t>rd</w:t>
            </w:r>
            <w:r>
              <w:t xml:space="preserve"> November </w:t>
            </w:r>
          </w:p>
        </w:tc>
        <w:tc>
          <w:tcPr>
            <w:tcW w:w="2813" w:type="dxa"/>
          </w:tcPr>
          <w:p w14:paraId="7D9E41E9" w14:textId="19CA2AEE" w:rsidR="00A269BA" w:rsidRDefault="00A269BA" w:rsidP="00A269BA">
            <w:pPr>
              <w:rPr>
                <w:sz w:val="20"/>
                <w:szCs w:val="20"/>
              </w:rPr>
            </w:pPr>
            <w:r w:rsidRPr="00F94E1E">
              <w:rPr>
                <w:sz w:val="20"/>
                <w:szCs w:val="20"/>
              </w:rPr>
              <w:t xml:space="preserve">Lesson 1: </w:t>
            </w:r>
            <w:r w:rsidR="008D170E">
              <w:rPr>
                <w:sz w:val="20"/>
                <w:szCs w:val="20"/>
              </w:rPr>
              <w:t>B4.1 (a) Organising in Animals – The Blood</w:t>
            </w:r>
          </w:p>
          <w:p w14:paraId="3B5386B9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0E644372" w14:textId="4C7071B6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2: </w:t>
            </w:r>
            <w:r w:rsidR="008D170E">
              <w:rPr>
                <w:sz w:val="20"/>
                <w:szCs w:val="20"/>
              </w:rPr>
              <w:t>B4.2 The Blood Vessels</w:t>
            </w:r>
          </w:p>
          <w:p w14:paraId="377C36E5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3352B7CC" w14:textId="177A7C03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3: </w:t>
            </w:r>
            <w:r w:rsidR="008D170E">
              <w:rPr>
                <w:sz w:val="20"/>
                <w:szCs w:val="20"/>
              </w:rPr>
              <w:t>B4.3 The Heart</w:t>
            </w:r>
          </w:p>
          <w:p w14:paraId="1299C43A" w14:textId="2D5C2A0A" w:rsidR="00A269BA" w:rsidRPr="00F94E1E" w:rsidRDefault="00A269BA" w:rsidP="00A269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C74011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</w:t>
            </w:r>
            <w:r w:rsidR="008D170E">
              <w:rPr>
                <w:sz w:val="20"/>
                <w:szCs w:val="20"/>
              </w:rPr>
              <w:t xml:space="preserve"> 52-53</w:t>
            </w:r>
          </w:p>
          <w:p w14:paraId="46F183B3" w14:textId="77777777" w:rsidR="008D170E" w:rsidRDefault="008D170E" w:rsidP="00A269BA">
            <w:pPr>
              <w:rPr>
                <w:sz w:val="20"/>
                <w:szCs w:val="20"/>
              </w:rPr>
            </w:pPr>
          </w:p>
          <w:p w14:paraId="3A56345B" w14:textId="77777777" w:rsidR="008D170E" w:rsidRDefault="008D170E" w:rsidP="00A269BA">
            <w:pPr>
              <w:rPr>
                <w:sz w:val="20"/>
                <w:szCs w:val="20"/>
              </w:rPr>
            </w:pPr>
          </w:p>
          <w:p w14:paraId="215D1CD0" w14:textId="77777777" w:rsidR="008D170E" w:rsidRDefault="008D170E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54-55</w:t>
            </w:r>
          </w:p>
          <w:p w14:paraId="54C1E38F" w14:textId="77777777" w:rsidR="008D170E" w:rsidRDefault="008D170E" w:rsidP="00A269BA">
            <w:pPr>
              <w:rPr>
                <w:sz w:val="20"/>
                <w:szCs w:val="20"/>
              </w:rPr>
            </w:pPr>
          </w:p>
          <w:p w14:paraId="2D43B7E5" w14:textId="77777777" w:rsidR="008D170E" w:rsidRDefault="008D170E" w:rsidP="00A269BA">
            <w:pPr>
              <w:rPr>
                <w:sz w:val="20"/>
                <w:szCs w:val="20"/>
              </w:rPr>
            </w:pPr>
          </w:p>
          <w:p w14:paraId="4DDBEF00" w14:textId="0D486D8A" w:rsidR="008D170E" w:rsidRPr="00F94E1E" w:rsidRDefault="008D170E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56-57</w:t>
            </w:r>
          </w:p>
        </w:tc>
        <w:tc>
          <w:tcPr>
            <w:tcW w:w="2835" w:type="dxa"/>
          </w:tcPr>
          <w:p w14:paraId="739F7EB2" w14:textId="26A0C1E6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1: Revision of the C3 unit – use summary questions on page 60-61</w:t>
            </w:r>
          </w:p>
          <w:p w14:paraId="64123AFB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7C9113AF" w14:textId="50F9CFDB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2: End of unit test  </w:t>
            </w:r>
          </w:p>
          <w:p w14:paraId="64AD1B61" w14:textId="003B4B08" w:rsidR="00A269BA" w:rsidRDefault="00A269BA" w:rsidP="00A269BA">
            <w:pPr>
              <w:rPr>
                <w:i/>
                <w:color w:val="000000" w:themeColor="text1"/>
                <w:sz w:val="20"/>
                <w:szCs w:val="20"/>
              </w:rPr>
            </w:pPr>
            <w:r w:rsidRPr="00E8428D">
              <w:rPr>
                <w:i/>
                <w:color w:val="000000" w:themeColor="text1"/>
                <w:sz w:val="20"/>
                <w:szCs w:val="20"/>
              </w:rPr>
              <w:t xml:space="preserve">Request test from teacher via email </w:t>
            </w:r>
          </w:p>
          <w:p w14:paraId="63A53FD7" w14:textId="26B3A552" w:rsidR="00A269BA" w:rsidRPr="00796D11" w:rsidRDefault="00A269BA" w:rsidP="00A269BA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Lessons 3: Going through the test with the class and reviewing of chemistry C1- C3 units taught so far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BF50BCA" w14:textId="22BA1AD1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learning from pages 36-61</w:t>
            </w:r>
          </w:p>
          <w:p w14:paraId="00DE6DE5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2B5A588A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554B8563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05DBA310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36F74E7B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488AA0C5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0946887A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5F5354DE" w14:textId="6C9DB3B7" w:rsidR="00A269BA" w:rsidRPr="00796D11" w:rsidRDefault="00A269BA" w:rsidP="00A269B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0C131E1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Lesson1: P3.5 Big energy issues</w:t>
            </w:r>
          </w:p>
          <w:p w14:paraId="1EA36A0B" w14:textId="17414966" w:rsidR="00A269BA" w:rsidRDefault="00A269BA" w:rsidP="00A269BA">
            <w:pPr>
              <w:rPr>
                <w:sz w:val="20"/>
                <w:szCs w:val="20"/>
              </w:rPr>
            </w:pPr>
          </w:p>
          <w:p w14:paraId="3EA99995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7E27F1A6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2: P3 Revision Lesson</w:t>
            </w:r>
          </w:p>
          <w:p w14:paraId="5D6E5C59" w14:textId="0B75C691" w:rsidR="00A269BA" w:rsidRDefault="00A269BA" w:rsidP="00A269BA">
            <w:pPr>
              <w:rPr>
                <w:sz w:val="20"/>
                <w:szCs w:val="20"/>
              </w:rPr>
            </w:pPr>
          </w:p>
          <w:p w14:paraId="404F6F8F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0BCCBEB6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3: </w:t>
            </w:r>
            <w:r w:rsidRPr="00C41AAD">
              <w:rPr>
                <w:b/>
                <w:sz w:val="20"/>
                <w:szCs w:val="20"/>
              </w:rPr>
              <w:t>P3 Test</w:t>
            </w:r>
            <w:r>
              <w:rPr>
                <w:sz w:val="20"/>
                <w:szCs w:val="20"/>
              </w:rPr>
              <w:t xml:space="preserve">  </w:t>
            </w:r>
          </w:p>
          <w:p w14:paraId="62CC2513" w14:textId="4D2E3A4C" w:rsidR="00A269BA" w:rsidRPr="00F7673F" w:rsidRDefault="00A269BA" w:rsidP="00A269BA">
            <w:pPr>
              <w:rPr>
                <w:i/>
                <w:color w:val="000000" w:themeColor="text1"/>
                <w:sz w:val="20"/>
                <w:szCs w:val="20"/>
              </w:rPr>
            </w:pPr>
            <w:r w:rsidRPr="00E8428D">
              <w:rPr>
                <w:i/>
                <w:color w:val="000000" w:themeColor="text1"/>
                <w:sz w:val="20"/>
                <w:szCs w:val="20"/>
              </w:rPr>
              <w:t xml:space="preserve">Request test from teacher via email </w:t>
            </w:r>
          </w:p>
        </w:tc>
        <w:tc>
          <w:tcPr>
            <w:tcW w:w="1337" w:type="dxa"/>
          </w:tcPr>
          <w:p w14:paraId="325204A3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44-45</w:t>
            </w:r>
          </w:p>
          <w:p w14:paraId="0F88BC7B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139AC2E6" w14:textId="0BB3774E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unit review </w:t>
            </w:r>
          </w:p>
        </w:tc>
      </w:tr>
      <w:tr w:rsidR="00A269BA" w14:paraId="3CF2D8B6" w14:textId="3333AEEC" w:rsidTr="00F7673F">
        <w:tc>
          <w:tcPr>
            <w:tcW w:w="1293" w:type="dxa"/>
            <w:shd w:val="clear" w:color="auto" w:fill="D9D9D9" w:themeFill="background1" w:themeFillShade="D9"/>
          </w:tcPr>
          <w:p w14:paraId="0FB78278" w14:textId="0C2724F8" w:rsidR="00A269BA" w:rsidRDefault="00A269BA" w:rsidP="00A269BA">
            <w:r>
              <w:t>30</w:t>
            </w:r>
            <w:r w:rsidRPr="00081FF2">
              <w:rPr>
                <w:vertAlign w:val="superscript"/>
              </w:rPr>
              <w:t>th</w:t>
            </w:r>
            <w:r>
              <w:t xml:space="preserve"> November </w:t>
            </w:r>
          </w:p>
        </w:tc>
        <w:tc>
          <w:tcPr>
            <w:tcW w:w="2813" w:type="dxa"/>
          </w:tcPr>
          <w:p w14:paraId="070B7CF5" w14:textId="0E929A7B" w:rsidR="00A269BA" w:rsidRDefault="00A269BA" w:rsidP="00A269BA">
            <w:pPr>
              <w:rPr>
                <w:sz w:val="20"/>
                <w:szCs w:val="20"/>
              </w:rPr>
            </w:pPr>
            <w:r w:rsidRPr="00F94E1E">
              <w:rPr>
                <w:sz w:val="20"/>
                <w:szCs w:val="20"/>
              </w:rPr>
              <w:t xml:space="preserve">Lesson 1: </w:t>
            </w:r>
            <w:r w:rsidR="008D170E">
              <w:rPr>
                <w:sz w:val="20"/>
                <w:szCs w:val="20"/>
              </w:rPr>
              <w:t>B4.4 Helping the Heart</w:t>
            </w:r>
          </w:p>
          <w:p w14:paraId="5EC58850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5B0B3F93" w14:textId="0C28CEC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2: </w:t>
            </w:r>
            <w:r w:rsidR="008D170E">
              <w:rPr>
                <w:sz w:val="20"/>
                <w:szCs w:val="20"/>
              </w:rPr>
              <w:t>B4.5 Breathing &amp; Gas Exchange</w:t>
            </w:r>
          </w:p>
          <w:p w14:paraId="5992D46D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70EC3442" w14:textId="5198C84A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3: </w:t>
            </w:r>
            <w:r w:rsidR="008D170E">
              <w:rPr>
                <w:sz w:val="20"/>
                <w:szCs w:val="20"/>
              </w:rPr>
              <w:t>B4.6 Tissues &amp; Organs in Plants</w:t>
            </w:r>
          </w:p>
          <w:p w14:paraId="309DBFF0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1FC39945" w14:textId="1573C1EB" w:rsidR="00A269BA" w:rsidRPr="00F94E1E" w:rsidRDefault="00A269BA" w:rsidP="00A269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93D1A74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</w:t>
            </w:r>
            <w:r w:rsidR="008D170E">
              <w:rPr>
                <w:sz w:val="20"/>
                <w:szCs w:val="20"/>
              </w:rPr>
              <w:t xml:space="preserve"> 58-59</w:t>
            </w:r>
          </w:p>
          <w:p w14:paraId="282CAFB4" w14:textId="77777777" w:rsidR="008D170E" w:rsidRDefault="008D170E" w:rsidP="00A269BA">
            <w:pPr>
              <w:rPr>
                <w:sz w:val="20"/>
                <w:szCs w:val="20"/>
              </w:rPr>
            </w:pPr>
          </w:p>
          <w:p w14:paraId="555D64E1" w14:textId="77777777" w:rsidR="008D170E" w:rsidRDefault="008D170E" w:rsidP="00A269BA">
            <w:pPr>
              <w:rPr>
                <w:sz w:val="20"/>
                <w:szCs w:val="20"/>
              </w:rPr>
            </w:pPr>
          </w:p>
          <w:p w14:paraId="7CB4EE2A" w14:textId="149163B7" w:rsidR="008D170E" w:rsidRDefault="008D170E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60-61</w:t>
            </w:r>
          </w:p>
          <w:p w14:paraId="5B4A3D2B" w14:textId="77777777" w:rsidR="008D170E" w:rsidRDefault="008D170E" w:rsidP="00A269BA">
            <w:pPr>
              <w:rPr>
                <w:sz w:val="20"/>
                <w:szCs w:val="20"/>
              </w:rPr>
            </w:pPr>
          </w:p>
          <w:p w14:paraId="4A198312" w14:textId="77777777" w:rsidR="008D170E" w:rsidRDefault="008D170E" w:rsidP="00A269BA">
            <w:pPr>
              <w:rPr>
                <w:sz w:val="20"/>
                <w:szCs w:val="20"/>
              </w:rPr>
            </w:pPr>
          </w:p>
          <w:p w14:paraId="0562CB0E" w14:textId="6D489174" w:rsidR="008D170E" w:rsidRPr="00F94E1E" w:rsidRDefault="008D170E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62-63</w:t>
            </w:r>
          </w:p>
        </w:tc>
        <w:tc>
          <w:tcPr>
            <w:tcW w:w="2835" w:type="dxa"/>
          </w:tcPr>
          <w:p w14:paraId="68173EBD" w14:textId="1EB6DC30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1: C4.1 Relative masses and moles </w:t>
            </w:r>
          </w:p>
          <w:p w14:paraId="3F909166" w14:textId="6829F194" w:rsidR="00A269BA" w:rsidRDefault="00A269BA" w:rsidP="00A269BA">
            <w:pPr>
              <w:rPr>
                <w:sz w:val="20"/>
                <w:szCs w:val="20"/>
              </w:rPr>
            </w:pPr>
            <w:r w:rsidRPr="00725CA5">
              <w:rPr>
                <w:sz w:val="20"/>
                <w:szCs w:val="20"/>
              </w:rPr>
              <w:t xml:space="preserve"> </w:t>
            </w:r>
          </w:p>
          <w:p w14:paraId="2826C960" w14:textId="38B428D9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2: C4.2 Equations and calculations </w:t>
            </w:r>
          </w:p>
          <w:p w14:paraId="728FD270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4EC2BBBF" w14:textId="49B4D09E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 w:rsidRPr="00796D11">
              <w:rPr>
                <w:color w:val="000000" w:themeColor="text1"/>
                <w:sz w:val="20"/>
                <w:szCs w:val="20"/>
              </w:rPr>
              <w:t xml:space="preserve">Lesson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796D11">
              <w:rPr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color w:val="000000" w:themeColor="text1"/>
                <w:sz w:val="20"/>
                <w:szCs w:val="20"/>
              </w:rPr>
              <w:t xml:space="preserve"> C4.3 </w:t>
            </w:r>
            <w:r>
              <w:rPr>
                <w:sz w:val="20"/>
                <w:szCs w:val="20"/>
              </w:rPr>
              <w:t xml:space="preserve">From masses to balanced equations </w:t>
            </w:r>
          </w:p>
          <w:p w14:paraId="6BEF9033" w14:textId="33084180" w:rsidR="00A269BA" w:rsidRPr="00796D11" w:rsidRDefault="00A269BA" w:rsidP="00A269BA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0473A04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62-63</w:t>
            </w:r>
          </w:p>
          <w:p w14:paraId="2D70CA0C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426858F8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73DCD5FE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64-65</w:t>
            </w:r>
          </w:p>
          <w:p w14:paraId="7E795E03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75BDFB03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5F8E4702" w14:textId="0057AEBE" w:rsidR="00A269BA" w:rsidRPr="00796D11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66-67</w:t>
            </w:r>
          </w:p>
        </w:tc>
        <w:tc>
          <w:tcPr>
            <w:tcW w:w="2835" w:type="dxa"/>
          </w:tcPr>
          <w:p w14:paraId="7EF49CC9" w14:textId="77777777" w:rsidR="00A269BA" w:rsidRPr="00A878D9" w:rsidRDefault="00A269BA" w:rsidP="00A269B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1: </w:t>
            </w:r>
            <w:r>
              <w:rPr>
                <w:bCs/>
                <w:sz w:val="20"/>
                <w:szCs w:val="20"/>
              </w:rPr>
              <w:t>P4.1 Electrical charges and fields</w:t>
            </w:r>
            <w:r w:rsidRPr="00A878D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92FC6BB" w14:textId="42779458" w:rsidR="00A269BA" w:rsidRDefault="00A269BA" w:rsidP="00A269BA">
            <w:pPr>
              <w:rPr>
                <w:sz w:val="20"/>
                <w:szCs w:val="20"/>
              </w:rPr>
            </w:pPr>
          </w:p>
          <w:p w14:paraId="0082D42E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08E7A338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2 &amp; 3: P4.2 Current and charge </w:t>
            </w:r>
          </w:p>
          <w:p w14:paraId="28A98449" w14:textId="14A6051E" w:rsidR="00A269BA" w:rsidRDefault="00A269BA" w:rsidP="00A269BA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2F3F5970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50-51</w:t>
            </w:r>
          </w:p>
          <w:p w14:paraId="2C56FD4C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20401DC2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60CA6481" w14:textId="56C26A73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52-53</w:t>
            </w:r>
          </w:p>
        </w:tc>
      </w:tr>
      <w:tr w:rsidR="00A269BA" w14:paraId="62EBF3C5" w14:textId="4F7EA1B9" w:rsidTr="00F7673F">
        <w:trPr>
          <w:trHeight w:val="150"/>
        </w:trPr>
        <w:tc>
          <w:tcPr>
            <w:tcW w:w="1293" w:type="dxa"/>
            <w:shd w:val="clear" w:color="auto" w:fill="D9D9D9" w:themeFill="background1" w:themeFillShade="D9"/>
          </w:tcPr>
          <w:p w14:paraId="6D98A12B" w14:textId="4421AF2D" w:rsidR="00A269BA" w:rsidRDefault="00A269BA" w:rsidP="00A269BA">
            <w:r>
              <w:t>7</w:t>
            </w:r>
            <w:r w:rsidRPr="00081FF2">
              <w:rPr>
                <w:vertAlign w:val="superscript"/>
              </w:rPr>
              <w:t>th</w:t>
            </w:r>
            <w:r>
              <w:t xml:space="preserve"> December </w:t>
            </w:r>
          </w:p>
        </w:tc>
        <w:tc>
          <w:tcPr>
            <w:tcW w:w="2813" w:type="dxa"/>
          </w:tcPr>
          <w:p w14:paraId="2B42A6A8" w14:textId="317935C7" w:rsidR="00A269BA" w:rsidRDefault="00A269BA" w:rsidP="00A269BA">
            <w:pPr>
              <w:rPr>
                <w:sz w:val="20"/>
                <w:szCs w:val="20"/>
              </w:rPr>
            </w:pPr>
            <w:r w:rsidRPr="00F94E1E">
              <w:rPr>
                <w:sz w:val="20"/>
                <w:szCs w:val="20"/>
              </w:rPr>
              <w:t xml:space="preserve">Lesson 1: </w:t>
            </w:r>
            <w:r w:rsidR="008D170E">
              <w:rPr>
                <w:sz w:val="20"/>
                <w:szCs w:val="20"/>
              </w:rPr>
              <w:t>B4.7 Transport System in Plants</w:t>
            </w:r>
          </w:p>
          <w:p w14:paraId="1F4F6885" w14:textId="6DCBAA48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2: </w:t>
            </w:r>
            <w:r w:rsidR="008D170E">
              <w:rPr>
                <w:sz w:val="20"/>
                <w:szCs w:val="20"/>
              </w:rPr>
              <w:t>Evaporation &amp; Transpiration</w:t>
            </w:r>
          </w:p>
          <w:p w14:paraId="44696CA4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1B799D82" w14:textId="50C7BB03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3: </w:t>
            </w:r>
            <w:r w:rsidR="00651524">
              <w:rPr>
                <w:sz w:val="20"/>
                <w:szCs w:val="20"/>
              </w:rPr>
              <w:t>B4.9 Factors Affecting transpiration</w:t>
            </w:r>
          </w:p>
          <w:p w14:paraId="2946DB82" w14:textId="41AD2C70" w:rsidR="00A269BA" w:rsidRPr="00F94E1E" w:rsidRDefault="00A269BA" w:rsidP="00A269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5B0613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</w:t>
            </w:r>
            <w:r w:rsidR="008D170E">
              <w:rPr>
                <w:sz w:val="20"/>
                <w:szCs w:val="20"/>
              </w:rPr>
              <w:t xml:space="preserve"> 64-65</w:t>
            </w:r>
          </w:p>
          <w:p w14:paraId="5E04BE33" w14:textId="77777777" w:rsidR="008D170E" w:rsidRDefault="008D170E" w:rsidP="00A269BA">
            <w:pPr>
              <w:rPr>
                <w:sz w:val="20"/>
                <w:szCs w:val="20"/>
              </w:rPr>
            </w:pPr>
          </w:p>
          <w:p w14:paraId="195E31D1" w14:textId="77777777" w:rsidR="008D170E" w:rsidRDefault="008D170E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66-67</w:t>
            </w:r>
          </w:p>
          <w:p w14:paraId="08807981" w14:textId="77777777" w:rsidR="00651524" w:rsidRDefault="00651524" w:rsidP="00A269BA">
            <w:pPr>
              <w:rPr>
                <w:sz w:val="20"/>
                <w:szCs w:val="20"/>
              </w:rPr>
            </w:pPr>
          </w:p>
          <w:p w14:paraId="5997CC1D" w14:textId="4189B0F2" w:rsidR="00651524" w:rsidRPr="00F94E1E" w:rsidRDefault="00651524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Practical / Malm</w:t>
            </w:r>
            <w:r w:rsidR="00CB1054">
              <w:rPr>
                <w:sz w:val="20"/>
                <w:szCs w:val="20"/>
              </w:rPr>
              <w:t>e</w:t>
            </w:r>
            <w:r w:rsidR="00F7673F">
              <w:rPr>
                <w:sz w:val="20"/>
                <w:szCs w:val="20"/>
              </w:rPr>
              <w:t xml:space="preserve">sbury </w:t>
            </w:r>
            <w:r>
              <w:rPr>
                <w:sz w:val="20"/>
                <w:szCs w:val="20"/>
              </w:rPr>
              <w:t>Science you tube</w:t>
            </w:r>
          </w:p>
        </w:tc>
        <w:tc>
          <w:tcPr>
            <w:tcW w:w="2835" w:type="dxa"/>
          </w:tcPr>
          <w:p w14:paraId="5F64CC47" w14:textId="37E3EAA0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 w:rsidRPr="00796D11">
              <w:rPr>
                <w:color w:val="000000" w:themeColor="text1"/>
                <w:sz w:val="20"/>
                <w:szCs w:val="20"/>
              </w:rPr>
              <w:t xml:space="preserve">Lesson </w:t>
            </w:r>
            <w:r>
              <w:rPr>
                <w:color w:val="000000" w:themeColor="text1"/>
                <w:sz w:val="20"/>
                <w:szCs w:val="20"/>
              </w:rPr>
              <w:t>1:</w:t>
            </w:r>
            <w:r w:rsidRPr="00796D1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C4.4 The Yield of a chemical reaction </w:t>
            </w:r>
          </w:p>
          <w:p w14:paraId="38FD992F" w14:textId="77777777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</w:p>
          <w:p w14:paraId="17A39005" w14:textId="104AFE74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Lesson 2 C4.5 Atom Economy Revision lesson on C4 unit</w:t>
            </w:r>
          </w:p>
          <w:p w14:paraId="33B33BB2" w14:textId="2D8A86F3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Lesson 3 C4.6 Expressing Concentrations</w:t>
            </w:r>
          </w:p>
          <w:p w14:paraId="0C2F554A" w14:textId="604642FB" w:rsidR="00A269BA" w:rsidRPr="00796D11" w:rsidRDefault="00A269BA" w:rsidP="00A269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4E87073" w14:textId="5BD42AA5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68-69</w:t>
            </w:r>
          </w:p>
          <w:p w14:paraId="7574EBF5" w14:textId="218D050D" w:rsidR="00A269BA" w:rsidRDefault="00A269BA" w:rsidP="00A269BA">
            <w:pPr>
              <w:rPr>
                <w:sz w:val="20"/>
                <w:szCs w:val="20"/>
              </w:rPr>
            </w:pPr>
          </w:p>
          <w:p w14:paraId="3A077EB1" w14:textId="4C942444" w:rsidR="00A269BA" w:rsidRDefault="00A269BA" w:rsidP="00A269BA">
            <w:pPr>
              <w:rPr>
                <w:sz w:val="20"/>
                <w:szCs w:val="20"/>
              </w:rPr>
            </w:pPr>
          </w:p>
          <w:p w14:paraId="6A4027FB" w14:textId="750FDE21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70-71</w:t>
            </w:r>
          </w:p>
          <w:p w14:paraId="7CC9999C" w14:textId="5D16FF2A" w:rsidR="00A269BA" w:rsidRDefault="00A269BA" w:rsidP="00A269BA">
            <w:pPr>
              <w:rPr>
                <w:sz w:val="20"/>
                <w:szCs w:val="20"/>
              </w:rPr>
            </w:pPr>
          </w:p>
          <w:p w14:paraId="5647D416" w14:textId="1CA02410" w:rsidR="00A269BA" w:rsidRDefault="00A269BA" w:rsidP="00A269BA">
            <w:pPr>
              <w:rPr>
                <w:sz w:val="20"/>
                <w:szCs w:val="20"/>
              </w:rPr>
            </w:pPr>
          </w:p>
          <w:p w14:paraId="2E0B072E" w14:textId="028492AB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72-73</w:t>
            </w:r>
          </w:p>
          <w:p w14:paraId="6EADC253" w14:textId="281052DB" w:rsidR="00A269BA" w:rsidRPr="00796D11" w:rsidRDefault="00A269BA" w:rsidP="00A269B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B7AA8D9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1: P4.3 Potential difference and resistance </w:t>
            </w:r>
          </w:p>
          <w:p w14:paraId="2BAC7C54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21497C33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2 and3: Required Practical: Resistance of a wire</w:t>
            </w:r>
          </w:p>
          <w:p w14:paraId="132A60C9" w14:textId="09C4DC5B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Look on Educake for  summary of the practical</w:t>
            </w:r>
          </w:p>
          <w:p w14:paraId="05511A42" w14:textId="64B55730" w:rsidR="00A269BA" w:rsidRDefault="00A269BA" w:rsidP="00A269BA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17B6DA34" w14:textId="4A3FB9B9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54-55</w:t>
            </w:r>
          </w:p>
          <w:p w14:paraId="5CDDBBC1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practical</w:t>
            </w:r>
          </w:p>
          <w:p w14:paraId="4178C42A" w14:textId="15CA1B81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Also refer to Malm</w:t>
            </w:r>
            <w:r w:rsidR="00CB1054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>sbury Science you tube for details</w:t>
            </w:r>
          </w:p>
          <w:p w14:paraId="480F0F85" w14:textId="5BCFB052" w:rsidR="00A269BA" w:rsidRDefault="00A269BA" w:rsidP="00A269BA">
            <w:pPr>
              <w:rPr>
                <w:sz w:val="20"/>
                <w:szCs w:val="20"/>
              </w:rPr>
            </w:pPr>
          </w:p>
        </w:tc>
      </w:tr>
      <w:tr w:rsidR="00A269BA" w14:paraId="79C74683" w14:textId="04D34EF1" w:rsidTr="00F7673F">
        <w:trPr>
          <w:trHeight w:val="150"/>
        </w:trPr>
        <w:tc>
          <w:tcPr>
            <w:tcW w:w="1293" w:type="dxa"/>
            <w:shd w:val="clear" w:color="auto" w:fill="D9D9D9" w:themeFill="background1" w:themeFillShade="D9"/>
          </w:tcPr>
          <w:p w14:paraId="18F3FC9A" w14:textId="4984D11A" w:rsidR="00A269BA" w:rsidRDefault="00A269BA" w:rsidP="00A269BA">
            <w:r>
              <w:lastRenderedPageBreak/>
              <w:t>14</w:t>
            </w:r>
            <w:r w:rsidRPr="00081FF2">
              <w:rPr>
                <w:vertAlign w:val="superscript"/>
              </w:rPr>
              <w:t>th</w:t>
            </w:r>
            <w:r>
              <w:t xml:space="preserve"> December </w:t>
            </w:r>
          </w:p>
        </w:tc>
        <w:tc>
          <w:tcPr>
            <w:tcW w:w="2813" w:type="dxa"/>
          </w:tcPr>
          <w:p w14:paraId="5FF6B18F" w14:textId="4AF32CA2" w:rsidR="00A269BA" w:rsidRDefault="00A269BA" w:rsidP="00A269BA">
            <w:pPr>
              <w:rPr>
                <w:sz w:val="20"/>
                <w:szCs w:val="20"/>
              </w:rPr>
            </w:pPr>
            <w:r w:rsidRPr="00F94E1E">
              <w:rPr>
                <w:sz w:val="20"/>
                <w:szCs w:val="20"/>
              </w:rPr>
              <w:t xml:space="preserve">Lesson 1: </w:t>
            </w:r>
            <w:r w:rsidR="00651524">
              <w:rPr>
                <w:sz w:val="20"/>
                <w:szCs w:val="20"/>
              </w:rPr>
              <w:t>Revision Session</w:t>
            </w:r>
          </w:p>
          <w:p w14:paraId="16069E9B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16FF6A1E" w14:textId="62394D98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2: </w:t>
            </w:r>
            <w:r w:rsidR="00651524">
              <w:rPr>
                <w:sz w:val="20"/>
                <w:szCs w:val="20"/>
              </w:rPr>
              <w:t xml:space="preserve"> B4 Topic Test</w:t>
            </w:r>
          </w:p>
          <w:p w14:paraId="5F96B127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3316FE1C" w14:textId="6DC61B3D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3: </w:t>
            </w:r>
            <w:r w:rsidR="00651524">
              <w:rPr>
                <w:sz w:val="20"/>
                <w:szCs w:val="20"/>
              </w:rPr>
              <w:t>Term Review</w:t>
            </w:r>
          </w:p>
          <w:p w14:paraId="141F42F4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632E6EB1" w14:textId="63BF6C5E" w:rsidR="00A269BA" w:rsidRPr="00F94E1E" w:rsidRDefault="00A269BA" w:rsidP="00A269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5978D6" w14:textId="70DEE357" w:rsidR="00A269BA" w:rsidRPr="00F94E1E" w:rsidRDefault="00651524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Pages</w:t>
            </w:r>
          </w:p>
        </w:tc>
        <w:tc>
          <w:tcPr>
            <w:tcW w:w="2835" w:type="dxa"/>
          </w:tcPr>
          <w:p w14:paraId="378E567E" w14:textId="36A5DE8C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Lesson 1 : C4.7 Titrations </w:t>
            </w:r>
          </w:p>
          <w:p w14:paraId="06E3EDC9" w14:textId="77777777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</w:p>
          <w:p w14:paraId="54A61161" w14:textId="3E7156B8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Lesson 2: C4.8 Titration Calculations </w:t>
            </w:r>
          </w:p>
          <w:p w14:paraId="412A3BC4" w14:textId="0C439FCE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</w:p>
          <w:p w14:paraId="19564DE5" w14:textId="7469131A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Lesson 3 C4.8 Titration calculations  continued </w:t>
            </w:r>
          </w:p>
          <w:p w14:paraId="46EF868E" w14:textId="77777777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</w:p>
          <w:p w14:paraId="09D4AC5D" w14:textId="641E8717" w:rsidR="00A269BA" w:rsidRPr="00353526" w:rsidRDefault="00A269BA" w:rsidP="00A269BA">
            <w:pPr>
              <w:rPr>
                <w:b/>
                <w:color w:val="000000" w:themeColor="text1"/>
                <w:sz w:val="20"/>
                <w:szCs w:val="20"/>
              </w:rPr>
            </w:pPr>
            <w:r w:rsidRPr="00353526">
              <w:rPr>
                <w:b/>
                <w:color w:val="000000" w:themeColor="text1"/>
                <w:sz w:val="20"/>
                <w:szCs w:val="20"/>
              </w:rPr>
              <w:t xml:space="preserve">Revision of the unit over Christmas </w:t>
            </w:r>
          </w:p>
          <w:p w14:paraId="6B2C7CFE" w14:textId="63822F32" w:rsidR="00A269BA" w:rsidRPr="00796D11" w:rsidRDefault="00A269BA" w:rsidP="00A269BA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1BD3C0D" w14:textId="3E4B9B81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 w:rsidRPr="00796D11">
              <w:rPr>
                <w:color w:val="000000" w:themeColor="text1"/>
                <w:sz w:val="20"/>
                <w:szCs w:val="20"/>
              </w:rPr>
              <w:t>Page</w:t>
            </w:r>
            <w:r>
              <w:rPr>
                <w:color w:val="000000" w:themeColor="text1"/>
                <w:sz w:val="20"/>
                <w:szCs w:val="20"/>
              </w:rPr>
              <w:t xml:space="preserve"> 74-75</w:t>
            </w:r>
          </w:p>
          <w:p w14:paraId="4442EF4E" w14:textId="77777777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</w:p>
          <w:p w14:paraId="48EF9AE1" w14:textId="5E01FC01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Pages 76-77</w:t>
            </w:r>
          </w:p>
          <w:p w14:paraId="2B159350" w14:textId="56E368DD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</w:p>
          <w:p w14:paraId="6D3AC4D8" w14:textId="77777777" w:rsidR="00A269BA" w:rsidRDefault="00A269BA" w:rsidP="00A269BA">
            <w:pPr>
              <w:rPr>
                <w:color w:val="000000" w:themeColor="text1"/>
                <w:sz w:val="20"/>
                <w:szCs w:val="20"/>
              </w:rPr>
            </w:pPr>
          </w:p>
          <w:p w14:paraId="25DBFF9A" w14:textId="6A017123" w:rsidR="00A269BA" w:rsidRPr="00796D11" w:rsidRDefault="00A269BA" w:rsidP="00A269BA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Pages 78-79</w:t>
            </w:r>
          </w:p>
        </w:tc>
        <w:tc>
          <w:tcPr>
            <w:tcW w:w="2835" w:type="dxa"/>
          </w:tcPr>
          <w:p w14:paraId="510A4C0F" w14:textId="3612A4E1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1: P4.4 Component characteristics </w:t>
            </w:r>
          </w:p>
          <w:p w14:paraId="044C201D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7EBBCC3C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2 &amp; 3:  Req Practical: Component characteristics </w:t>
            </w:r>
          </w:p>
          <w:p w14:paraId="05970F4A" w14:textId="77777777" w:rsidR="00F7673F" w:rsidRDefault="00F7673F" w:rsidP="00F7673F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Look on Educake for  summary of the practical</w:t>
            </w:r>
          </w:p>
          <w:p w14:paraId="424E59C6" w14:textId="1314BC42" w:rsidR="00F7673F" w:rsidRDefault="00F7673F" w:rsidP="00A269B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37" w:type="dxa"/>
          </w:tcPr>
          <w:p w14:paraId="5EB8FDCE" w14:textId="77777777" w:rsidR="00A269BA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56-57</w:t>
            </w:r>
          </w:p>
          <w:p w14:paraId="79EDB8E6" w14:textId="7778A557" w:rsidR="00A269BA" w:rsidRDefault="00A269BA" w:rsidP="00A269BA">
            <w:pPr>
              <w:rPr>
                <w:sz w:val="20"/>
                <w:szCs w:val="20"/>
              </w:rPr>
            </w:pPr>
          </w:p>
          <w:p w14:paraId="6A6BEC45" w14:textId="77777777" w:rsidR="00A269BA" w:rsidRDefault="00A269BA" w:rsidP="00A269BA">
            <w:pPr>
              <w:rPr>
                <w:sz w:val="20"/>
                <w:szCs w:val="20"/>
              </w:rPr>
            </w:pPr>
          </w:p>
          <w:p w14:paraId="5A560715" w14:textId="77777777" w:rsidR="00F7673F" w:rsidRDefault="00A269BA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practical</w:t>
            </w:r>
          </w:p>
          <w:p w14:paraId="39881D10" w14:textId="7D110623" w:rsidR="00A269BA" w:rsidRDefault="00F7673F" w:rsidP="00A2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Malmesbury Science for outline of practical </w:t>
            </w:r>
            <w:r w:rsidR="00A269BA">
              <w:rPr>
                <w:sz w:val="20"/>
                <w:szCs w:val="20"/>
              </w:rPr>
              <w:t xml:space="preserve"> </w:t>
            </w:r>
          </w:p>
        </w:tc>
      </w:tr>
    </w:tbl>
    <w:p w14:paraId="6B699379" w14:textId="215AC556" w:rsidR="003C03F3" w:rsidRDefault="003C03F3"/>
    <w:sectPr w:rsidR="003C03F3" w:rsidSect="00EC5689"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CD711" w14:textId="77777777" w:rsidR="00D95A9D" w:rsidRDefault="00D95A9D" w:rsidP="00F125AC">
      <w:r>
        <w:separator/>
      </w:r>
    </w:p>
  </w:endnote>
  <w:endnote w:type="continuationSeparator" w:id="0">
    <w:p w14:paraId="51511ED1" w14:textId="77777777" w:rsidR="00D95A9D" w:rsidRDefault="00D95A9D" w:rsidP="00F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EDDA8" w14:textId="77777777" w:rsidR="00D95A9D" w:rsidRDefault="00D95A9D" w:rsidP="00F125AC">
      <w:r>
        <w:separator/>
      </w:r>
    </w:p>
  </w:footnote>
  <w:footnote w:type="continuationSeparator" w:id="0">
    <w:p w14:paraId="000B257D" w14:textId="77777777" w:rsidR="00D95A9D" w:rsidRDefault="00D95A9D" w:rsidP="00F1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76A7D"/>
    <w:rsid w:val="00081FF2"/>
    <w:rsid w:val="00123C82"/>
    <w:rsid w:val="00125A58"/>
    <w:rsid w:val="00314BBF"/>
    <w:rsid w:val="00353526"/>
    <w:rsid w:val="003858EF"/>
    <w:rsid w:val="003978D2"/>
    <w:rsid w:val="003A0771"/>
    <w:rsid w:val="003B7488"/>
    <w:rsid w:val="003C03F3"/>
    <w:rsid w:val="003D6EFE"/>
    <w:rsid w:val="00497ED9"/>
    <w:rsid w:val="004A0243"/>
    <w:rsid w:val="004E7252"/>
    <w:rsid w:val="004F1639"/>
    <w:rsid w:val="00547AC3"/>
    <w:rsid w:val="00597B64"/>
    <w:rsid w:val="00603D12"/>
    <w:rsid w:val="00615F5C"/>
    <w:rsid w:val="00651524"/>
    <w:rsid w:val="0070113E"/>
    <w:rsid w:val="007418FE"/>
    <w:rsid w:val="007438C2"/>
    <w:rsid w:val="00761E64"/>
    <w:rsid w:val="007762CF"/>
    <w:rsid w:val="00796D11"/>
    <w:rsid w:val="00821BF2"/>
    <w:rsid w:val="00852E26"/>
    <w:rsid w:val="008667F5"/>
    <w:rsid w:val="008A3543"/>
    <w:rsid w:val="008C085C"/>
    <w:rsid w:val="008D170E"/>
    <w:rsid w:val="00961473"/>
    <w:rsid w:val="00A12C1A"/>
    <w:rsid w:val="00A269BA"/>
    <w:rsid w:val="00A4532E"/>
    <w:rsid w:val="00A67665"/>
    <w:rsid w:val="00A878D9"/>
    <w:rsid w:val="00AA468D"/>
    <w:rsid w:val="00AF0043"/>
    <w:rsid w:val="00B12758"/>
    <w:rsid w:val="00B16653"/>
    <w:rsid w:val="00B53488"/>
    <w:rsid w:val="00BA5BEB"/>
    <w:rsid w:val="00BB034C"/>
    <w:rsid w:val="00C31F61"/>
    <w:rsid w:val="00C3598D"/>
    <w:rsid w:val="00C3731B"/>
    <w:rsid w:val="00C40EEF"/>
    <w:rsid w:val="00CB1054"/>
    <w:rsid w:val="00CE7D62"/>
    <w:rsid w:val="00CF52C9"/>
    <w:rsid w:val="00D1443A"/>
    <w:rsid w:val="00D30536"/>
    <w:rsid w:val="00D5583B"/>
    <w:rsid w:val="00D95A9D"/>
    <w:rsid w:val="00E155CA"/>
    <w:rsid w:val="00E60127"/>
    <w:rsid w:val="00E8428D"/>
    <w:rsid w:val="00E86AB2"/>
    <w:rsid w:val="00E962EA"/>
    <w:rsid w:val="00EC5689"/>
    <w:rsid w:val="00ED20EE"/>
    <w:rsid w:val="00ED656A"/>
    <w:rsid w:val="00EF01F0"/>
    <w:rsid w:val="00EF1A56"/>
    <w:rsid w:val="00F125AC"/>
    <w:rsid w:val="00F21A34"/>
    <w:rsid w:val="00F47D96"/>
    <w:rsid w:val="00F668FB"/>
    <w:rsid w:val="00F7673F"/>
    <w:rsid w:val="00F8426A"/>
    <w:rsid w:val="00F87625"/>
    <w:rsid w:val="00F94E1E"/>
    <w:rsid w:val="00FF53A4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AC"/>
  </w:style>
  <w:style w:type="paragraph" w:styleId="Footer">
    <w:name w:val="footer"/>
    <w:basedOn w:val="Normal"/>
    <w:link w:val="Foot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AC"/>
  </w:style>
  <w:style w:type="character" w:styleId="Hyperlink">
    <w:name w:val="Hyperlink"/>
    <w:basedOn w:val="DefaultParagraphFont"/>
    <w:uiPriority w:val="99"/>
    <w:unhideWhenUsed/>
    <w:rsid w:val="00F125A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2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13</cp:revision>
  <cp:lastPrinted>2020-07-17T17:01:00Z</cp:lastPrinted>
  <dcterms:created xsi:type="dcterms:W3CDTF">2020-10-07T18:23:00Z</dcterms:created>
  <dcterms:modified xsi:type="dcterms:W3CDTF">2020-10-12T16:39:00Z</dcterms:modified>
</cp:coreProperties>
</file>