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B6" w:rsidRDefault="009315B6" w:rsidP="009315B6">
      <w:pPr>
        <w:jc w:val="center"/>
        <w:rPr>
          <w:b/>
          <w:u w:val="single"/>
        </w:rPr>
      </w:pPr>
      <w:r w:rsidRPr="00FF3C38">
        <w:rPr>
          <w:b/>
          <w:u w:val="single"/>
        </w:rPr>
        <w:t>Year 10 GCSE PE – Working from Home</w:t>
      </w:r>
    </w:p>
    <w:p w:rsidR="009315B6" w:rsidRDefault="001C4373" w:rsidP="009315B6">
      <w:pPr>
        <w:jc w:val="center"/>
        <w:rPr>
          <w:b/>
          <w:u w:val="single"/>
        </w:rPr>
      </w:pPr>
      <w:r>
        <w:rPr>
          <w:b/>
          <w:u w:val="single"/>
        </w:rPr>
        <w:t>March and April 2021</w:t>
      </w:r>
    </w:p>
    <w:p w:rsidR="009315B6" w:rsidRDefault="001C4373" w:rsidP="009315B6">
      <w:pPr>
        <w:jc w:val="center"/>
        <w:rPr>
          <w:b/>
          <w:u w:val="single"/>
        </w:rPr>
      </w:pPr>
      <w:r>
        <w:rPr>
          <w:b/>
          <w:u w:val="single"/>
        </w:rPr>
        <w:t>Term 4</w:t>
      </w:r>
    </w:p>
    <w:p w:rsidR="009315B6" w:rsidRPr="00FF3C38" w:rsidRDefault="009315B6" w:rsidP="009315B6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835"/>
        <w:gridCol w:w="2500"/>
      </w:tblGrid>
      <w:tr w:rsidR="009315B6" w:rsidTr="00C10937">
        <w:tc>
          <w:tcPr>
            <w:tcW w:w="1129" w:type="dxa"/>
          </w:tcPr>
          <w:p w:rsidR="009315B6" w:rsidRPr="00FF3C38" w:rsidRDefault="009315B6" w:rsidP="00C10937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552" w:type="dxa"/>
          </w:tcPr>
          <w:p w:rsidR="009315B6" w:rsidRPr="00FF3C38" w:rsidRDefault="009315B6" w:rsidP="00C10937">
            <w:pPr>
              <w:rPr>
                <w:b/>
              </w:rPr>
            </w:pPr>
            <w:r w:rsidRPr="00FF3C38">
              <w:rPr>
                <w:b/>
              </w:rPr>
              <w:t>Topic:</w:t>
            </w:r>
          </w:p>
        </w:tc>
        <w:tc>
          <w:tcPr>
            <w:tcW w:w="2835" w:type="dxa"/>
          </w:tcPr>
          <w:p w:rsidR="009315B6" w:rsidRPr="00FF3C38" w:rsidRDefault="009315B6" w:rsidP="00C10937">
            <w:pPr>
              <w:rPr>
                <w:b/>
              </w:rPr>
            </w:pPr>
            <w:r>
              <w:rPr>
                <w:b/>
              </w:rPr>
              <w:t>Objective:</w:t>
            </w:r>
          </w:p>
        </w:tc>
        <w:tc>
          <w:tcPr>
            <w:tcW w:w="2500" w:type="dxa"/>
          </w:tcPr>
          <w:p w:rsidR="009315B6" w:rsidRPr="00FF3C38" w:rsidRDefault="009315B6" w:rsidP="00C10937">
            <w:pPr>
              <w:rPr>
                <w:b/>
              </w:rPr>
            </w:pPr>
            <w:r>
              <w:rPr>
                <w:b/>
              </w:rPr>
              <w:t xml:space="preserve">Task and </w:t>
            </w:r>
            <w:r w:rsidRPr="00FF3C38">
              <w:rPr>
                <w:b/>
              </w:rPr>
              <w:t xml:space="preserve">Resources: </w:t>
            </w:r>
          </w:p>
        </w:tc>
      </w:tr>
      <w:tr w:rsidR="009315B6" w:rsidTr="00C10937">
        <w:tc>
          <w:tcPr>
            <w:tcW w:w="1129" w:type="dxa"/>
          </w:tcPr>
          <w:p w:rsidR="009315B6" w:rsidRDefault="001C4373" w:rsidP="00C10937">
            <w:r>
              <w:t>22</w:t>
            </w:r>
            <w:r w:rsidR="000A2EC2">
              <w:t>/</w:t>
            </w:r>
            <w:r>
              <w:t>2</w:t>
            </w:r>
          </w:p>
        </w:tc>
        <w:tc>
          <w:tcPr>
            <w:tcW w:w="2552" w:type="dxa"/>
          </w:tcPr>
          <w:p w:rsidR="009315B6" w:rsidRDefault="000A2EC2" w:rsidP="001C4373">
            <w:r>
              <w:t>Chapter 1</w:t>
            </w:r>
            <w:r w:rsidR="001C4373">
              <w:t xml:space="preserve">b – Cardiac cycle </w:t>
            </w:r>
          </w:p>
        </w:tc>
        <w:tc>
          <w:tcPr>
            <w:tcW w:w="2835" w:type="dxa"/>
          </w:tcPr>
          <w:p w:rsidR="009315B6" w:rsidRDefault="00B1406A" w:rsidP="00C10937">
            <w:r>
              <w:t>Familiarisation</w:t>
            </w:r>
            <w:r w:rsidR="00326C99">
              <w:t xml:space="preserve"> of the </w:t>
            </w:r>
            <w:r w:rsidR="001C4373">
              <w:t xml:space="preserve">cardiac cycle </w:t>
            </w:r>
          </w:p>
          <w:p w:rsidR="009315B6" w:rsidRDefault="009315B6" w:rsidP="00C10937"/>
          <w:p w:rsidR="009315B6" w:rsidRDefault="009315B6" w:rsidP="00C10937"/>
        </w:tc>
        <w:tc>
          <w:tcPr>
            <w:tcW w:w="2500" w:type="dxa"/>
          </w:tcPr>
          <w:p w:rsidR="009315B6" w:rsidRDefault="009315B6" w:rsidP="00C10937">
            <w:r>
              <w:t xml:space="preserve">Read and answer questions in the AQA PE Textbook </w:t>
            </w:r>
            <w:r w:rsidR="00C10178">
              <w:t>from page 1 – 3</w:t>
            </w:r>
            <w:r>
              <w:t>.</w:t>
            </w:r>
          </w:p>
          <w:p w:rsidR="00326C99" w:rsidRDefault="00326C99" w:rsidP="00C10937">
            <w:r>
              <w:t>Please see Show My HW for resources and power</w:t>
            </w:r>
            <w:r w:rsidR="00C10178">
              <w:t xml:space="preserve"> </w:t>
            </w:r>
            <w:r>
              <w:t xml:space="preserve">point. </w:t>
            </w:r>
          </w:p>
          <w:p w:rsidR="009315B6" w:rsidRDefault="009315B6" w:rsidP="00C10937"/>
        </w:tc>
      </w:tr>
      <w:tr w:rsidR="009315B6" w:rsidTr="00C10937">
        <w:tc>
          <w:tcPr>
            <w:tcW w:w="1129" w:type="dxa"/>
          </w:tcPr>
          <w:p w:rsidR="009315B6" w:rsidRDefault="001C4373" w:rsidP="001C4373">
            <w:r>
              <w:t>1</w:t>
            </w:r>
            <w:r w:rsidR="000A2EC2">
              <w:t>/</w:t>
            </w:r>
            <w:r>
              <w:t>3</w:t>
            </w:r>
          </w:p>
        </w:tc>
        <w:tc>
          <w:tcPr>
            <w:tcW w:w="2552" w:type="dxa"/>
          </w:tcPr>
          <w:p w:rsidR="009315B6" w:rsidRDefault="000A2EC2" w:rsidP="001C4373">
            <w:r>
              <w:t>Chapter 1</w:t>
            </w:r>
            <w:r w:rsidR="001C4373">
              <w:t>c</w:t>
            </w:r>
            <w:r w:rsidR="009315B6">
              <w:t xml:space="preserve"> – </w:t>
            </w:r>
            <w:r w:rsidR="001C4373">
              <w:t xml:space="preserve">Aerobic and Anaerobic System </w:t>
            </w:r>
          </w:p>
        </w:tc>
        <w:tc>
          <w:tcPr>
            <w:tcW w:w="2835" w:type="dxa"/>
          </w:tcPr>
          <w:p w:rsidR="009315B6" w:rsidRDefault="001C4373" w:rsidP="00136F9D">
            <w:r>
              <w:t xml:space="preserve">Identify and explain </w:t>
            </w:r>
            <w:r w:rsidR="00136F9D">
              <w:t xml:space="preserve">the two different energy systems </w:t>
            </w:r>
          </w:p>
        </w:tc>
        <w:tc>
          <w:tcPr>
            <w:tcW w:w="2500" w:type="dxa"/>
          </w:tcPr>
          <w:p w:rsidR="00C10178" w:rsidRDefault="00C10178" w:rsidP="00C10178">
            <w:r>
              <w:t>Read and answer questions in the AQA PE Textbook from page 1 – 3.</w:t>
            </w:r>
          </w:p>
          <w:p w:rsidR="00C10178" w:rsidRDefault="00C10178" w:rsidP="00C10178">
            <w:r>
              <w:t xml:space="preserve">Please see Show My HW for resources and power point. </w:t>
            </w:r>
          </w:p>
          <w:p w:rsidR="009315B6" w:rsidRDefault="009315B6" w:rsidP="00C10937"/>
        </w:tc>
      </w:tr>
      <w:tr w:rsidR="009315B6" w:rsidTr="00C10937">
        <w:tc>
          <w:tcPr>
            <w:tcW w:w="1129" w:type="dxa"/>
          </w:tcPr>
          <w:p w:rsidR="009315B6" w:rsidRDefault="000A2EC2" w:rsidP="00C10937">
            <w:r>
              <w:t>8/</w:t>
            </w:r>
            <w:r w:rsidR="001C4373">
              <w:t>3</w:t>
            </w:r>
          </w:p>
        </w:tc>
        <w:tc>
          <w:tcPr>
            <w:tcW w:w="2552" w:type="dxa"/>
          </w:tcPr>
          <w:p w:rsidR="009315B6" w:rsidRDefault="001C4373" w:rsidP="001C4373">
            <w:r>
              <w:t>Chapter 4</w:t>
            </w:r>
            <w:r w:rsidR="000A2EC2">
              <w:t xml:space="preserve"> </w:t>
            </w:r>
            <w:r w:rsidR="009315B6">
              <w:t xml:space="preserve">– </w:t>
            </w:r>
            <w:r>
              <w:t xml:space="preserve">Skill Classification </w:t>
            </w:r>
          </w:p>
        </w:tc>
        <w:tc>
          <w:tcPr>
            <w:tcW w:w="2835" w:type="dxa"/>
          </w:tcPr>
          <w:p w:rsidR="009315B6" w:rsidRDefault="00DF445D" w:rsidP="00136F9D">
            <w:r>
              <w:t xml:space="preserve">Identify and explain </w:t>
            </w:r>
            <w:r w:rsidR="00136F9D">
              <w:t xml:space="preserve">the </w:t>
            </w:r>
            <w:r>
              <w:t xml:space="preserve">different </w:t>
            </w:r>
            <w:r w:rsidR="005C0D7A">
              <w:t>skill classifications</w:t>
            </w:r>
            <w:r>
              <w:t xml:space="preserve"> </w:t>
            </w:r>
          </w:p>
        </w:tc>
        <w:tc>
          <w:tcPr>
            <w:tcW w:w="2500" w:type="dxa"/>
          </w:tcPr>
          <w:p w:rsidR="00C10178" w:rsidRDefault="00C10178" w:rsidP="00C10178">
            <w:r>
              <w:t>Read and answer questions in</w:t>
            </w:r>
            <w:r w:rsidR="005C0D7A">
              <w:t xml:space="preserve"> the AQA PE Textbook from page 79 – 83</w:t>
            </w:r>
            <w:r>
              <w:t>.</w:t>
            </w:r>
          </w:p>
          <w:p w:rsidR="00C10178" w:rsidRDefault="00C10178" w:rsidP="00C10178">
            <w:r>
              <w:t xml:space="preserve">Please see Show My HW for resources and power point. </w:t>
            </w:r>
          </w:p>
          <w:p w:rsidR="009315B6" w:rsidRDefault="009315B6" w:rsidP="00C10937"/>
        </w:tc>
      </w:tr>
      <w:tr w:rsidR="009315B6" w:rsidTr="00C10937">
        <w:tc>
          <w:tcPr>
            <w:tcW w:w="1129" w:type="dxa"/>
          </w:tcPr>
          <w:p w:rsidR="009315B6" w:rsidRDefault="001C4373" w:rsidP="00C10937">
            <w:r>
              <w:t>15/3</w:t>
            </w:r>
          </w:p>
        </w:tc>
        <w:tc>
          <w:tcPr>
            <w:tcW w:w="2552" w:type="dxa"/>
          </w:tcPr>
          <w:p w:rsidR="009315B6" w:rsidRDefault="001C4373" w:rsidP="001C4373">
            <w:r>
              <w:t>Chapter 4</w:t>
            </w:r>
            <w:r w:rsidR="009315B6">
              <w:t xml:space="preserve"> – </w:t>
            </w:r>
            <w:r w:rsidR="00136F9D">
              <w:t xml:space="preserve">Goal setting </w:t>
            </w:r>
          </w:p>
        </w:tc>
        <w:tc>
          <w:tcPr>
            <w:tcW w:w="2835" w:type="dxa"/>
          </w:tcPr>
          <w:p w:rsidR="009315B6" w:rsidRDefault="005C0D7A" w:rsidP="00C10937">
            <w:r>
              <w:t>Identify and explain goal setting</w:t>
            </w:r>
          </w:p>
        </w:tc>
        <w:tc>
          <w:tcPr>
            <w:tcW w:w="2500" w:type="dxa"/>
          </w:tcPr>
          <w:p w:rsidR="00C10178" w:rsidRDefault="00C10178" w:rsidP="00C10178">
            <w:r>
              <w:t xml:space="preserve">Read and answer questions in the AQA PE Textbook from page </w:t>
            </w:r>
            <w:r w:rsidR="005C0D7A">
              <w:t>84 – 85</w:t>
            </w:r>
            <w:r>
              <w:t>.</w:t>
            </w:r>
          </w:p>
          <w:p w:rsidR="00C10178" w:rsidRDefault="00C10178" w:rsidP="00C10178">
            <w:r>
              <w:t xml:space="preserve">Please see Show My HW for resources and power point. </w:t>
            </w:r>
          </w:p>
          <w:p w:rsidR="009315B6" w:rsidRDefault="009315B6" w:rsidP="00C10937"/>
        </w:tc>
      </w:tr>
      <w:tr w:rsidR="009315B6" w:rsidTr="00C10937">
        <w:tc>
          <w:tcPr>
            <w:tcW w:w="1129" w:type="dxa"/>
          </w:tcPr>
          <w:p w:rsidR="009315B6" w:rsidRDefault="001C4373" w:rsidP="00C10937">
            <w:r>
              <w:t>22</w:t>
            </w:r>
            <w:r w:rsidR="000A2EC2">
              <w:t>/</w:t>
            </w:r>
            <w:r>
              <w:t>3</w:t>
            </w:r>
          </w:p>
        </w:tc>
        <w:tc>
          <w:tcPr>
            <w:tcW w:w="2552" w:type="dxa"/>
          </w:tcPr>
          <w:p w:rsidR="009315B6" w:rsidRDefault="00326C99" w:rsidP="001C4373">
            <w:r>
              <w:t xml:space="preserve">Chapter </w:t>
            </w:r>
            <w:r w:rsidR="001C4373">
              <w:t xml:space="preserve">4 - </w:t>
            </w:r>
            <w:r w:rsidR="00DF445D">
              <w:t xml:space="preserve"> </w:t>
            </w:r>
            <w:r w:rsidR="005C0D7A">
              <w:t xml:space="preserve">Information Processing </w:t>
            </w:r>
          </w:p>
        </w:tc>
        <w:tc>
          <w:tcPr>
            <w:tcW w:w="2835" w:type="dxa"/>
          </w:tcPr>
          <w:p w:rsidR="009315B6" w:rsidRDefault="005C0D7A" w:rsidP="005C0D7A">
            <w:r>
              <w:t xml:space="preserve">Describe the Information Processing Model and apply to practical examples. </w:t>
            </w:r>
          </w:p>
        </w:tc>
        <w:tc>
          <w:tcPr>
            <w:tcW w:w="2500" w:type="dxa"/>
          </w:tcPr>
          <w:p w:rsidR="00C10178" w:rsidRDefault="00C10178" w:rsidP="00C10178">
            <w:r>
              <w:t>Read and answer questions in t</w:t>
            </w:r>
            <w:r w:rsidR="005C0D7A">
              <w:t>he AQA PE Textbook from page 86 – 87.</w:t>
            </w:r>
          </w:p>
          <w:p w:rsidR="00C10178" w:rsidRDefault="00C10178" w:rsidP="00C10178">
            <w:r>
              <w:t xml:space="preserve">Please see Show My HW for resources and power point. </w:t>
            </w:r>
          </w:p>
          <w:p w:rsidR="00C10178" w:rsidRDefault="00C10178" w:rsidP="00C10178"/>
          <w:p w:rsidR="00C10178" w:rsidRDefault="00C10178" w:rsidP="00C10178"/>
          <w:p w:rsidR="00C10178" w:rsidRDefault="00C10178" w:rsidP="00C10178"/>
          <w:p w:rsidR="009315B6" w:rsidRDefault="009315B6" w:rsidP="00C10937"/>
        </w:tc>
      </w:tr>
      <w:tr w:rsidR="009315B6" w:rsidTr="00C10937">
        <w:tc>
          <w:tcPr>
            <w:tcW w:w="1129" w:type="dxa"/>
          </w:tcPr>
          <w:p w:rsidR="009315B6" w:rsidRDefault="001C4373" w:rsidP="00C10937">
            <w:r>
              <w:lastRenderedPageBreak/>
              <w:t>29</w:t>
            </w:r>
            <w:r w:rsidR="000A2EC2">
              <w:t>/</w:t>
            </w:r>
            <w:r>
              <w:t>3</w:t>
            </w:r>
          </w:p>
        </w:tc>
        <w:tc>
          <w:tcPr>
            <w:tcW w:w="2552" w:type="dxa"/>
          </w:tcPr>
          <w:p w:rsidR="009315B6" w:rsidRDefault="00DF445D" w:rsidP="001C4373">
            <w:r>
              <w:t xml:space="preserve">Chapter </w:t>
            </w:r>
            <w:r w:rsidR="001C4373">
              <w:t xml:space="preserve">4 - </w:t>
            </w:r>
            <w:r>
              <w:t xml:space="preserve"> </w:t>
            </w:r>
            <w:r w:rsidR="005C0D7A">
              <w:t xml:space="preserve">Guidance and Feedback </w:t>
            </w:r>
          </w:p>
        </w:tc>
        <w:tc>
          <w:tcPr>
            <w:tcW w:w="2835" w:type="dxa"/>
          </w:tcPr>
          <w:p w:rsidR="009315B6" w:rsidRDefault="005C0D7A" w:rsidP="005C0D7A">
            <w:r>
              <w:t xml:space="preserve">Describe the different ways to provide guidance and feedback </w:t>
            </w:r>
            <w:r w:rsidR="00DF445D">
              <w:t xml:space="preserve"> </w:t>
            </w:r>
            <w:r w:rsidR="009315B6">
              <w:t xml:space="preserve"> </w:t>
            </w:r>
          </w:p>
        </w:tc>
        <w:tc>
          <w:tcPr>
            <w:tcW w:w="2500" w:type="dxa"/>
          </w:tcPr>
          <w:p w:rsidR="00C10178" w:rsidRDefault="009315B6" w:rsidP="00C10178">
            <w:r>
              <w:t xml:space="preserve"> </w:t>
            </w:r>
            <w:r w:rsidR="00C10178">
              <w:t xml:space="preserve">Read and answer questions in </w:t>
            </w:r>
            <w:r w:rsidR="005C0D7A">
              <w:t>the AQA PE Textbook from page 88 – 93</w:t>
            </w:r>
            <w:bookmarkStart w:id="0" w:name="_GoBack"/>
            <w:bookmarkEnd w:id="0"/>
            <w:r w:rsidR="00C10178">
              <w:t>.</w:t>
            </w:r>
          </w:p>
          <w:p w:rsidR="00C10178" w:rsidRDefault="00C10178" w:rsidP="00C10178">
            <w:r>
              <w:t xml:space="preserve">Please see Show My HW for resources and power point. </w:t>
            </w:r>
          </w:p>
          <w:p w:rsidR="009315B6" w:rsidRDefault="009315B6" w:rsidP="00C10937"/>
        </w:tc>
      </w:tr>
    </w:tbl>
    <w:p w:rsidR="009315B6" w:rsidRDefault="009315B6" w:rsidP="009315B6"/>
    <w:p w:rsidR="00F1487B" w:rsidRDefault="00F1487B"/>
    <w:sectPr w:rsidR="00F14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B6"/>
    <w:rsid w:val="000A2EC2"/>
    <w:rsid w:val="00136F9D"/>
    <w:rsid w:val="001C4373"/>
    <w:rsid w:val="002C7A02"/>
    <w:rsid w:val="00326C99"/>
    <w:rsid w:val="005C0D7A"/>
    <w:rsid w:val="009315B6"/>
    <w:rsid w:val="00B1406A"/>
    <w:rsid w:val="00C10178"/>
    <w:rsid w:val="00DF445D"/>
    <w:rsid w:val="00F1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4E1FC"/>
  <w15:chartTrackingRefBased/>
  <w15:docId w15:val="{53E384AE-3624-47AB-B2F8-4227F226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Steel</dc:creator>
  <cp:keywords/>
  <dc:description/>
  <cp:lastModifiedBy>Rosanna Steel</cp:lastModifiedBy>
  <cp:revision>4</cp:revision>
  <dcterms:created xsi:type="dcterms:W3CDTF">2021-02-09T13:58:00Z</dcterms:created>
  <dcterms:modified xsi:type="dcterms:W3CDTF">2021-02-12T13:01:00Z</dcterms:modified>
</cp:coreProperties>
</file>