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F739B" w14:textId="633F4CF9"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b/>
          <w:bCs/>
          <w:color w:val="0070C0"/>
          <w:sz w:val="36"/>
          <w:szCs w:val="36"/>
        </w:rPr>
        <w:t>Year 10 Triple 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7777777" w:rsidR="00786131" w:rsidRDefault="00786131" w:rsidP="00786131">
      <w:pPr>
        <w:pStyle w:val="ListParagraph"/>
        <w:numPr>
          <w:ilvl w:val="0"/>
          <w:numId w:val="1"/>
        </w:numPr>
      </w:pPr>
      <w:r>
        <w:t xml:space="preserve">Pupils have 9 lessons of science a week –they will have 3 lessons of </w:t>
      </w:r>
      <w:proofErr w:type="gramStart"/>
      <w:r>
        <w:t>biology,  3</w:t>
      </w:r>
      <w:proofErr w:type="gramEnd"/>
      <w:r>
        <w:t xml:space="preserve"> lessons of Chemistry and 3 lessons of physics </w:t>
      </w:r>
    </w:p>
    <w:p w14:paraId="0E1DF173" w14:textId="77777777" w:rsidR="00786131" w:rsidRDefault="00786131" w:rsidP="00786131">
      <w:pPr>
        <w:pStyle w:val="ListParagraph"/>
        <w:numPr>
          <w:ilvl w:val="0"/>
          <w:numId w:val="1"/>
        </w:numPr>
      </w:pPr>
      <w:r>
        <w:t xml:space="preserve">Pupils have access to the </w:t>
      </w:r>
      <w:proofErr w:type="gramStart"/>
      <w:r>
        <w:rPr>
          <w:b/>
          <w:bCs/>
          <w:color w:val="538135" w:themeColor="accent6" w:themeShade="BF"/>
        </w:rPr>
        <w:t xml:space="preserve">Kerboodle  </w:t>
      </w:r>
      <w:r>
        <w:t>on</w:t>
      </w:r>
      <w:proofErr w:type="gramEnd"/>
      <w:r>
        <w:t xml:space="preserve">-line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term </w:t>
      </w:r>
    </w:p>
    <w:p w14:paraId="63F9D124" w14:textId="77777777" w:rsidR="00786131" w:rsidRDefault="00786131" w:rsidP="00786131">
      <w:pPr>
        <w:pStyle w:val="ListParagraph"/>
        <w:numPr>
          <w:ilvl w:val="0"/>
          <w:numId w:val="2"/>
        </w:numPr>
      </w:pPr>
      <w:r>
        <w:t xml:space="preserve">Go to the appropriate lesson on Kerboodle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4DC24D57" w:rsidR="00786131" w:rsidRDefault="00786131" w:rsidP="00982CB5">
      <w:pPr>
        <w:pStyle w:val="ListParagraph"/>
        <w:numPr>
          <w:ilvl w:val="0"/>
          <w:numId w:val="2"/>
        </w:numPr>
        <w:rPr>
          <w:color w:val="000000" w:themeColor="text1"/>
        </w:rPr>
      </w:pPr>
      <w:r>
        <w:rPr>
          <w:color w:val="000000" w:themeColor="text1"/>
        </w:rPr>
        <w:t xml:space="preserve">As a minimum they should read the appropriate pages, make suitable notes on the key learning and then answer the </w:t>
      </w:r>
      <w:proofErr w:type="gramStart"/>
      <w:r>
        <w:rPr>
          <w:color w:val="000000" w:themeColor="text1"/>
        </w:rPr>
        <w:t>in text</w:t>
      </w:r>
      <w:proofErr w:type="gramEnd"/>
      <w:r>
        <w:rPr>
          <w:color w:val="000000" w:themeColor="text1"/>
        </w:rPr>
        <w:t xml:space="preserve"> questions in full sentences in their books. They should also complete any worksheets as directed.  </w:t>
      </w:r>
    </w:p>
    <w:p w14:paraId="6C2DB967" w14:textId="77777777" w:rsidR="00786131" w:rsidRDefault="00786131" w:rsidP="00786131">
      <w:pPr>
        <w:pStyle w:val="ListParagraph"/>
        <w:numPr>
          <w:ilvl w:val="0"/>
          <w:numId w:val="1"/>
        </w:numPr>
      </w:pPr>
      <w:bookmarkStart w:id="0" w:name="_GoBack"/>
      <w:bookmarkEnd w:id="0"/>
      <w:r>
        <w:rPr>
          <w:b/>
          <w:bCs/>
        </w:rPr>
        <w:t>Homework</w:t>
      </w:r>
      <w:r>
        <w:t xml:space="preserve"> will be predominantly set on EDUCAKE – an online assessment programme.  Pupils have their own log in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51F15D2C" w14:textId="63235A76" w:rsidR="008C5D90" w:rsidRDefault="008C5D90"/>
    <w:p w14:paraId="5E52589A" w14:textId="77777777" w:rsidR="009946D0" w:rsidRDefault="009946D0"/>
    <w:p w14:paraId="7C1430AE" w14:textId="1A668C7F" w:rsidR="00786131" w:rsidRDefault="00786131">
      <w:r>
        <w:t xml:space="preserve">Mrs Pearson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786131"/>
    <w:rsid w:val="008C5D90"/>
    <w:rsid w:val="00982CB5"/>
    <w:rsid w:val="009946D0"/>
    <w:rsid w:val="00A31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cp:revision>
  <dcterms:created xsi:type="dcterms:W3CDTF">2021-12-05T12:47:00Z</dcterms:created>
  <dcterms:modified xsi:type="dcterms:W3CDTF">2023-06-06T11:55:00Z</dcterms:modified>
</cp:coreProperties>
</file>