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Where do we go from here?</w:t>
      </w:r>
    </w:p>
    <w:p w:rsidR="00000000" w:rsidDel="00000000" w:rsidP="00000000" w:rsidRDefault="00000000" w:rsidRPr="00000000" w14:paraId="00000002">
      <w:pPr>
        <w:spacing w:line="276" w:lineRule="auto"/>
        <w:rPr/>
      </w:pPr>
      <w:r w:rsidDel="00000000" w:rsidR="00000000" w:rsidRPr="00000000">
        <w:rPr>
          <w:rtl w:val="0"/>
        </w:rPr>
        <w:t xml:space="preserve">This is a list of suggested projects that you can build after finishing this first Python programming unit.</w:t>
      </w:r>
    </w:p>
    <w:p w:rsidR="00000000" w:rsidDel="00000000" w:rsidP="00000000" w:rsidRDefault="00000000" w:rsidRPr="00000000" w14:paraId="00000003">
      <w:pPr>
        <w:pStyle w:val="Heading1"/>
        <w:rPr/>
      </w:pPr>
      <w:bookmarkStart w:colFirst="0" w:colLast="0" w:name="_30j0zll" w:id="1"/>
      <w:bookmarkEnd w:id="1"/>
      <w:r w:rsidDel="00000000" w:rsidR="00000000" w:rsidRPr="00000000">
        <w:rPr>
          <w:color w:val="ffffff"/>
          <w:shd w:fill="5b5ba5" w:val="clear"/>
          <w:rtl w:val="0"/>
        </w:rPr>
        <w:t xml:space="preserve"> Project </w:t>
      </w:r>
      <w:r w:rsidDel="00000000" w:rsidR="00000000" w:rsidRPr="00000000">
        <w:rPr>
          <w:rtl w:val="0"/>
        </w:rPr>
        <w:t xml:space="preserve"> About me</w:t>
      </w:r>
    </w:p>
    <w:p w:rsidR="00000000" w:rsidDel="00000000" w:rsidP="00000000" w:rsidRDefault="00000000" w:rsidRPr="00000000" w14:paraId="00000004">
      <w:pPr>
        <w:spacing w:before="120" w:line="271.2" w:lineRule="auto"/>
        <w:rPr/>
      </w:pPr>
      <w:r w:rsidDel="00000000" w:rsidR="00000000" w:rsidRPr="00000000">
        <w:rPr>
          <w:rtl w:val="0"/>
        </w:rPr>
        <w:t xml:space="preserve">Write a Python program to tell people about yourself (</w:t>
      </w:r>
      <w:hyperlink r:id="rId6">
        <w:r w:rsidDel="00000000" w:rsidR="00000000" w:rsidRPr="00000000">
          <w:rPr>
            <w:color w:val="1155cc"/>
            <w:u w:val="single"/>
            <w:rtl w:val="0"/>
          </w:rPr>
          <w:t xml:space="preserve">rpf.io/about-me</w:t>
        </w:r>
      </w:hyperlink>
      <w:r w:rsidDel="00000000" w:rsidR="00000000" w:rsidRPr="00000000">
        <w:rPr>
          <w:rtl w:val="0"/>
        </w:rPr>
        <w:t xml:space="preserve">).</w:t>
      </w:r>
    </w:p>
    <w:p w:rsidR="00000000" w:rsidDel="00000000" w:rsidP="00000000" w:rsidRDefault="00000000" w:rsidRPr="00000000" w14:paraId="00000005">
      <w:pPr>
        <w:pStyle w:val="Heading1"/>
        <w:rPr/>
      </w:pPr>
      <w:bookmarkStart w:colFirst="0" w:colLast="0" w:name="_666fqp5rhsng" w:id="2"/>
      <w:bookmarkEnd w:id="2"/>
      <w:r w:rsidDel="00000000" w:rsidR="00000000" w:rsidRPr="00000000">
        <w:rPr>
          <w:color w:val="ffffff"/>
          <w:shd w:fill="5b5ba5" w:val="clear"/>
          <w:rtl w:val="0"/>
        </w:rPr>
        <w:t xml:space="preserve"> Project </w:t>
      </w:r>
      <w:r w:rsidDel="00000000" w:rsidR="00000000" w:rsidRPr="00000000">
        <w:rPr>
          <w:rtl w:val="0"/>
        </w:rPr>
        <w:t xml:space="preserve"> Rock, paper, scissors</w:t>
      </w:r>
    </w:p>
    <w:p w:rsidR="00000000" w:rsidDel="00000000" w:rsidP="00000000" w:rsidRDefault="00000000" w:rsidRPr="00000000" w14:paraId="00000006">
      <w:pPr>
        <w:spacing w:before="240" w:line="273.6" w:lineRule="auto"/>
        <w:rPr/>
      </w:pPr>
      <w:r w:rsidDel="00000000" w:rsidR="00000000" w:rsidRPr="00000000">
        <w:rPr>
          <w:rtl w:val="0"/>
        </w:rPr>
        <w:t xml:space="preserve">Make a ‘Rock, paper, scissors’ game and play against the computer (</w:t>
      </w:r>
      <w:hyperlink r:id="rId7">
        <w:r w:rsidDel="00000000" w:rsidR="00000000" w:rsidRPr="00000000">
          <w:rPr>
            <w:color w:val="1155cc"/>
            <w:u w:val="single"/>
            <w:rtl w:val="0"/>
          </w:rPr>
          <w:t xml:space="preserve">rpf.io/rock-paper-scissors</w:t>
        </w:r>
      </w:hyperlink>
      <w:r w:rsidDel="00000000" w:rsidR="00000000" w:rsidRPr="00000000">
        <w:rPr>
          <w:rtl w:val="0"/>
        </w:rPr>
        <w:t xml:space="preserve">).</w:t>
      </w:r>
    </w:p>
    <w:p w:rsidR="00000000" w:rsidDel="00000000" w:rsidP="00000000" w:rsidRDefault="00000000" w:rsidRPr="00000000" w14:paraId="00000007">
      <w:pPr>
        <w:pStyle w:val="Heading1"/>
        <w:rPr/>
      </w:pPr>
      <w:bookmarkStart w:colFirst="0" w:colLast="0" w:name="_pqw0vr1ejnb6" w:id="3"/>
      <w:bookmarkEnd w:id="3"/>
      <w:r w:rsidDel="00000000" w:rsidR="00000000" w:rsidRPr="00000000">
        <w:rPr>
          <w:color w:val="ffffff"/>
          <w:shd w:fill="5b5ba5" w:val="clear"/>
          <w:rtl w:val="0"/>
        </w:rPr>
        <w:t xml:space="preserve"> Project </w:t>
      </w:r>
      <w:r w:rsidDel="00000000" w:rsidR="00000000" w:rsidRPr="00000000">
        <w:rPr>
          <w:rtl w:val="0"/>
        </w:rPr>
        <w:t xml:space="preserve"> Story time</w:t>
      </w:r>
    </w:p>
    <w:p w:rsidR="00000000" w:rsidDel="00000000" w:rsidP="00000000" w:rsidRDefault="00000000" w:rsidRPr="00000000" w14:paraId="00000008">
      <w:pPr>
        <w:spacing w:before="240" w:line="273.6" w:lineRule="auto"/>
        <w:rPr/>
      </w:pPr>
      <w:r w:rsidDel="00000000" w:rsidR="00000000" w:rsidRPr="00000000">
        <w:rPr>
          <w:rtl w:val="0"/>
        </w:rPr>
        <w:t xml:space="preserve">Create a program that generates a random story, based on what the user types in (</w:t>
      </w:r>
      <w:hyperlink r:id="rId8">
        <w:r w:rsidDel="00000000" w:rsidR="00000000" w:rsidRPr="00000000">
          <w:rPr>
            <w:color w:val="1155cc"/>
            <w:u w:val="single"/>
            <w:rtl w:val="0"/>
          </w:rPr>
          <w:t xml:space="preserve">rpf.io/storytime</w:t>
        </w:r>
      </w:hyperlink>
      <w:r w:rsidDel="00000000" w:rsidR="00000000" w:rsidRPr="00000000">
        <w:rPr>
          <w:rtl w:val="0"/>
        </w:rPr>
        <w:t xml:space="preserve">).</w:t>
      </w:r>
    </w:p>
    <w:p w:rsidR="00000000" w:rsidDel="00000000" w:rsidP="00000000" w:rsidRDefault="00000000" w:rsidRPr="00000000" w14:paraId="00000009">
      <w:pPr>
        <w:pStyle w:val="Heading1"/>
        <w:rPr/>
      </w:pPr>
      <w:bookmarkStart w:colFirst="0" w:colLast="0" w:name="_fkifwnl2fbkt" w:id="4"/>
      <w:bookmarkEnd w:id="4"/>
      <w:r w:rsidDel="00000000" w:rsidR="00000000" w:rsidRPr="00000000">
        <w:rPr>
          <w:color w:val="ffffff"/>
          <w:shd w:fill="5b5ba5" w:val="clear"/>
          <w:rtl w:val="0"/>
        </w:rPr>
        <w:t xml:space="preserve"> Project </w:t>
      </w:r>
      <w:r w:rsidDel="00000000" w:rsidR="00000000" w:rsidRPr="00000000">
        <w:rPr>
          <w:rtl w:val="0"/>
        </w:rPr>
        <w:t xml:space="preserve"> What’s the password?</w:t>
      </w:r>
    </w:p>
    <w:p w:rsidR="00000000" w:rsidDel="00000000" w:rsidP="00000000" w:rsidRDefault="00000000" w:rsidRPr="00000000" w14:paraId="0000000A">
      <w:pPr>
        <w:spacing w:before="240" w:line="273.6" w:lineRule="auto"/>
        <w:rPr/>
      </w:pPr>
      <w:r w:rsidDel="00000000" w:rsidR="00000000" w:rsidRPr="00000000">
        <w:rPr>
          <w:rtl w:val="0"/>
        </w:rPr>
        <w:t xml:space="preserve">Create a program that asks the user for a (pre-specified) password. The user is allowed a maximum of three attempts at entering the correct password, otherwise access will be denied.</w:t>
      </w:r>
    </w:p>
    <w:p w:rsidR="00000000" w:rsidDel="00000000" w:rsidP="00000000" w:rsidRDefault="00000000" w:rsidRPr="00000000" w14:paraId="0000000B">
      <w:pPr>
        <w:spacing w:before="120" w:line="271.2" w:lineRule="auto"/>
        <w:rPr/>
      </w:pPr>
      <w:r w:rsidDel="00000000" w:rsidR="00000000" w:rsidRPr="00000000">
        <w:rPr>
          <w:rtl w:val="0"/>
        </w:rPr>
        <w:t xml:space="preserve">This is very similar to the </w:t>
      </w:r>
      <w:hyperlink r:id="rId9">
        <w:r w:rsidDel="00000000" w:rsidR="00000000" w:rsidRPr="00000000">
          <w:rPr>
            <w:color w:val="1155cc"/>
            <w:u w:val="single"/>
            <w:rtl w:val="0"/>
          </w:rPr>
          <w:t xml:space="preserve">number guessing game</w:t>
        </w:r>
      </w:hyperlink>
      <w:r w:rsidDel="00000000" w:rsidR="00000000" w:rsidRPr="00000000">
        <w:rPr>
          <w:rtl w:val="0"/>
        </w:rPr>
        <w:t xml:space="preserve"> (ncce.io/py-lucky-64) that you developed in the last lesson.</w:t>
      </w:r>
    </w:p>
    <w:p w:rsidR="00000000" w:rsidDel="00000000" w:rsidP="00000000" w:rsidRDefault="00000000" w:rsidRPr="00000000" w14:paraId="0000000C">
      <w:pPr>
        <w:pStyle w:val="Heading1"/>
        <w:rPr/>
      </w:pPr>
      <w:bookmarkStart w:colFirst="0" w:colLast="0" w:name="_lpld4nvwoswt" w:id="5"/>
      <w:bookmarkEnd w:id="5"/>
      <w:r w:rsidDel="00000000" w:rsidR="00000000" w:rsidRPr="00000000">
        <w:rPr>
          <w:color w:val="ffffff"/>
          <w:shd w:fill="5b5ba5" w:val="clear"/>
          <w:rtl w:val="0"/>
        </w:rPr>
        <w:t xml:space="preserve"> Project </w:t>
      </w:r>
      <w:r w:rsidDel="00000000" w:rsidR="00000000" w:rsidRPr="00000000">
        <w:rPr>
          <w:rtl w:val="0"/>
        </w:rPr>
        <w:t xml:space="preserve"> The subtraction game</w:t>
      </w:r>
    </w:p>
    <w:p w:rsidR="00000000" w:rsidDel="00000000" w:rsidP="00000000" w:rsidRDefault="00000000" w:rsidRPr="00000000" w14:paraId="0000000D">
      <w:pPr>
        <w:spacing w:before="120" w:line="271.2" w:lineRule="auto"/>
        <w:rPr/>
      </w:pPr>
      <w:r w:rsidDel="00000000" w:rsidR="00000000" w:rsidRPr="00000000">
        <w:rPr>
          <w:rtl w:val="0"/>
        </w:rPr>
        <w:t xml:space="preserve">In the subtraction game, two players start with a heap of objects (matchsticks, toothpicks, etc.) and take turns removing one, two, or three objects from the heap, until none remain. The winner is the player that takes the last object from the heap (although there are versions of the game where the player that takes the last object loses).</w:t>
      </w:r>
    </w:p>
    <w:p w:rsidR="00000000" w:rsidDel="00000000" w:rsidP="00000000" w:rsidRDefault="00000000" w:rsidRPr="00000000" w14:paraId="0000000E">
      <w:pPr>
        <w:spacing w:before="120" w:line="271.2" w:lineRule="auto"/>
        <w:rPr/>
      </w:pPr>
      <w:r w:rsidDel="00000000" w:rsidR="00000000" w:rsidRPr="00000000">
        <w:rPr>
          <w:rtl w:val="0"/>
        </w:rPr>
        <w:t xml:space="preserve">Create a program where two players play the subtraction game, or where a human player plays the subtraction game with the program as an opponent. The number of objects that the players start with can be randomly selected at the start of the game.</w:t>
      </w:r>
    </w:p>
    <w:p w:rsidR="00000000" w:rsidDel="00000000" w:rsidP="00000000" w:rsidRDefault="00000000" w:rsidRPr="00000000" w14:paraId="0000000F">
      <w:pPr>
        <w:spacing w:before="120" w:line="271.2" w:lineRule="auto"/>
        <w:rPr/>
      </w:pPr>
      <w:r w:rsidDel="00000000" w:rsidR="00000000" w:rsidRPr="00000000">
        <w:rPr>
          <w:rtl w:val="0"/>
        </w:rPr>
        <w:t xml:space="preserve">There is a simple winning strategy for the subtraction game and its more general version called ‘nim’. This is the reason why it was one of the first games to be automated. Nim-playing machines like Westinghouse Electric Corporation’s Nimatron and Ferranti’s Nimrod made their appearance in the 1940s and 1950s.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5b5ba5"/>
          <w:sz w:val="48"/>
          <w:szCs w:val="48"/>
        </w:rPr>
      </w:pPr>
      <w:r w:rsidDel="00000000" w:rsidR="00000000" w:rsidRPr="00000000">
        <w:rPr>
          <w:rtl w:val="0"/>
        </w:rPr>
      </w:r>
    </w:p>
    <w:p w:rsidR="00000000" w:rsidDel="00000000" w:rsidP="00000000" w:rsidRDefault="00000000" w:rsidRPr="00000000" w14:paraId="00000012">
      <w:pPr>
        <w:rPr>
          <w:b w:val="1"/>
          <w:color w:val="5b5ba5"/>
          <w:sz w:val="48"/>
          <w:szCs w:val="48"/>
        </w:rPr>
      </w:pPr>
      <w:r w:rsidDel="00000000" w:rsidR="00000000" w:rsidRPr="00000000">
        <w:rPr>
          <w:rtl w:val="0"/>
        </w:rPr>
      </w:r>
    </w:p>
    <w:p w:rsidR="00000000" w:rsidDel="00000000" w:rsidP="00000000" w:rsidRDefault="00000000" w:rsidRPr="00000000" w14:paraId="00000013">
      <w:pPr>
        <w:rPr>
          <w:b w:val="1"/>
          <w:color w:val="5b5ba5"/>
          <w:sz w:val="48"/>
          <w:szCs w:val="48"/>
        </w:rPr>
      </w:pPr>
      <w:r w:rsidDel="00000000" w:rsidR="00000000" w:rsidRPr="00000000">
        <w:rPr>
          <w:rtl w:val="0"/>
        </w:rPr>
      </w:r>
    </w:p>
    <w:p w:rsidR="00000000" w:rsidDel="00000000" w:rsidP="00000000" w:rsidRDefault="00000000" w:rsidRPr="00000000" w14:paraId="00000014">
      <w:pPr>
        <w:rPr>
          <w:b w:val="1"/>
          <w:color w:val="5b5ba5"/>
          <w:sz w:val="48"/>
          <w:szCs w:val="48"/>
        </w:rPr>
      </w:pPr>
      <w:r w:rsidDel="00000000" w:rsidR="00000000" w:rsidRPr="00000000">
        <w:rPr>
          <w:rtl w:val="0"/>
        </w:rPr>
      </w:r>
    </w:p>
    <w:p w:rsidR="00000000" w:rsidDel="00000000" w:rsidP="00000000" w:rsidRDefault="00000000" w:rsidRPr="00000000" w14:paraId="00000015">
      <w:pPr>
        <w:rPr>
          <w:b w:val="1"/>
          <w:color w:val="5b5ba5"/>
          <w:sz w:val="48"/>
          <w:szCs w:val="48"/>
        </w:rPr>
      </w:pPr>
      <w:r w:rsidDel="00000000" w:rsidR="00000000" w:rsidRPr="00000000">
        <w:rPr>
          <w:rtl w:val="0"/>
        </w:rPr>
      </w:r>
    </w:p>
    <w:p w:rsidR="00000000" w:rsidDel="00000000" w:rsidP="00000000" w:rsidRDefault="00000000" w:rsidRPr="00000000" w14:paraId="00000016">
      <w:pPr>
        <w:rPr>
          <w:b w:val="1"/>
          <w:color w:val="5b5ba5"/>
          <w:sz w:val="48"/>
          <w:szCs w:val="48"/>
        </w:rPr>
      </w:pPr>
      <w:r w:rsidDel="00000000" w:rsidR="00000000" w:rsidRPr="00000000">
        <w:rPr>
          <w:rtl w:val="0"/>
        </w:rPr>
      </w:r>
    </w:p>
    <w:p w:rsidR="00000000" w:rsidDel="00000000" w:rsidP="00000000" w:rsidRDefault="00000000" w:rsidRPr="00000000" w14:paraId="00000017">
      <w:pPr>
        <w:rPr>
          <w:b w:val="1"/>
          <w:color w:val="5b5ba5"/>
          <w:sz w:val="48"/>
          <w:szCs w:val="48"/>
        </w:rPr>
      </w:pPr>
      <w:r w:rsidDel="00000000" w:rsidR="00000000" w:rsidRPr="00000000">
        <w:rPr>
          <w:rtl w:val="0"/>
        </w:rPr>
      </w:r>
    </w:p>
    <w:p w:rsidR="00000000" w:rsidDel="00000000" w:rsidP="00000000" w:rsidRDefault="00000000" w:rsidRPr="00000000" w14:paraId="00000018">
      <w:pPr>
        <w:rPr>
          <w:b w:val="1"/>
          <w:color w:val="5b5ba5"/>
          <w:sz w:val="48"/>
          <w:szCs w:val="48"/>
        </w:rPr>
      </w:pPr>
      <w:r w:rsidDel="00000000" w:rsidR="00000000" w:rsidRPr="00000000">
        <w:rPr>
          <w:rtl w:val="0"/>
        </w:rPr>
      </w:r>
    </w:p>
    <w:p w:rsidR="00000000" w:rsidDel="00000000" w:rsidP="00000000" w:rsidRDefault="00000000" w:rsidRPr="00000000" w14:paraId="00000019">
      <w:pPr>
        <w:rPr>
          <w:b w:val="1"/>
          <w:color w:val="5b5ba5"/>
          <w:sz w:val="48"/>
          <w:szCs w:val="48"/>
        </w:rPr>
      </w:pPr>
      <w:r w:rsidDel="00000000" w:rsidR="00000000" w:rsidRPr="00000000">
        <w:rPr>
          <w:rtl w:val="0"/>
        </w:rPr>
      </w:r>
    </w:p>
    <w:p w:rsidR="00000000" w:rsidDel="00000000" w:rsidP="00000000" w:rsidRDefault="00000000" w:rsidRPr="00000000" w14:paraId="0000001A">
      <w:pPr>
        <w:rPr>
          <w:b w:val="1"/>
          <w:color w:val="5b5ba5"/>
          <w:sz w:val="48"/>
          <w:szCs w:val="48"/>
        </w:rPr>
      </w:pPr>
      <w:r w:rsidDel="00000000" w:rsidR="00000000" w:rsidRPr="00000000">
        <w:rPr>
          <w:rtl w:val="0"/>
        </w:rPr>
      </w:r>
    </w:p>
    <w:p w:rsidR="00000000" w:rsidDel="00000000" w:rsidP="00000000" w:rsidRDefault="00000000" w:rsidRPr="00000000" w14:paraId="0000001B">
      <w:pPr>
        <w:rPr>
          <w:b w:val="1"/>
          <w:color w:val="5b5ba5"/>
          <w:sz w:val="48"/>
          <w:szCs w:val="48"/>
        </w:rPr>
      </w:pPr>
      <w:r w:rsidDel="00000000" w:rsidR="00000000" w:rsidRPr="00000000">
        <w:rPr>
          <w:rtl w:val="0"/>
        </w:rPr>
      </w:r>
    </w:p>
    <w:p w:rsidR="00000000" w:rsidDel="00000000" w:rsidP="00000000" w:rsidRDefault="00000000" w:rsidRPr="00000000" w14:paraId="0000001C">
      <w:pPr>
        <w:rPr>
          <w:b w:val="1"/>
          <w:color w:val="5b5ba5"/>
          <w:sz w:val="48"/>
          <w:szCs w:val="48"/>
        </w:rPr>
      </w:pPr>
      <w:r w:rsidDel="00000000" w:rsidR="00000000" w:rsidRPr="00000000">
        <w:rPr>
          <w:rtl w:val="0"/>
        </w:rPr>
      </w:r>
    </w:p>
    <w:p w:rsidR="00000000" w:rsidDel="00000000" w:rsidP="00000000" w:rsidRDefault="00000000" w:rsidRPr="00000000" w14:paraId="0000001D">
      <w:pPr>
        <w:rPr>
          <w:b w:val="1"/>
          <w:color w:val="5b5ba5"/>
          <w:sz w:val="48"/>
          <w:szCs w:val="48"/>
        </w:rPr>
      </w:pPr>
      <w:r w:rsidDel="00000000" w:rsidR="00000000" w:rsidRPr="00000000">
        <w:rPr>
          <w:rtl w:val="0"/>
        </w:rPr>
      </w:r>
    </w:p>
    <w:p w:rsidR="00000000" w:rsidDel="00000000" w:rsidP="00000000" w:rsidRDefault="00000000" w:rsidRPr="00000000" w14:paraId="0000001E">
      <w:pPr>
        <w:rPr>
          <w:b w:val="1"/>
          <w:color w:val="5b5ba5"/>
          <w:sz w:val="48"/>
          <w:szCs w:val="48"/>
        </w:rPr>
      </w:pPr>
      <w:r w:rsidDel="00000000" w:rsidR="00000000" w:rsidRPr="00000000">
        <w:rPr>
          <w:rtl w:val="0"/>
        </w:rPr>
      </w:r>
    </w:p>
    <w:p w:rsidR="00000000" w:rsidDel="00000000" w:rsidP="00000000" w:rsidRDefault="00000000" w:rsidRPr="00000000" w14:paraId="0000001F">
      <w:pPr>
        <w:rPr>
          <w:b w:val="1"/>
          <w:color w:val="5b5ba5"/>
          <w:sz w:val="48"/>
          <w:szCs w:val="48"/>
        </w:rPr>
      </w:pPr>
      <w:r w:rsidDel="00000000" w:rsidR="00000000" w:rsidRPr="00000000">
        <w:rPr>
          <w:rtl w:val="0"/>
        </w:rPr>
      </w:r>
    </w:p>
    <w:p w:rsidR="00000000" w:rsidDel="00000000" w:rsidP="00000000" w:rsidRDefault="00000000" w:rsidRPr="00000000" w14:paraId="00000020">
      <w:pPr>
        <w:rPr>
          <w:b w:val="1"/>
          <w:color w:val="5b5ba5"/>
          <w:sz w:val="48"/>
          <w:szCs w:val="48"/>
        </w:rPr>
      </w:pPr>
      <w:r w:rsidDel="00000000" w:rsidR="00000000" w:rsidRPr="00000000">
        <w:rPr>
          <w:rtl w:val="0"/>
        </w:rPr>
      </w:r>
    </w:p>
    <w:p w:rsidR="00000000" w:rsidDel="00000000" w:rsidP="00000000" w:rsidRDefault="00000000" w:rsidRPr="00000000" w14:paraId="00000021">
      <w:pPr>
        <w:rPr>
          <w:color w:val="666666"/>
          <w:sz w:val="18"/>
          <w:szCs w:val="18"/>
        </w:rPr>
      </w:pPr>
      <w:r w:rsidDel="00000000" w:rsidR="00000000" w:rsidRPr="00000000">
        <w:rPr>
          <w:color w:val="666666"/>
          <w:sz w:val="18"/>
          <w:szCs w:val="18"/>
          <w:rtl w:val="0"/>
        </w:rPr>
        <w:t xml:space="preserve">Resources are updated regularly — the latest version is available at: </w:t>
      </w:r>
      <w:hyperlink r:id="rId10">
        <w:r w:rsidDel="00000000" w:rsidR="00000000" w:rsidRPr="00000000">
          <w:rPr>
            <w:color w:val="1155cc"/>
            <w:sz w:val="18"/>
            <w:szCs w:val="18"/>
            <w:u w:val="single"/>
            <w:rtl w:val="0"/>
          </w:rPr>
          <w:t xml:space="preserve">ncce.io/tcc</w:t>
        </w:r>
      </w:hyperlink>
      <w:r w:rsidDel="00000000" w:rsidR="00000000" w:rsidRPr="00000000">
        <w:rPr>
          <w:color w:val="666666"/>
          <w:sz w:val="18"/>
          <w:szCs w:val="18"/>
          <w:rtl w:val="0"/>
        </w:rPr>
        <w:t xml:space="preserve">.</w:t>
      </w:r>
    </w:p>
    <w:p w:rsidR="00000000" w:rsidDel="00000000" w:rsidP="00000000" w:rsidRDefault="00000000" w:rsidRPr="00000000" w14:paraId="00000022">
      <w:pPr>
        <w:rPr>
          <w:color w:val="666666"/>
          <w:sz w:val="18"/>
          <w:szCs w:val="18"/>
        </w:rPr>
      </w:pPr>
      <w:r w:rsidDel="00000000" w:rsidR="00000000" w:rsidRPr="00000000">
        <w:rPr>
          <w:rtl w:val="0"/>
        </w:rPr>
      </w:r>
    </w:p>
    <w:p w:rsidR="00000000" w:rsidDel="00000000" w:rsidP="00000000" w:rsidRDefault="00000000" w:rsidRPr="00000000" w14:paraId="00000023">
      <w:pPr>
        <w:rPr>
          <w:color w:val="666666"/>
          <w:sz w:val="18"/>
          <w:szCs w:val="18"/>
        </w:rPr>
      </w:pPr>
      <w:r w:rsidDel="00000000" w:rsidR="00000000" w:rsidRPr="00000000">
        <w:rPr>
          <w:color w:val="666666"/>
          <w:sz w:val="18"/>
          <w:szCs w:val="18"/>
          <w:rtl w:val="0"/>
        </w:rPr>
        <w:t xml:space="preserve">This resource is licensed under the Open Government Licence, version 3. For more information on this licence, see</w:t>
      </w:r>
      <w:hyperlink r:id="rId11">
        <w:r w:rsidDel="00000000" w:rsidR="00000000" w:rsidRPr="00000000">
          <w:rPr>
            <w:color w:val="1155cc"/>
            <w:sz w:val="18"/>
            <w:szCs w:val="18"/>
            <w:u w:val="single"/>
            <w:rtl w:val="0"/>
          </w:rPr>
          <w:t xml:space="preserve"> ncce.io/ogl</w:t>
        </w:r>
      </w:hyperlink>
      <w:r w:rsidDel="00000000" w:rsidR="00000000" w:rsidRPr="00000000">
        <w:rPr>
          <w:color w:val="666666"/>
          <w:sz w:val="18"/>
          <w:szCs w:val="18"/>
          <w:rtl w:val="0"/>
        </w:rPr>
        <w:t xml:space="preserve">.</w:t>
      </w:r>
    </w:p>
    <w:p w:rsidR="00000000" w:rsidDel="00000000" w:rsidP="00000000" w:rsidRDefault="00000000" w:rsidRPr="00000000" w14:paraId="00000024">
      <w:pPr>
        <w:rPr>
          <w:color w:val="666666"/>
          <w:sz w:val="18"/>
          <w:szCs w:val="18"/>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r>
  </w:p>
  <w:p w:rsidR="00000000" w:rsidDel="00000000" w:rsidP="00000000" w:rsidRDefault="00000000" w:rsidRPr="00000000" w14:paraId="00000030">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 xml:space="preserve">Last updated: 20-04-21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7920" w:right="-234" w:firstLine="0"/>
      <w:jc w:val="right"/>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left="-720" w:right="-690" w:firstLine="0"/>
      <w:rPr>
        <w:rFonts w:ascii="Arial" w:cs="Arial" w:eastAsia="Arial" w:hAnsi="Arial"/>
        <w:color w:val="666666"/>
      </w:rPr>
    </w:pPr>
    <w:r w:rsidDel="00000000" w:rsidR="00000000" w:rsidRPr="00000000">
      <w:rPr>
        <w:rtl w:val="0"/>
      </w:rPr>
    </w:r>
  </w:p>
  <w:tbl>
    <w:tblPr>
      <w:tblStyle w:val="Table1"/>
      <w:tblW w:w="10440.0" w:type="dxa"/>
      <w:jc w:val="left"/>
      <w:tblInd w:w="-620.0" w:type="dxa"/>
      <w:tblLayout w:type="fixed"/>
      <w:tblLook w:val="0600"/>
    </w:tblPr>
    <w:tblGrid>
      <w:gridCol w:w="5595"/>
      <w:gridCol w:w="4845"/>
      <w:tblGridChange w:id="0">
        <w:tblGrid>
          <w:gridCol w:w="5595"/>
          <w:gridCol w:w="484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76" w:lineRule="auto"/>
            <w:ind w:left="0" w:right="-234.09400000000002" w:firstLine="0"/>
            <w:rPr>
              <w:color w:val="666666"/>
              <w:sz w:val="18"/>
              <w:szCs w:val="18"/>
            </w:rPr>
          </w:pPr>
          <w:r w:rsidDel="00000000" w:rsidR="00000000" w:rsidRPr="00000000">
            <w:rPr>
              <w:color w:val="666666"/>
              <w:sz w:val="18"/>
              <w:szCs w:val="18"/>
              <w:rtl w:val="0"/>
            </w:rPr>
            <w:t xml:space="preserve">Year 8 – Intro to Python programming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336550</wp:posOffset>
                </wp:positionV>
                <wp:extent cx="1717040" cy="762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7040" cy="762000"/>
                        </a:xfrm>
                        <a:prstGeom prst="rect"/>
                        <a:ln/>
                      </pic:spPr>
                    </pic:pic>
                  </a:graphicData>
                </a:graphic>
              </wp:anchor>
            </w:drawing>
          </w:r>
        </w:p>
        <w:p w:rsidR="00000000" w:rsidDel="00000000" w:rsidP="00000000" w:rsidRDefault="00000000" w:rsidRPr="00000000" w14:paraId="00000029">
          <w:pPr>
            <w:widowControl w:val="0"/>
            <w:spacing w:line="276" w:lineRule="auto"/>
            <w:ind w:left="0" w:right="-234.09400000000002" w:firstLine="0"/>
            <w:rPr>
              <w:color w:val="666666"/>
              <w:sz w:val="18"/>
              <w:szCs w:val="18"/>
            </w:rPr>
          </w:pPr>
          <w:r w:rsidDel="00000000" w:rsidR="00000000" w:rsidRPr="00000000">
            <w:rPr>
              <w:color w:val="666666"/>
              <w:sz w:val="18"/>
              <w:szCs w:val="18"/>
              <w:rtl w:val="0"/>
            </w:rPr>
            <w:t xml:space="preserve">Lesson 6 – Putting it all together</w:t>
          </w:r>
        </w:p>
        <w:p w:rsidR="00000000" w:rsidDel="00000000" w:rsidP="00000000" w:rsidRDefault="00000000" w:rsidRPr="00000000" w14:paraId="0000002A">
          <w:pPr>
            <w:ind w:right="-234"/>
            <w:rPr>
              <w:color w:val="666666"/>
              <w:sz w:val="18"/>
              <w:szCs w:val="18"/>
            </w:rPr>
          </w:pPr>
          <w:r w:rsidDel="00000000" w:rsidR="00000000" w:rsidRPr="00000000">
            <w:rPr>
              <w:rtl w:val="0"/>
            </w:rPr>
          </w:r>
        </w:p>
        <w:p w:rsidR="00000000" w:rsidDel="00000000" w:rsidP="00000000" w:rsidRDefault="00000000" w:rsidRPr="00000000" w14:paraId="0000002B">
          <w:pPr>
            <w:ind w:right="-234"/>
            <w:rPr>
              <w:color w:val="666666"/>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ind w:right="150"/>
            <w:jc w:val="right"/>
            <w:rPr>
              <w:color w:val="666666"/>
              <w:sz w:val="18"/>
              <w:szCs w:val="18"/>
            </w:rPr>
          </w:pPr>
          <w:r w:rsidDel="00000000" w:rsidR="00000000" w:rsidRPr="00000000">
            <w:rPr>
              <w:color w:val="666666"/>
              <w:sz w:val="18"/>
              <w:szCs w:val="18"/>
              <w:rtl w:val="0"/>
            </w:rPr>
            <w:t xml:space="preserve">Worksheet</w:t>
          </w:r>
        </w:p>
        <w:p w:rsidR="00000000" w:rsidDel="00000000" w:rsidP="00000000" w:rsidRDefault="00000000" w:rsidRPr="00000000" w14:paraId="0000002D">
          <w:pPr>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5b5ba5"/>
      <w:sz w:val="48"/>
      <w:szCs w:val="4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ncce.io/ogl" TargetMode="External"/><Relationship Id="rId10" Type="http://schemas.openxmlformats.org/officeDocument/2006/relationships/hyperlink" Target="http://ncce.io/tcc"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cce.io/py-lucky-64"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rpf.io/about-me" TargetMode="External"/><Relationship Id="rId7" Type="http://schemas.openxmlformats.org/officeDocument/2006/relationships/hyperlink" Target="http://rpf.io/rock-paper-scissors" TargetMode="External"/><Relationship Id="rId8" Type="http://schemas.openxmlformats.org/officeDocument/2006/relationships/hyperlink" Target="http://rpf.io/storyti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