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57E37" w14:textId="1E535F05" w:rsidR="00952B31" w:rsidRPr="00952B31" w:rsidRDefault="00952B31" w:rsidP="00952B31">
      <w:pPr>
        <w:rPr>
          <w:b/>
          <w:bCs/>
          <w:color w:val="ED7D31" w:themeColor="accent2"/>
          <w:sz w:val="36"/>
          <w:szCs w:val="36"/>
        </w:rPr>
      </w:pPr>
      <w:r w:rsidRPr="00952B31">
        <w:rPr>
          <w:noProof/>
          <w:sz w:val="36"/>
          <w:szCs w:val="36"/>
          <w:lang w:eastAsia="en-GB"/>
        </w:rPr>
        <w:drawing>
          <wp:anchor distT="0" distB="0" distL="114300" distR="114300" simplePos="0" relativeHeight="251659264" behindDoc="0" locked="0" layoutInCell="1" allowOverlap="1" wp14:anchorId="2EA006F2" wp14:editId="4C372CF5">
            <wp:simplePos x="0" y="0"/>
            <wp:positionH relativeFrom="column">
              <wp:posOffset>5578997</wp:posOffset>
            </wp:positionH>
            <wp:positionV relativeFrom="paragraph">
              <wp:posOffset>-370390</wp:posOffset>
            </wp:positionV>
            <wp:extent cx="558567" cy="532436"/>
            <wp:effectExtent l="0" t="0" r="635" b="127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1409" cy="554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2B31">
        <w:rPr>
          <w:b/>
          <w:bCs/>
          <w:color w:val="ED7D31" w:themeColor="accent2"/>
          <w:sz w:val="36"/>
          <w:szCs w:val="36"/>
        </w:rPr>
        <w:t xml:space="preserve">Year 9 Science: </w:t>
      </w:r>
      <w:r w:rsidRPr="00952B31">
        <w:rPr>
          <w:b/>
          <w:bCs/>
          <w:color w:val="FF0000"/>
          <w:sz w:val="36"/>
          <w:szCs w:val="36"/>
        </w:rPr>
        <w:t>Home learning Instructions</w:t>
      </w:r>
    </w:p>
    <w:p w14:paraId="6E67D3B4" w14:textId="77777777" w:rsidR="00952B31" w:rsidRDefault="00952B31" w:rsidP="00952B31">
      <w:pPr>
        <w:rPr>
          <w:rFonts w:cstheme="minorHAnsi"/>
          <w:b/>
          <w:color w:val="FF0000"/>
          <w:sz w:val="22"/>
          <w:szCs w:val="22"/>
        </w:rPr>
      </w:pPr>
    </w:p>
    <w:p w14:paraId="2B2648A9" w14:textId="77777777" w:rsidR="009E036B" w:rsidRDefault="009E036B" w:rsidP="009E036B">
      <w:pPr>
        <w:pStyle w:val="ListParagraph"/>
        <w:numPr>
          <w:ilvl w:val="0"/>
          <w:numId w:val="1"/>
        </w:numPr>
        <w:ind w:right="-330"/>
      </w:pPr>
      <w:r>
        <w:t xml:space="preserve">Pupils have 4 lessons of science a week.  They may have more than one teacher so may be being taught units simultaneously, or may be finishing off a term 3 unit.   </w:t>
      </w:r>
    </w:p>
    <w:p w14:paraId="76BE3323" w14:textId="4647DF9E" w:rsidR="009E036B" w:rsidRPr="00EB5F9C" w:rsidRDefault="009E036B" w:rsidP="009E036B">
      <w:pPr>
        <w:pStyle w:val="ListParagraph"/>
        <w:numPr>
          <w:ilvl w:val="0"/>
          <w:numId w:val="1"/>
        </w:numPr>
        <w:ind w:right="-330"/>
        <w:rPr>
          <w:b/>
          <w:bCs/>
          <w:u w:val="single"/>
        </w:rPr>
      </w:pPr>
      <w:r>
        <w:t xml:space="preserve">Pupils this term will </w:t>
      </w:r>
      <w:r w:rsidR="00217B79">
        <w:t xml:space="preserve">continue with the </w:t>
      </w:r>
      <w:r w:rsidRPr="00EB5F9C">
        <w:rPr>
          <w:b/>
          <w:bCs/>
          <w:u w:val="single"/>
        </w:rPr>
        <w:t xml:space="preserve">GCSE curriculum  </w:t>
      </w:r>
    </w:p>
    <w:p w14:paraId="79BCCB4F" w14:textId="77777777" w:rsidR="009E036B" w:rsidRDefault="009E036B" w:rsidP="009E036B">
      <w:pPr>
        <w:pStyle w:val="ListParagraph"/>
        <w:numPr>
          <w:ilvl w:val="0"/>
          <w:numId w:val="1"/>
        </w:numPr>
        <w:rPr>
          <w:color w:val="FF0000"/>
        </w:rPr>
      </w:pPr>
      <w:r>
        <w:rPr>
          <w:color w:val="FF0000"/>
        </w:rPr>
        <w:t>If absent, pupils should:</w:t>
      </w:r>
    </w:p>
    <w:p w14:paraId="5AD090CE" w14:textId="160D599A" w:rsidR="009E036B" w:rsidRDefault="009E036B" w:rsidP="009E036B">
      <w:pPr>
        <w:ind w:left="709"/>
      </w:pPr>
      <w:r>
        <w:t xml:space="preserve">Go to the appropriate page in the textbook – note it is now via </w:t>
      </w:r>
      <w:r w:rsidRPr="008F37B6">
        <w:rPr>
          <w:b/>
          <w:bCs/>
        </w:rPr>
        <w:t>Kerboodle</w:t>
      </w:r>
      <w:r>
        <w:t xml:space="preserve"> – see details at end of the document on how to access this.</w:t>
      </w:r>
      <w:r>
        <w:rPr>
          <w:color w:val="000000" w:themeColor="text1"/>
        </w:rPr>
        <w:t xml:space="preserve"> A</w:t>
      </w:r>
      <w:r w:rsidRPr="008F37B6">
        <w:rPr>
          <w:color w:val="000000" w:themeColor="text1"/>
        </w:rPr>
        <w:t xml:space="preserve">s a minimum they should read the pages, make suitable notes on the key learning and then answer the in text questions in full sentences in their books. </w:t>
      </w:r>
      <w:r>
        <w:t xml:space="preserve"> </w:t>
      </w:r>
    </w:p>
    <w:p w14:paraId="0E501976" w14:textId="5EC67B97" w:rsidR="009E036B" w:rsidRDefault="009E036B" w:rsidP="009E036B">
      <w:pPr>
        <w:pStyle w:val="ListParagraph"/>
        <w:numPr>
          <w:ilvl w:val="0"/>
          <w:numId w:val="1"/>
        </w:numPr>
        <w:ind w:right="-330"/>
      </w:pPr>
      <w:r>
        <w:t xml:space="preserve">For extension work pupils can also look at lessons on </w:t>
      </w:r>
      <w:hyperlink r:id="rId6" w:history="1">
        <w:r w:rsidRPr="00FC7F76">
          <w:rPr>
            <w:rStyle w:val="Hyperlink"/>
          </w:rPr>
          <w:t xml:space="preserve">BBC Bitesize  </w:t>
        </w:r>
      </w:hyperlink>
      <w:r>
        <w:t xml:space="preserve">  or </w:t>
      </w:r>
      <w:hyperlink r:id="rId7" w:history="1">
        <w:r w:rsidRPr="00F47CE1">
          <w:rPr>
            <w:rStyle w:val="Hyperlink"/>
          </w:rPr>
          <w:t>Oak Academy</w:t>
        </w:r>
      </w:hyperlink>
      <w:r>
        <w:t xml:space="preserve"> </w:t>
      </w:r>
    </w:p>
    <w:p w14:paraId="7F802AE4" w14:textId="138D334E" w:rsidR="00A03CB4" w:rsidRPr="00A03CB4" w:rsidRDefault="00A03CB4" w:rsidP="00A03CB4">
      <w:pPr>
        <w:pStyle w:val="ListParagraph"/>
        <w:numPr>
          <w:ilvl w:val="0"/>
          <w:numId w:val="1"/>
        </w:numPr>
        <w:ind w:right="-330"/>
        <w:rPr>
          <w:color w:val="FF0000"/>
        </w:rPr>
      </w:pPr>
      <w:r w:rsidRPr="00F17FC1">
        <w:rPr>
          <w:color w:val="FF0000"/>
        </w:rPr>
        <w:t xml:space="preserve">On the  main document the links have been added to the appropriate ‘online lessons’ with the Oak Academy website to help you find the topics  </w:t>
      </w:r>
    </w:p>
    <w:p w14:paraId="31ED898D" w14:textId="77777777" w:rsidR="009E036B" w:rsidRDefault="009E036B" w:rsidP="009E036B">
      <w:pPr>
        <w:pStyle w:val="ListParagraph"/>
        <w:numPr>
          <w:ilvl w:val="0"/>
          <w:numId w:val="1"/>
        </w:numPr>
        <w:ind w:right="-330"/>
      </w:pPr>
      <w:r w:rsidRPr="00B62A17">
        <w:rPr>
          <w:b/>
          <w:bCs/>
        </w:rPr>
        <w:t>Homework</w:t>
      </w:r>
      <w:r>
        <w:t xml:space="preserve"> will be predominantly set on EDUCAKE – an online assessment programme.  Pupils have their own log in and homework should appear automatically. </w:t>
      </w:r>
    </w:p>
    <w:p w14:paraId="00C2BD38" w14:textId="77777777" w:rsidR="009E036B" w:rsidRDefault="009E036B" w:rsidP="009E036B"/>
    <w:p w14:paraId="49E1BC66" w14:textId="77777777" w:rsidR="009E036B" w:rsidRDefault="009E036B" w:rsidP="009E036B">
      <w:pPr>
        <w:rPr>
          <w:rFonts w:cstheme="minorHAnsi"/>
          <w:b/>
          <w:color w:val="0070C0"/>
          <w:sz w:val="22"/>
          <w:szCs w:val="22"/>
        </w:rPr>
      </w:pPr>
      <w:r>
        <w:rPr>
          <w:rFonts w:cstheme="minorHAnsi"/>
          <w:b/>
          <w:color w:val="0070C0"/>
          <w:sz w:val="22"/>
          <w:szCs w:val="22"/>
        </w:rPr>
        <w:t xml:space="preserve">You can </w:t>
      </w:r>
      <w:r w:rsidRPr="00657AA2">
        <w:rPr>
          <w:rFonts w:cstheme="minorHAnsi"/>
          <w:b/>
          <w:color w:val="0070C0"/>
          <w:sz w:val="22"/>
          <w:szCs w:val="22"/>
        </w:rPr>
        <w:t xml:space="preserve">contact </w:t>
      </w:r>
      <w:r w:rsidRPr="003120FA">
        <w:rPr>
          <w:rFonts w:cstheme="minorHAnsi"/>
          <w:b/>
          <w:color w:val="0070C0"/>
          <w:sz w:val="22"/>
          <w:szCs w:val="22"/>
          <w:u w:val="single"/>
        </w:rPr>
        <w:t>your own science teacher</w:t>
      </w:r>
      <w:r w:rsidRPr="00657AA2">
        <w:rPr>
          <w:rFonts w:cstheme="minorHAnsi"/>
          <w:b/>
          <w:color w:val="0070C0"/>
          <w:sz w:val="22"/>
          <w:szCs w:val="22"/>
        </w:rPr>
        <w:t xml:space="preserve"> directly via </w:t>
      </w:r>
      <w:r>
        <w:rPr>
          <w:rFonts w:cstheme="minorHAnsi"/>
          <w:b/>
          <w:color w:val="0070C0"/>
          <w:sz w:val="22"/>
          <w:szCs w:val="22"/>
        </w:rPr>
        <w:t>your s</w:t>
      </w:r>
      <w:r w:rsidRPr="00657AA2">
        <w:rPr>
          <w:rFonts w:cstheme="minorHAnsi"/>
          <w:b/>
          <w:color w:val="0070C0"/>
          <w:sz w:val="22"/>
          <w:szCs w:val="22"/>
        </w:rPr>
        <w:t xml:space="preserve">chool email for information on </w:t>
      </w:r>
      <w:r>
        <w:rPr>
          <w:rFonts w:cstheme="minorHAnsi"/>
          <w:b/>
          <w:color w:val="0070C0"/>
          <w:sz w:val="22"/>
          <w:szCs w:val="22"/>
        </w:rPr>
        <w:t>the actual</w:t>
      </w:r>
      <w:r w:rsidRPr="00657AA2">
        <w:rPr>
          <w:rFonts w:cstheme="minorHAnsi"/>
          <w:b/>
          <w:color w:val="0070C0"/>
          <w:sz w:val="22"/>
          <w:szCs w:val="22"/>
        </w:rPr>
        <w:t xml:space="preserve"> lessons</w:t>
      </w:r>
      <w:r>
        <w:rPr>
          <w:rFonts w:cstheme="minorHAnsi"/>
          <w:b/>
          <w:color w:val="0070C0"/>
          <w:sz w:val="22"/>
          <w:szCs w:val="22"/>
        </w:rPr>
        <w:t xml:space="preserve"> you are missing.  We have a rota so you may start biology first or you may be starting chemistry first.  </w:t>
      </w:r>
    </w:p>
    <w:p w14:paraId="74057197" w14:textId="77777777" w:rsidR="009E036B" w:rsidRDefault="009E036B" w:rsidP="009E036B">
      <w:pPr>
        <w:rPr>
          <w:rFonts w:cstheme="minorHAnsi"/>
          <w:b/>
          <w:color w:val="0070C0"/>
          <w:sz w:val="22"/>
          <w:szCs w:val="22"/>
        </w:rPr>
      </w:pPr>
      <w:r>
        <w:rPr>
          <w:rFonts w:cstheme="minorHAnsi"/>
          <w:b/>
          <w:color w:val="0070C0"/>
          <w:sz w:val="22"/>
          <w:szCs w:val="22"/>
        </w:rPr>
        <w:t xml:space="preserve">If you are unable to contact them, then simply check the last piece of work you did in your exercise book and go to the next lesson listed below, or the next page in the textbook. All the lesson names are the titles on the pages in the textbook. </w:t>
      </w:r>
    </w:p>
    <w:p w14:paraId="2B8671FD" w14:textId="538905FA" w:rsidR="008C5D90" w:rsidRDefault="008C5D90" w:rsidP="00952B31"/>
    <w:p w14:paraId="4AB72D93" w14:textId="17EB54C2" w:rsidR="009E036B" w:rsidRDefault="009E036B" w:rsidP="00952B31">
      <w:r>
        <w:t xml:space="preserve">Mrs Pearson </w:t>
      </w:r>
    </w:p>
    <w:sectPr w:rsidR="009E03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D50486"/>
    <w:multiLevelType w:val="hybridMultilevel"/>
    <w:tmpl w:val="78A6D3DC"/>
    <w:lvl w:ilvl="0" w:tplc="C3E001EE">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1047610358">
    <w:abstractNumId w:val="0"/>
  </w:num>
  <w:num w:numId="2" w16cid:durableId="8576958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31"/>
    <w:rsid w:val="00217B79"/>
    <w:rsid w:val="008C5D90"/>
    <w:rsid w:val="00952B31"/>
    <w:rsid w:val="009E036B"/>
    <w:rsid w:val="00A03C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DD69D7B"/>
  <w15:chartTrackingRefBased/>
  <w15:docId w15:val="{AE19D508-0C0D-9D4B-B036-8BBFBE333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B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B31"/>
    <w:pPr>
      <w:ind w:left="720"/>
      <w:contextualSpacing/>
    </w:pPr>
  </w:style>
  <w:style w:type="character" w:styleId="Hyperlink">
    <w:name w:val="Hyperlink"/>
    <w:basedOn w:val="DefaultParagraphFont"/>
    <w:uiPriority w:val="99"/>
    <w:unhideWhenUsed/>
    <w:rsid w:val="00952B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lassroom.thenational.academy/subjects-by-key-stage/key-stage-3/subjects/scie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bc.co.uk/bitesize/subjects/zng4d2p"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240</Words>
  <Characters>1372</Characters>
  <Application>Microsoft Office Word</Application>
  <DocSecurity>0</DocSecurity>
  <Lines>11</Lines>
  <Paragraphs>3</Paragraphs>
  <ScaleCrop>false</ScaleCrop>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4</cp:revision>
  <dcterms:created xsi:type="dcterms:W3CDTF">2021-12-05T12:42:00Z</dcterms:created>
  <dcterms:modified xsi:type="dcterms:W3CDTF">2022-05-31T14:49:00Z</dcterms:modified>
</cp:coreProperties>
</file>