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04A337F7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176351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3F70C0A2" w:rsidR="00EF738D" w:rsidRDefault="00463D3C" w:rsidP="00B62A17">
      <w:pPr>
        <w:pStyle w:val="ListParagraph"/>
        <w:numPr>
          <w:ilvl w:val="0"/>
          <w:numId w:val="3"/>
        </w:numPr>
      </w:pPr>
      <w:r>
        <w:t>If absent, pupils should revise the vocabulary for any</w:t>
      </w:r>
      <w:r w:rsidR="00984C9A">
        <w:t xml:space="preserve"> section</w:t>
      </w:r>
      <w:r w:rsidR="006634C3">
        <w:t xml:space="preserve"> between modules 1-5 </w:t>
      </w:r>
      <w:r>
        <w:t>of the book</w:t>
      </w:r>
      <w:r w:rsidR="009477AC">
        <w:t>.</w:t>
      </w:r>
      <w:r>
        <w:t xml:space="preserve"> Where appropriate, contact Mrs Millar for learning tasks.</w:t>
      </w:r>
      <w:r w:rsidR="009477AC">
        <w:t xml:space="preserve"> </w:t>
      </w:r>
      <w:r w:rsidR="00EF738D">
        <w:t xml:space="preserve">For extension they could also </w:t>
      </w:r>
      <w:r w:rsidR="00367788">
        <w:t xml:space="preserve">look at lessons on </w:t>
      </w:r>
      <w:r w:rsidR="00EF738D">
        <w:t xml:space="preserve">BBC Bitesize or Oak Academy where there are a range of </w:t>
      </w:r>
      <w:r w:rsidR="00367788">
        <w:t>topic areas to extend their learning</w:t>
      </w:r>
      <w:r w:rsidR="00EF738D"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</w:t>
      </w:r>
      <w:r w:rsidR="00B241DD">
        <w:t>the Quizlet</w:t>
      </w:r>
      <w:r w:rsidR="00984C9A">
        <w:t xml:space="preserve"> websites.</w:t>
      </w:r>
    </w:p>
    <w:p w14:paraId="5E0C2A26" w14:textId="62469B68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3A5CD2">
        <w:t xml:space="preserve">set on SMH or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69BAEBD5" w:rsidR="0050241D" w:rsidRPr="00D5583B" w:rsidRDefault="00D1498F" w:rsidP="00463D3C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463D3C">
              <w:rPr>
                <w:b/>
                <w:bCs/>
              </w:rPr>
              <w:t xml:space="preserve"> </w:t>
            </w:r>
            <w:r w:rsidR="00383E2C">
              <w:rPr>
                <w:b/>
                <w:bCs/>
              </w:rPr>
              <w:t xml:space="preserve">- </w:t>
            </w:r>
            <w:r w:rsidR="00463D3C">
              <w:rPr>
                <w:b/>
                <w:bCs/>
              </w:rPr>
              <w:t>revision and skills)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FC078E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DBB0D52" w14:textId="792F5D1D" w:rsidR="00FC078E" w:rsidRDefault="00463D3C" w:rsidP="00FC078E">
            <w:r>
              <w:t>6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2987426E" w:rsidR="00FC078E" w:rsidRDefault="00FC078E" w:rsidP="00FC078E"/>
        </w:tc>
        <w:tc>
          <w:tcPr>
            <w:tcW w:w="4820" w:type="dxa"/>
          </w:tcPr>
          <w:p w14:paraId="0008306E" w14:textId="77777777" w:rsidR="00FC078E" w:rsidRDefault="001671AA" w:rsidP="00FC07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Speaking focus week</w:t>
            </w:r>
          </w:p>
          <w:p w14:paraId="41C8F396" w14:textId="4CBF2A5A" w:rsidR="001671AA" w:rsidRPr="001671AA" w:rsidRDefault="001671AA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71AA">
              <w:rPr>
                <w:rFonts w:ascii="Arial" w:hAnsi="Arial" w:cs="Arial"/>
                <w:sz w:val="20"/>
              </w:rPr>
              <w:t>Look at some examples of photo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71AA">
              <w:rPr>
                <w:rFonts w:ascii="Arial" w:hAnsi="Arial" w:cs="Arial"/>
                <w:sz w:val="20"/>
              </w:rPr>
              <w:t>cards and discuss how to answer them in the speaking exam. Do some practice examples.</w:t>
            </w:r>
            <w:r>
              <w:rPr>
                <w:rFonts w:ascii="Arial" w:hAnsi="Arial" w:cs="Arial"/>
                <w:sz w:val="20"/>
              </w:rPr>
              <w:t xml:space="preserve"> Improve answers for modules 1-3 of speaking book.</w:t>
            </w:r>
          </w:p>
        </w:tc>
        <w:tc>
          <w:tcPr>
            <w:tcW w:w="3118" w:type="dxa"/>
          </w:tcPr>
          <w:p w14:paraId="25C497C4" w14:textId="0E590A70" w:rsidR="00FC078E" w:rsidRPr="00CB5C5E" w:rsidRDefault="001671AA" w:rsidP="00463D3C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Millar for the resources.</w:t>
            </w:r>
          </w:p>
        </w:tc>
      </w:tr>
      <w:tr w:rsidR="00FC078E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BFB06F7" w14:textId="553693BF" w:rsidR="00FC078E" w:rsidRDefault="00463D3C" w:rsidP="00FC078E">
            <w:r>
              <w:t>13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20CE172C" w:rsidR="00FC078E" w:rsidRDefault="00FC078E" w:rsidP="00FC078E"/>
        </w:tc>
        <w:tc>
          <w:tcPr>
            <w:tcW w:w="4820" w:type="dxa"/>
          </w:tcPr>
          <w:p w14:paraId="64F92979" w14:textId="77777777" w:rsidR="001671AA" w:rsidRDefault="001671AA" w:rsidP="001671A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Speaking focus week</w:t>
            </w:r>
          </w:p>
          <w:p w14:paraId="44EAFD9C" w14:textId="54B206E4" w:rsidR="00FC078E" w:rsidRPr="0087025D" w:rsidRDefault="001671AA" w:rsidP="001671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71AA">
              <w:rPr>
                <w:rFonts w:ascii="Arial" w:hAnsi="Arial" w:cs="Arial"/>
                <w:sz w:val="20"/>
              </w:rPr>
              <w:t xml:space="preserve">Look at some examples of </w:t>
            </w:r>
            <w:r>
              <w:rPr>
                <w:rFonts w:ascii="Arial" w:hAnsi="Arial" w:cs="Arial"/>
                <w:sz w:val="20"/>
              </w:rPr>
              <w:t>role plays</w:t>
            </w:r>
            <w:r w:rsidRPr="001671AA">
              <w:rPr>
                <w:rFonts w:ascii="Arial" w:hAnsi="Arial" w:cs="Arial"/>
                <w:sz w:val="20"/>
              </w:rPr>
              <w:t xml:space="preserve"> and discuss how to answer them in the speaking exam. Do some practice examples.</w:t>
            </w:r>
            <w:r>
              <w:rPr>
                <w:rFonts w:ascii="Arial" w:hAnsi="Arial" w:cs="Arial"/>
                <w:sz w:val="20"/>
              </w:rPr>
              <w:t xml:space="preserve"> Improve answers for modules 4-5</w:t>
            </w:r>
            <w:r>
              <w:rPr>
                <w:rFonts w:ascii="Arial" w:hAnsi="Arial" w:cs="Arial"/>
                <w:sz w:val="20"/>
              </w:rPr>
              <w:t xml:space="preserve"> of speaking book.</w:t>
            </w:r>
          </w:p>
        </w:tc>
        <w:tc>
          <w:tcPr>
            <w:tcW w:w="3118" w:type="dxa"/>
          </w:tcPr>
          <w:p w14:paraId="4B94D5A5" w14:textId="17D65EAE" w:rsidR="00FC078E" w:rsidRPr="00CB5C5E" w:rsidRDefault="00463D3C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Millar for the resources.</w:t>
            </w:r>
          </w:p>
        </w:tc>
      </w:tr>
      <w:tr w:rsidR="00FC078E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846F518" w14:textId="6E775C1B" w:rsidR="00FC078E" w:rsidRDefault="00463D3C" w:rsidP="00FC078E">
            <w:r>
              <w:t>20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5FB0818" w14:textId="2168F781" w:rsidR="00FC078E" w:rsidRDefault="00FC078E" w:rsidP="00FC078E"/>
        </w:tc>
        <w:tc>
          <w:tcPr>
            <w:tcW w:w="4820" w:type="dxa"/>
          </w:tcPr>
          <w:p w14:paraId="611A53E4" w14:textId="77777777" w:rsidR="00FC078E" w:rsidRDefault="001671AA" w:rsidP="00FC07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Module 7 – Point de depart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quelle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orientation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t’attire</w:t>
            </w:r>
            <w:proofErr w:type="spellEnd"/>
          </w:p>
          <w:p w14:paraId="049F31CB" w14:textId="22773910" w:rsidR="001671AA" w:rsidRPr="001671AA" w:rsidRDefault="001671AA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71AA">
              <w:rPr>
                <w:rFonts w:ascii="Arial" w:hAnsi="Arial" w:cs="Arial"/>
                <w:bCs/>
                <w:sz w:val="20"/>
                <w:szCs w:val="20"/>
              </w:rPr>
              <w:t>Discussing jobs and work preferences, saying ‘better/worse’</w:t>
            </w:r>
          </w:p>
        </w:tc>
        <w:tc>
          <w:tcPr>
            <w:tcW w:w="3118" w:type="dxa"/>
          </w:tcPr>
          <w:p w14:paraId="53128261" w14:textId="4CC29D53" w:rsidR="00FC078E" w:rsidRPr="00CB5C5E" w:rsidRDefault="001671AA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P142-145</w:t>
            </w:r>
          </w:p>
        </w:tc>
      </w:tr>
      <w:tr w:rsidR="00FC078E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5355883" w14:textId="22FE31D6" w:rsidR="00FC078E" w:rsidRDefault="00463D3C" w:rsidP="00FC078E">
            <w:r>
              <w:t>27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25FFAF4C" w:rsidR="00FC078E" w:rsidRDefault="00FC078E" w:rsidP="00FC078E"/>
        </w:tc>
        <w:tc>
          <w:tcPr>
            <w:tcW w:w="4820" w:type="dxa"/>
          </w:tcPr>
          <w:p w14:paraId="1299C43A" w14:textId="454DECBB" w:rsidR="00FC078E" w:rsidRPr="0087025D" w:rsidRDefault="006634C3" w:rsidP="006634C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3118" w:type="dxa"/>
          </w:tcPr>
          <w:p w14:paraId="4DDBEF00" w14:textId="597F89B7" w:rsidR="00FC078E" w:rsidRPr="00CB5C5E" w:rsidRDefault="00FC078E" w:rsidP="00FC078E">
            <w:pPr>
              <w:rPr>
                <w:rFonts w:ascii="Arial" w:hAnsi="Arial" w:cs="Arial"/>
                <w:sz w:val="20"/>
              </w:rPr>
            </w:pPr>
          </w:p>
        </w:tc>
      </w:tr>
      <w:tr w:rsidR="00FC078E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A91554F" w14:textId="055AC53F" w:rsidR="00FC078E" w:rsidRDefault="00463D3C" w:rsidP="00FC078E">
            <w:r>
              <w:t>4</w:t>
            </w:r>
            <w:r w:rsidRPr="00463D3C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0BF0E1AB" w:rsidR="00FC078E" w:rsidRDefault="00FC078E" w:rsidP="00FC078E"/>
        </w:tc>
        <w:tc>
          <w:tcPr>
            <w:tcW w:w="4820" w:type="dxa"/>
          </w:tcPr>
          <w:p w14:paraId="2295B4F9" w14:textId="77777777" w:rsidR="00FC078E" w:rsidRDefault="001671AA" w:rsidP="00FC0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voudrais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postuler</w:t>
            </w:r>
            <w:proofErr w:type="spellEnd"/>
          </w:p>
          <w:p w14:paraId="1FC39945" w14:textId="6785F095" w:rsidR="00CD512B" w:rsidRPr="00CD512B" w:rsidRDefault="00CD512B" w:rsidP="00FC078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512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Applying for jobs, using direct object pronouns in the perfect tense</w:t>
            </w:r>
          </w:p>
        </w:tc>
        <w:tc>
          <w:tcPr>
            <w:tcW w:w="3118" w:type="dxa"/>
          </w:tcPr>
          <w:p w14:paraId="0562CB0E" w14:textId="4FD2909E" w:rsidR="00FC078E" w:rsidRPr="00CB5C5E" w:rsidRDefault="00CD512B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148-149</w:t>
            </w:r>
            <w:r w:rsidR="006634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078E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482889E" w14:textId="79C794BD" w:rsidR="00FC078E" w:rsidRDefault="00463D3C" w:rsidP="00FC078E">
            <w:r>
              <w:t>11</w:t>
            </w:r>
            <w:r w:rsidRPr="00463D3C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09770678" w:rsidR="00FC078E" w:rsidRDefault="00FC078E" w:rsidP="00FC078E"/>
        </w:tc>
        <w:tc>
          <w:tcPr>
            <w:tcW w:w="4820" w:type="dxa"/>
          </w:tcPr>
          <w:p w14:paraId="666434FD" w14:textId="77777777" w:rsidR="00FC078E" w:rsidRDefault="001671AA" w:rsidP="00FC0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boulot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tourisme</w:t>
            </w:r>
            <w:proofErr w:type="spellEnd"/>
          </w:p>
          <w:p w14:paraId="2946DB82" w14:textId="52A07777" w:rsidR="00CD512B" w:rsidRPr="00CD512B" w:rsidRDefault="00CD512B" w:rsidP="00FC07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Understanding case studies, using verbs followed by à or de.</w:t>
            </w:r>
          </w:p>
        </w:tc>
        <w:tc>
          <w:tcPr>
            <w:tcW w:w="3118" w:type="dxa"/>
          </w:tcPr>
          <w:p w14:paraId="5997CC1D" w14:textId="5D2B6F93" w:rsidR="00FC078E" w:rsidRDefault="00CD512B" w:rsidP="006634C3">
            <w:r>
              <w:rPr>
                <w:rFonts w:ascii="Arial" w:hAnsi="Arial" w:cs="Arial"/>
                <w:sz w:val="20"/>
              </w:rPr>
              <w:t>150-151</w:t>
            </w:r>
            <w:r w:rsidR="00FC078E">
              <w:rPr>
                <w:rFonts w:ascii="Arial" w:hAnsi="Arial" w:cs="Arial"/>
                <w:sz w:val="20"/>
              </w:rPr>
              <w:t>.</w:t>
            </w:r>
          </w:p>
        </w:tc>
      </w:tr>
      <w:tr w:rsidR="00463D3C" w14:paraId="2FC1246F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8FFDB0" w14:textId="09041E62" w:rsidR="00463D3C" w:rsidRDefault="00463D3C" w:rsidP="00FC078E">
            <w:r>
              <w:t>18</w:t>
            </w:r>
            <w:r w:rsidRPr="00463D3C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4820" w:type="dxa"/>
          </w:tcPr>
          <w:p w14:paraId="6E042818" w14:textId="69BEA39C" w:rsidR="00463D3C" w:rsidRPr="00FC078E" w:rsidRDefault="006634C3" w:rsidP="00FC0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Film week</w:t>
            </w:r>
          </w:p>
        </w:tc>
        <w:tc>
          <w:tcPr>
            <w:tcW w:w="3118" w:type="dxa"/>
          </w:tcPr>
          <w:p w14:paraId="308314C9" w14:textId="27E459BA" w:rsidR="00463D3C" w:rsidRDefault="00CD512B" w:rsidP="00FC07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your teacher for more information</w:t>
            </w:r>
          </w:p>
        </w:tc>
      </w:tr>
    </w:tbl>
    <w:p w14:paraId="0FA3EB29" w14:textId="77777777" w:rsidR="008F48C5" w:rsidRDefault="008F48C5"/>
    <w:p w14:paraId="2CDE341B" w14:textId="77777777" w:rsidR="005E518F" w:rsidRPr="005E518F" w:rsidRDefault="005E518F" w:rsidP="005E518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5E518F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6381C5E6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22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Qu’est-ce que tes parents font comme travail?</w:t>
      </w:r>
    </w:p>
    <w:p w14:paraId="0491FD72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23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Quel est ton emploi idéal?</w:t>
      </w:r>
    </w:p>
    <w:p w14:paraId="6FB4BFAD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24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À part le travail, quels sont tes projets pour le futur?</w:t>
      </w:r>
    </w:p>
    <w:p w14:paraId="0DA34917" w14:textId="77777777" w:rsidR="005E518F" w:rsidRDefault="005E518F" w:rsidP="005E518F">
      <w:pPr>
        <w:rPr>
          <w:rFonts w:ascii="Comic Sans MS" w:hAnsi="Comic Sans MS"/>
          <w:b/>
          <w:noProof/>
          <w:sz w:val="20"/>
          <w:szCs w:val="20"/>
          <w:lang w:eastAsia="en-GB"/>
        </w:rPr>
      </w:pPr>
    </w:p>
    <w:p w14:paraId="522E40A2" w14:textId="77777777" w:rsidR="005E518F" w:rsidRPr="0074475A" w:rsidRDefault="005E518F" w:rsidP="005E518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537258BF" w14:textId="77777777" w:rsidR="005E518F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25 – Qu’est-ce que tes parents font comme travail?</w:t>
      </w:r>
    </w:p>
    <w:p w14:paraId="64C385AE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26 – Quel est ton emploi idéal?</w:t>
      </w:r>
    </w:p>
    <w:p w14:paraId="3BEC4C70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27 – À part le travail, quels sont tes projets pour le futur?</w:t>
      </w:r>
    </w:p>
    <w:p w14:paraId="6096C8A4" w14:textId="4C37C0DC" w:rsidR="00FC078E" w:rsidRPr="00FC078E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28 – Tu veux te marier un jour?</w:t>
      </w:r>
      <w:bookmarkStart w:id="0" w:name="_GoBack"/>
      <w:bookmarkEnd w:id="0"/>
    </w:p>
    <w:sectPr w:rsidR="00FC078E" w:rsidRPr="00FC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71AA"/>
    <w:rsid w:val="001719B4"/>
    <w:rsid w:val="00176351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5CD2"/>
    <w:rsid w:val="003C03F3"/>
    <w:rsid w:val="003D012E"/>
    <w:rsid w:val="003E73F2"/>
    <w:rsid w:val="0045451B"/>
    <w:rsid w:val="00463D3C"/>
    <w:rsid w:val="004A0040"/>
    <w:rsid w:val="004A4C21"/>
    <w:rsid w:val="004F1639"/>
    <w:rsid w:val="0050241D"/>
    <w:rsid w:val="005300A2"/>
    <w:rsid w:val="005369B7"/>
    <w:rsid w:val="0053787A"/>
    <w:rsid w:val="00547AC3"/>
    <w:rsid w:val="00585106"/>
    <w:rsid w:val="00585B0E"/>
    <w:rsid w:val="005E518F"/>
    <w:rsid w:val="005E766A"/>
    <w:rsid w:val="005F64D0"/>
    <w:rsid w:val="00613305"/>
    <w:rsid w:val="00615F5C"/>
    <w:rsid w:val="00636821"/>
    <w:rsid w:val="006634C3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6270F"/>
    <w:rsid w:val="0087025D"/>
    <w:rsid w:val="00871B5A"/>
    <w:rsid w:val="0089684E"/>
    <w:rsid w:val="008C3B69"/>
    <w:rsid w:val="008F48C5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17F76"/>
    <w:rsid w:val="00B241DD"/>
    <w:rsid w:val="00B361C4"/>
    <w:rsid w:val="00B40202"/>
    <w:rsid w:val="00B62A17"/>
    <w:rsid w:val="00B906FD"/>
    <w:rsid w:val="00B95003"/>
    <w:rsid w:val="00BA0DB3"/>
    <w:rsid w:val="00BA4A6B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512B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4740A"/>
    <w:rsid w:val="00E500DF"/>
    <w:rsid w:val="00E541B8"/>
    <w:rsid w:val="00EA7035"/>
    <w:rsid w:val="00EB23BD"/>
    <w:rsid w:val="00EB2E82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C078E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Jackie Millar</cp:lastModifiedBy>
  <cp:revision>4</cp:revision>
  <dcterms:created xsi:type="dcterms:W3CDTF">2022-03-22T11:40:00Z</dcterms:created>
  <dcterms:modified xsi:type="dcterms:W3CDTF">2022-05-20T13:45:00Z</dcterms:modified>
</cp:coreProperties>
</file>