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C56521B" w:rsidR="00EF1A56" w:rsidRDefault="008A3543">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3858EF">
        <w:rPr>
          <w:b/>
          <w:bCs/>
          <w:color w:val="595959" w:themeColor="text1" w:themeTint="A6"/>
          <w:sz w:val="40"/>
          <w:szCs w:val="40"/>
        </w:rPr>
        <w:t xml:space="preserve">Year </w:t>
      </w:r>
      <w:r w:rsidR="00ED656A" w:rsidRPr="003858EF">
        <w:rPr>
          <w:b/>
          <w:bCs/>
          <w:color w:val="595959" w:themeColor="text1" w:themeTint="A6"/>
          <w:sz w:val="40"/>
          <w:szCs w:val="40"/>
        </w:rPr>
        <w:t>10</w:t>
      </w:r>
      <w:r w:rsidRPr="003858EF">
        <w:rPr>
          <w:b/>
          <w:bCs/>
          <w:color w:val="595959" w:themeColor="text1" w:themeTint="A6"/>
          <w:sz w:val="40"/>
          <w:szCs w:val="40"/>
        </w:rPr>
        <w:t xml:space="preserve"> Science </w:t>
      </w:r>
      <w:r w:rsidR="0073709F">
        <w:rPr>
          <w:b/>
          <w:bCs/>
          <w:color w:val="595959" w:themeColor="text1" w:themeTint="A6"/>
          <w:sz w:val="40"/>
          <w:szCs w:val="40"/>
        </w:rPr>
        <w:t xml:space="preserve">TERM </w:t>
      </w:r>
      <w:r w:rsidR="001543C4">
        <w:rPr>
          <w:b/>
          <w:bCs/>
          <w:color w:val="595959" w:themeColor="text1" w:themeTint="A6"/>
          <w:sz w:val="40"/>
          <w:szCs w:val="40"/>
        </w:rPr>
        <w:t>4</w:t>
      </w:r>
      <w:r w:rsidRPr="003858EF">
        <w:rPr>
          <w:b/>
          <w:bCs/>
          <w:color w:val="595959" w:themeColor="text1" w:themeTint="A6"/>
          <w:sz w:val="40"/>
          <w:szCs w:val="40"/>
        </w:rPr>
        <w:t xml:space="preserve">: Lessons Outline </w:t>
      </w:r>
      <w:r w:rsidR="00ED656A" w:rsidRPr="003858EF">
        <w:rPr>
          <w:b/>
          <w:bCs/>
          <w:color w:val="595959" w:themeColor="text1" w:themeTint="A6"/>
          <w:sz w:val="40"/>
          <w:szCs w:val="40"/>
        </w:rPr>
        <w:t xml:space="preserve">for </w:t>
      </w:r>
      <w:r w:rsidR="00ED656A" w:rsidRPr="003A0771">
        <w:rPr>
          <w:b/>
          <w:bCs/>
          <w:color w:val="595959" w:themeColor="text1" w:themeTint="A6"/>
          <w:sz w:val="40"/>
          <w:szCs w:val="40"/>
          <w:u w:val="single"/>
        </w:rPr>
        <w:t>Combined Science</w:t>
      </w:r>
      <w:r w:rsidR="003A0771">
        <w:rPr>
          <w:b/>
          <w:bCs/>
          <w:color w:val="595959" w:themeColor="text1" w:themeTint="A6"/>
          <w:sz w:val="40"/>
          <w:szCs w:val="40"/>
          <w:u w:val="single"/>
        </w:rPr>
        <w:t xml:space="preserve"> Pupils </w:t>
      </w:r>
      <w:r w:rsidR="00ED656A" w:rsidRPr="003A0771">
        <w:rPr>
          <w:b/>
          <w:bCs/>
          <w:color w:val="595959" w:themeColor="text1" w:themeTint="A6"/>
          <w:sz w:val="40"/>
          <w:szCs w:val="40"/>
          <w:u w:val="single"/>
        </w:rPr>
        <w:t xml:space="preserve"> </w:t>
      </w:r>
    </w:p>
    <w:p w14:paraId="7137B7A8" w14:textId="77777777" w:rsidR="00F94E1E" w:rsidRPr="00E6148F" w:rsidRDefault="00F94E1E">
      <w:pPr>
        <w:rPr>
          <w:b/>
          <w:bCs/>
          <w:color w:val="595959" w:themeColor="text1" w:themeTint="A6"/>
          <w:sz w:val="12"/>
          <w:szCs w:val="12"/>
        </w:rPr>
      </w:pPr>
    </w:p>
    <w:p w14:paraId="5DF08403" w14:textId="1170A239" w:rsidR="00484523" w:rsidRPr="00E90DFF" w:rsidRDefault="00484523" w:rsidP="00716282">
      <w:pPr>
        <w:rPr>
          <w:b/>
          <w:bCs/>
          <w:color w:val="FF0000"/>
        </w:rPr>
      </w:pPr>
      <w:r w:rsidRPr="00B96CD1">
        <w:rPr>
          <w:b/>
          <w:bCs/>
          <w:color w:val="FF0000"/>
        </w:rPr>
        <w:t xml:space="preserve">Home learning </w:t>
      </w:r>
      <w:r>
        <w:rPr>
          <w:b/>
          <w:bCs/>
          <w:color w:val="FF0000"/>
        </w:rPr>
        <w:t>Instructions:</w:t>
      </w:r>
    </w:p>
    <w:p w14:paraId="6F0542A6" w14:textId="2E5631BB" w:rsidR="00484523" w:rsidRDefault="00484523" w:rsidP="00716282">
      <w:pPr>
        <w:pStyle w:val="ListParagraph"/>
        <w:numPr>
          <w:ilvl w:val="0"/>
          <w:numId w:val="2"/>
        </w:numPr>
      </w:pPr>
      <w:r>
        <w:t>Pupils have 6 lessons of science a week – this term they will have 3 lessons of biology and 3 lessons of Chemistry again</w:t>
      </w:r>
      <w:r w:rsidR="00D954A5">
        <w:t xml:space="preserve"> but will also go on to start the physics which is split between their two teachers.</w:t>
      </w:r>
    </w:p>
    <w:p w14:paraId="37DAD929" w14:textId="77777777" w:rsidR="00484523" w:rsidRDefault="00484523" w:rsidP="00716282">
      <w:pPr>
        <w:pStyle w:val="ListParagraph"/>
        <w:numPr>
          <w:ilvl w:val="0"/>
          <w:numId w:val="2"/>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1C9C14D" w14:textId="77777777" w:rsidR="00484523" w:rsidRPr="002F5949" w:rsidRDefault="00484523" w:rsidP="00716282">
      <w:pPr>
        <w:pStyle w:val="ListParagraph"/>
        <w:numPr>
          <w:ilvl w:val="0"/>
          <w:numId w:val="2"/>
        </w:numPr>
        <w:rPr>
          <w:color w:val="FF0000"/>
        </w:rPr>
      </w:pPr>
      <w:r w:rsidRPr="002F5949">
        <w:rPr>
          <w:color w:val="FF0000"/>
        </w:rPr>
        <w:t>If absent, pupils should:</w:t>
      </w:r>
    </w:p>
    <w:p w14:paraId="140984C9" w14:textId="4B14757B" w:rsidR="00484523" w:rsidRDefault="00484523" w:rsidP="00716282">
      <w:pPr>
        <w:pStyle w:val="ListParagraph"/>
        <w:numPr>
          <w:ilvl w:val="0"/>
          <w:numId w:val="5"/>
        </w:numPr>
      </w:pPr>
      <w:r>
        <w:t xml:space="preserve">Go to the appropriate lesson on Kerboodle where there is a guided presentation.  </w:t>
      </w:r>
    </w:p>
    <w:p w14:paraId="4C37D661" w14:textId="77777777" w:rsidR="00484523" w:rsidRDefault="00484523" w:rsidP="00716282">
      <w:pPr>
        <w:pStyle w:val="ListParagraph"/>
        <w:numPr>
          <w:ilvl w:val="0"/>
          <w:numId w:val="5"/>
        </w:numPr>
      </w:pPr>
      <w:r>
        <w:t xml:space="preserve">Any worksheets required can also be accessed there.  </w:t>
      </w:r>
    </w:p>
    <w:p w14:paraId="15282C65" w14:textId="77777777" w:rsidR="00484523" w:rsidRPr="004616FC" w:rsidRDefault="00484523" w:rsidP="0071628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413BDA69" w14:textId="77777777" w:rsidR="00484523" w:rsidRPr="008A3543" w:rsidRDefault="00484523" w:rsidP="00716282">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3036BF12" w14:textId="77777777" w:rsidR="00484523" w:rsidRDefault="00484523" w:rsidP="00716282">
      <w:pPr>
        <w:rPr>
          <w:rFonts w:cstheme="minorHAnsi"/>
          <w:b/>
          <w:color w:val="FF0000"/>
          <w:sz w:val="22"/>
          <w:szCs w:val="22"/>
        </w:rPr>
      </w:pPr>
    </w:p>
    <w:p w14:paraId="3F4CCF9C" w14:textId="77777777" w:rsidR="00484523" w:rsidRPr="00EF7D7A" w:rsidRDefault="00484523" w:rsidP="0071628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00C564C0" w14:textId="77777777" w:rsidR="00484523" w:rsidRDefault="00484523" w:rsidP="00484523">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103FDA87" w14:textId="77777777" w:rsidR="00484523" w:rsidRDefault="00484523" w:rsidP="00484523">
      <w:pPr>
        <w:pStyle w:val="ListParagraph"/>
        <w:rPr>
          <w:rFonts w:cstheme="minorHAnsi"/>
          <w:b/>
          <w:color w:val="0070C0"/>
          <w:sz w:val="22"/>
          <w:szCs w:val="22"/>
        </w:rPr>
      </w:pPr>
    </w:p>
    <w:tbl>
      <w:tblPr>
        <w:tblStyle w:val="TableGrid"/>
        <w:tblW w:w="15168" w:type="dxa"/>
        <w:tblInd w:w="-431" w:type="dxa"/>
        <w:tblLook w:val="04A0" w:firstRow="1" w:lastRow="0" w:firstColumn="1" w:lastColumn="0" w:noHBand="0" w:noVBand="1"/>
      </w:tblPr>
      <w:tblGrid>
        <w:gridCol w:w="1514"/>
        <w:gridCol w:w="5167"/>
        <w:gridCol w:w="1224"/>
        <w:gridCol w:w="5846"/>
        <w:gridCol w:w="1417"/>
      </w:tblGrid>
      <w:tr w:rsidR="000D5063" w14:paraId="76BECF05" w14:textId="77C1A79B" w:rsidTr="00B819BD">
        <w:tc>
          <w:tcPr>
            <w:tcW w:w="1514" w:type="dxa"/>
            <w:shd w:val="clear" w:color="auto" w:fill="D9D9D9" w:themeFill="background1" w:themeFillShade="D9"/>
          </w:tcPr>
          <w:p w14:paraId="29D6B04F" w14:textId="5C3DD1F7" w:rsidR="00ED656A" w:rsidRPr="00E6148F" w:rsidRDefault="0073709F">
            <w:pPr>
              <w:rPr>
                <w:b/>
                <w:bCs/>
                <w:sz w:val="40"/>
                <w:szCs w:val="40"/>
              </w:rPr>
            </w:pPr>
            <w:r>
              <w:rPr>
                <w:b/>
                <w:bCs/>
                <w:sz w:val="40"/>
                <w:szCs w:val="40"/>
              </w:rPr>
              <w:t xml:space="preserve">Term </w:t>
            </w:r>
            <w:r w:rsidR="001543C4">
              <w:rPr>
                <w:b/>
                <w:bCs/>
                <w:sz w:val="40"/>
                <w:szCs w:val="40"/>
              </w:rPr>
              <w:t>4</w:t>
            </w:r>
            <w:r w:rsidR="00DD1BB2" w:rsidRPr="00E6148F">
              <w:rPr>
                <w:b/>
                <w:bCs/>
                <w:sz w:val="40"/>
                <w:szCs w:val="40"/>
              </w:rPr>
              <w:t xml:space="preserve"> </w:t>
            </w:r>
            <w:r w:rsidR="00ED656A" w:rsidRPr="00E6148F">
              <w:rPr>
                <w:b/>
                <w:bCs/>
                <w:sz w:val="40"/>
                <w:szCs w:val="40"/>
              </w:rPr>
              <w:t xml:space="preserve"> </w:t>
            </w:r>
          </w:p>
        </w:tc>
        <w:tc>
          <w:tcPr>
            <w:tcW w:w="5167" w:type="dxa"/>
            <w:shd w:val="clear" w:color="auto" w:fill="A8D08D" w:themeFill="accent6" w:themeFillTint="99"/>
          </w:tcPr>
          <w:p w14:paraId="4A0B9424" w14:textId="6908012C" w:rsidR="00ED656A" w:rsidRPr="00D5583B" w:rsidRDefault="00ED656A">
            <w:pPr>
              <w:rPr>
                <w:b/>
                <w:bCs/>
              </w:rPr>
            </w:pPr>
            <w:r>
              <w:rPr>
                <w:b/>
                <w:bCs/>
              </w:rPr>
              <w:t xml:space="preserve">Biology </w:t>
            </w:r>
            <w:r w:rsidRPr="00D5583B">
              <w:rPr>
                <w:b/>
                <w:bCs/>
              </w:rPr>
              <w:t xml:space="preserve">Work set </w:t>
            </w:r>
          </w:p>
        </w:tc>
        <w:tc>
          <w:tcPr>
            <w:tcW w:w="1224" w:type="dxa"/>
            <w:shd w:val="clear" w:color="auto" w:fill="A8D08D" w:themeFill="accent6" w:themeFillTint="99"/>
          </w:tcPr>
          <w:p w14:paraId="56811EE2" w14:textId="77777777" w:rsidR="00ED656A" w:rsidRDefault="00ED656A" w:rsidP="008A3543">
            <w:r>
              <w:t xml:space="preserve">Kerboodle </w:t>
            </w:r>
          </w:p>
          <w:p w14:paraId="58439EC5" w14:textId="5292C019" w:rsidR="00ED656A" w:rsidRPr="00D5583B" w:rsidRDefault="00ED656A" w:rsidP="008A3543">
            <w:pPr>
              <w:rPr>
                <w:b/>
                <w:bCs/>
              </w:rPr>
            </w:pPr>
            <w:r>
              <w:t>AQA Biology textbook</w:t>
            </w:r>
            <w:r w:rsidRPr="008F2EB9">
              <w:t xml:space="preserve">  </w:t>
            </w:r>
            <w:r w:rsidR="005F3956">
              <w:t xml:space="preserve"> page</w:t>
            </w:r>
          </w:p>
        </w:tc>
        <w:tc>
          <w:tcPr>
            <w:tcW w:w="5846" w:type="dxa"/>
            <w:shd w:val="clear" w:color="auto" w:fill="F896A7"/>
          </w:tcPr>
          <w:p w14:paraId="54AAE619" w14:textId="6699F38A" w:rsidR="00ED656A" w:rsidRPr="00D2464C" w:rsidRDefault="00ED656A" w:rsidP="008A3543">
            <w:pPr>
              <w:rPr>
                <w:b/>
                <w:bCs/>
              </w:rPr>
            </w:pPr>
            <w:r w:rsidRPr="00D2464C">
              <w:rPr>
                <w:b/>
                <w:bCs/>
              </w:rPr>
              <w:t xml:space="preserve">Chemistry Work Set </w:t>
            </w:r>
          </w:p>
        </w:tc>
        <w:tc>
          <w:tcPr>
            <w:tcW w:w="1417" w:type="dxa"/>
            <w:shd w:val="clear" w:color="auto" w:fill="F896A7"/>
          </w:tcPr>
          <w:p w14:paraId="0C08B235" w14:textId="77777777" w:rsidR="00ED656A" w:rsidRDefault="00ED656A" w:rsidP="00ED656A">
            <w:r>
              <w:t xml:space="preserve">Kerboodle </w:t>
            </w:r>
          </w:p>
          <w:p w14:paraId="5B47D7E0" w14:textId="5FB59339" w:rsidR="00ED656A" w:rsidRPr="008F2EB9" w:rsidRDefault="00ED656A" w:rsidP="00ED656A">
            <w:r>
              <w:t xml:space="preserve">AQA Chemistry  textbook page </w:t>
            </w:r>
            <w:r w:rsidRPr="008F2EB9">
              <w:t xml:space="preserve">   </w:t>
            </w:r>
          </w:p>
        </w:tc>
      </w:tr>
      <w:tr w:rsidR="000D5063" w14:paraId="1E7168FD" w14:textId="6E318769" w:rsidTr="00B819BD">
        <w:tc>
          <w:tcPr>
            <w:tcW w:w="1514" w:type="dxa"/>
            <w:shd w:val="clear" w:color="auto" w:fill="D9D9D9" w:themeFill="background1" w:themeFillShade="D9"/>
          </w:tcPr>
          <w:p w14:paraId="42009E67" w14:textId="4BA45E23" w:rsidR="00ED656A" w:rsidRDefault="00ED656A"/>
        </w:tc>
        <w:tc>
          <w:tcPr>
            <w:tcW w:w="5167" w:type="dxa"/>
          </w:tcPr>
          <w:p w14:paraId="6805128D" w14:textId="6910B8A9" w:rsidR="00E6148F" w:rsidRPr="008011B9" w:rsidRDefault="008011B9" w:rsidP="006F6231">
            <w:pPr>
              <w:rPr>
                <w:color w:val="FF0000"/>
                <w:sz w:val="20"/>
                <w:szCs w:val="20"/>
              </w:rPr>
            </w:pPr>
            <w:r w:rsidRPr="008011B9">
              <w:rPr>
                <w:color w:val="FF0000"/>
                <w:sz w:val="20"/>
                <w:szCs w:val="20"/>
              </w:rPr>
              <w:t>Some groups are finishing the B</w:t>
            </w:r>
            <w:r w:rsidR="000B2D27">
              <w:rPr>
                <w:color w:val="FF0000"/>
                <w:sz w:val="20"/>
                <w:szCs w:val="20"/>
              </w:rPr>
              <w:t>6</w:t>
            </w:r>
            <w:r w:rsidRPr="008011B9">
              <w:rPr>
                <w:color w:val="FF0000"/>
                <w:sz w:val="20"/>
                <w:szCs w:val="20"/>
              </w:rPr>
              <w:t xml:space="preserve"> unit </w:t>
            </w:r>
            <w:r>
              <w:rPr>
                <w:color w:val="FF0000"/>
                <w:sz w:val="20"/>
                <w:szCs w:val="20"/>
              </w:rPr>
              <w:t>as below</w:t>
            </w:r>
          </w:p>
          <w:p w14:paraId="59DFFFE6" w14:textId="6EDB3FFE" w:rsidR="008011B9" w:rsidRPr="008011B9" w:rsidRDefault="008011B9" w:rsidP="006F6231">
            <w:pPr>
              <w:rPr>
                <w:color w:val="FF0000"/>
                <w:sz w:val="20"/>
                <w:szCs w:val="20"/>
              </w:rPr>
            </w:pPr>
            <w:r w:rsidRPr="008011B9">
              <w:rPr>
                <w:color w:val="FF0000"/>
                <w:sz w:val="20"/>
                <w:szCs w:val="20"/>
              </w:rPr>
              <w:t>They will then go onto</w:t>
            </w:r>
            <w:r>
              <w:rPr>
                <w:color w:val="FF0000"/>
                <w:sz w:val="20"/>
                <w:szCs w:val="20"/>
              </w:rPr>
              <w:t>:</w:t>
            </w:r>
            <w:r w:rsidRPr="008011B9">
              <w:rPr>
                <w:color w:val="FF0000"/>
                <w:sz w:val="20"/>
                <w:szCs w:val="20"/>
              </w:rPr>
              <w:t xml:space="preserve"> </w:t>
            </w:r>
          </w:p>
          <w:p w14:paraId="06714BCE" w14:textId="2EF98078" w:rsidR="00717B3A" w:rsidRDefault="000B2D27" w:rsidP="006F6231">
            <w:pPr>
              <w:rPr>
                <w:b/>
              </w:rPr>
            </w:pPr>
            <w:r>
              <w:rPr>
                <w:b/>
              </w:rPr>
              <w:t xml:space="preserve">B6 </w:t>
            </w:r>
            <w:r w:rsidR="00E85B1C">
              <w:rPr>
                <w:b/>
              </w:rPr>
              <w:t xml:space="preserve">Preventing </w:t>
            </w:r>
            <w:r w:rsidR="00801998">
              <w:rPr>
                <w:b/>
              </w:rPr>
              <w:t>and treating disease</w:t>
            </w:r>
          </w:p>
          <w:p w14:paraId="2D83038A" w14:textId="0594E6A1" w:rsidR="008011B9" w:rsidRDefault="00E85B1C" w:rsidP="008011B9">
            <w:pPr>
              <w:rPr>
                <w:sz w:val="20"/>
                <w:szCs w:val="20"/>
              </w:rPr>
            </w:pPr>
            <w:r>
              <w:rPr>
                <w:sz w:val="20"/>
                <w:szCs w:val="20"/>
              </w:rPr>
              <w:t>B6.1 Vaccination</w:t>
            </w:r>
          </w:p>
          <w:p w14:paraId="3C605A8C" w14:textId="1730D107" w:rsidR="00E85B1C" w:rsidRDefault="00E85B1C" w:rsidP="008011B9">
            <w:pPr>
              <w:rPr>
                <w:sz w:val="20"/>
                <w:szCs w:val="20"/>
              </w:rPr>
            </w:pPr>
            <w:r>
              <w:rPr>
                <w:sz w:val="20"/>
                <w:szCs w:val="20"/>
              </w:rPr>
              <w:t>B6.2 Antibiotics and painkillers</w:t>
            </w:r>
          </w:p>
          <w:p w14:paraId="46CFAD05" w14:textId="3DF421E8" w:rsidR="00E85B1C" w:rsidRDefault="00E85B1C" w:rsidP="008011B9">
            <w:pPr>
              <w:rPr>
                <w:sz w:val="20"/>
                <w:szCs w:val="20"/>
              </w:rPr>
            </w:pPr>
            <w:r>
              <w:rPr>
                <w:sz w:val="20"/>
                <w:szCs w:val="20"/>
              </w:rPr>
              <w:t>B6.3 Discovering drugs</w:t>
            </w:r>
          </w:p>
          <w:p w14:paraId="59C592BA" w14:textId="4AB062C5" w:rsidR="00E85B1C" w:rsidRDefault="00E85B1C" w:rsidP="008011B9">
            <w:pPr>
              <w:rPr>
                <w:sz w:val="20"/>
                <w:szCs w:val="20"/>
              </w:rPr>
            </w:pPr>
            <w:r>
              <w:rPr>
                <w:sz w:val="20"/>
                <w:szCs w:val="20"/>
              </w:rPr>
              <w:t xml:space="preserve">B6.4 Developing drugs </w:t>
            </w:r>
          </w:p>
          <w:p w14:paraId="6BC9F98E" w14:textId="2062FC2B" w:rsidR="00E85B1C" w:rsidRDefault="00E85B1C" w:rsidP="008011B9">
            <w:pPr>
              <w:rPr>
                <w:sz w:val="20"/>
                <w:szCs w:val="20"/>
              </w:rPr>
            </w:pPr>
            <w:r>
              <w:rPr>
                <w:sz w:val="20"/>
                <w:szCs w:val="20"/>
              </w:rPr>
              <w:t>B6.5 Making Monoclonal antibodies</w:t>
            </w:r>
          </w:p>
          <w:p w14:paraId="1070B3DF" w14:textId="12239588" w:rsidR="00E85B1C" w:rsidRDefault="00E85B1C" w:rsidP="008011B9">
            <w:pPr>
              <w:rPr>
                <w:sz w:val="20"/>
                <w:szCs w:val="20"/>
              </w:rPr>
            </w:pPr>
            <w:r>
              <w:rPr>
                <w:sz w:val="20"/>
                <w:szCs w:val="20"/>
              </w:rPr>
              <w:lastRenderedPageBreak/>
              <w:t xml:space="preserve">B6.6 Uses of monoclonal antibodies </w:t>
            </w:r>
          </w:p>
          <w:p w14:paraId="1ED3C3D3" w14:textId="54F513AF" w:rsidR="008011B9" w:rsidRDefault="008011B9" w:rsidP="008011B9">
            <w:pPr>
              <w:rPr>
                <w:sz w:val="20"/>
                <w:szCs w:val="20"/>
              </w:rPr>
            </w:pPr>
            <w:r>
              <w:rPr>
                <w:sz w:val="20"/>
                <w:szCs w:val="20"/>
              </w:rPr>
              <w:t>B</w:t>
            </w:r>
            <w:r w:rsidR="00E85B1C">
              <w:rPr>
                <w:sz w:val="20"/>
                <w:szCs w:val="20"/>
              </w:rPr>
              <w:t>6</w:t>
            </w:r>
            <w:r>
              <w:rPr>
                <w:sz w:val="20"/>
                <w:szCs w:val="20"/>
              </w:rPr>
              <w:t xml:space="preserve"> End of unit assessment</w:t>
            </w:r>
          </w:p>
          <w:p w14:paraId="59010AAC" w14:textId="34C24061" w:rsidR="00E85B1C" w:rsidRDefault="00E85B1C" w:rsidP="008011B9">
            <w:pPr>
              <w:rPr>
                <w:sz w:val="20"/>
                <w:szCs w:val="20"/>
              </w:rPr>
            </w:pPr>
          </w:p>
          <w:p w14:paraId="1B2C9957" w14:textId="503E6C21" w:rsidR="00801998" w:rsidRPr="00EA66E9" w:rsidRDefault="00801998" w:rsidP="008011B9">
            <w:pPr>
              <w:rPr>
                <w:b/>
                <w:bCs/>
              </w:rPr>
            </w:pPr>
            <w:r w:rsidRPr="00EA66E9">
              <w:rPr>
                <w:b/>
                <w:bCs/>
              </w:rPr>
              <w:t xml:space="preserve">B7 Non </w:t>
            </w:r>
            <w:r w:rsidR="00AF3F47">
              <w:rPr>
                <w:b/>
                <w:bCs/>
              </w:rPr>
              <w:t>C</w:t>
            </w:r>
            <w:r w:rsidRPr="00EA66E9">
              <w:rPr>
                <w:b/>
                <w:bCs/>
              </w:rPr>
              <w:t xml:space="preserve">ommunicable diseases </w:t>
            </w:r>
          </w:p>
          <w:p w14:paraId="7CB4F7C9" w14:textId="42CB7BED" w:rsidR="00801998" w:rsidRDefault="00801998" w:rsidP="008011B9">
            <w:pPr>
              <w:rPr>
                <w:sz w:val="20"/>
                <w:szCs w:val="20"/>
              </w:rPr>
            </w:pPr>
            <w:r>
              <w:rPr>
                <w:sz w:val="20"/>
                <w:szCs w:val="20"/>
              </w:rPr>
              <w:t>B7</w:t>
            </w:r>
            <w:r w:rsidR="00EA66E9">
              <w:rPr>
                <w:sz w:val="20"/>
                <w:szCs w:val="20"/>
              </w:rPr>
              <w:t>.</w:t>
            </w:r>
            <w:r>
              <w:rPr>
                <w:sz w:val="20"/>
                <w:szCs w:val="20"/>
              </w:rPr>
              <w:t xml:space="preserve">1 Non </w:t>
            </w:r>
            <w:r w:rsidR="00AF3F47">
              <w:rPr>
                <w:sz w:val="20"/>
                <w:szCs w:val="20"/>
              </w:rPr>
              <w:t>C</w:t>
            </w:r>
            <w:r>
              <w:rPr>
                <w:sz w:val="20"/>
                <w:szCs w:val="20"/>
              </w:rPr>
              <w:t>ommunicable diseases</w:t>
            </w:r>
          </w:p>
          <w:p w14:paraId="0EF4D54D" w14:textId="281EC6ED" w:rsidR="00801998" w:rsidRDefault="00801998" w:rsidP="008011B9">
            <w:pPr>
              <w:rPr>
                <w:sz w:val="20"/>
                <w:szCs w:val="20"/>
              </w:rPr>
            </w:pPr>
            <w:r>
              <w:rPr>
                <w:sz w:val="20"/>
                <w:szCs w:val="20"/>
              </w:rPr>
              <w:t>B7.2 Cancer</w:t>
            </w:r>
          </w:p>
          <w:p w14:paraId="3FC23648" w14:textId="52827F25" w:rsidR="00801998" w:rsidRDefault="00801998" w:rsidP="008011B9">
            <w:pPr>
              <w:rPr>
                <w:sz w:val="20"/>
                <w:szCs w:val="20"/>
              </w:rPr>
            </w:pPr>
            <w:r>
              <w:rPr>
                <w:sz w:val="20"/>
                <w:szCs w:val="20"/>
              </w:rPr>
              <w:t>B7.3 Smoking and risk of disease</w:t>
            </w:r>
          </w:p>
          <w:p w14:paraId="12B8849B" w14:textId="646B081C" w:rsidR="00801998" w:rsidRDefault="00801998" w:rsidP="008011B9">
            <w:pPr>
              <w:rPr>
                <w:sz w:val="20"/>
                <w:szCs w:val="20"/>
              </w:rPr>
            </w:pPr>
            <w:r>
              <w:rPr>
                <w:sz w:val="20"/>
                <w:szCs w:val="20"/>
              </w:rPr>
              <w:t xml:space="preserve">B7.4 Diet and exercise </w:t>
            </w:r>
            <w:r w:rsidR="00EA66E9">
              <w:rPr>
                <w:sz w:val="20"/>
                <w:szCs w:val="20"/>
              </w:rPr>
              <w:t>and disease</w:t>
            </w:r>
          </w:p>
          <w:p w14:paraId="792310DB" w14:textId="467F1AD5" w:rsidR="00EA66E9" w:rsidRDefault="00EA66E9" w:rsidP="008011B9">
            <w:pPr>
              <w:rPr>
                <w:sz w:val="20"/>
                <w:szCs w:val="20"/>
              </w:rPr>
            </w:pPr>
            <w:r>
              <w:rPr>
                <w:sz w:val="20"/>
                <w:szCs w:val="20"/>
              </w:rPr>
              <w:t xml:space="preserve">B7.5 Alcohol and other carcinogens </w:t>
            </w:r>
          </w:p>
          <w:p w14:paraId="24C632E4" w14:textId="647C34D4" w:rsidR="0021053A" w:rsidRDefault="0021053A" w:rsidP="0021053A">
            <w:pPr>
              <w:rPr>
                <w:sz w:val="20"/>
                <w:szCs w:val="20"/>
              </w:rPr>
            </w:pPr>
            <w:r>
              <w:rPr>
                <w:sz w:val="20"/>
                <w:szCs w:val="20"/>
              </w:rPr>
              <w:t>B7 End of unit assessment</w:t>
            </w:r>
          </w:p>
          <w:p w14:paraId="513F2E60" w14:textId="629B13FE" w:rsidR="00E85B1C" w:rsidRDefault="00E85B1C" w:rsidP="008011B9">
            <w:pPr>
              <w:rPr>
                <w:sz w:val="20"/>
                <w:szCs w:val="20"/>
              </w:rPr>
            </w:pPr>
          </w:p>
          <w:p w14:paraId="725AD5D5" w14:textId="77777777" w:rsidR="0021053A" w:rsidRDefault="0021053A" w:rsidP="008011B9">
            <w:pPr>
              <w:rPr>
                <w:sz w:val="20"/>
                <w:szCs w:val="20"/>
              </w:rPr>
            </w:pPr>
          </w:p>
          <w:p w14:paraId="68F46E99" w14:textId="2DD90E4C" w:rsidR="00E70FA9" w:rsidRPr="0021053A" w:rsidRDefault="00E70FA9" w:rsidP="008011B9">
            <w:pPr>
              <w:rPr>
                <w:b/>
                <w:bCs/>
              </w:rPr>
            </w:pPr>
            <w:r w:rsidRPr="0021053A">
              <w:rPr>
                <w:b/>
                <w:bCs/>
              </w:rPr>
              <w:t xml:space="preserve">B8 Photosynthesis </w:t>
            </w:r>
          </w:p>
          <w:p w14:paraId="7B063AA5" w14:textId="44F3DD1E" w:rsidR="00E70FA9" w:rsidRDefault="00E70FA9" w:rsidP="008011B9">
            <w:pPr>
              <w:rPr>
                <w:sz w:val="20"/>
                <w:szCs w:val="20"/>
              </w:rPr>
            </w:pPr>
            <w:r>
              <w:rPr>
                <w:sz w:val="20"/>
                <w:szCs w:val="20"/>
              </w:rPr>
              <w:t>B8.1 Photosynthesis</w:t>
            </w:r>
          </w:p>
          <w:p w14:paraId="5A76AAE1" w14:textId="520A0873" w:rsidR="00E70FA9" w:rsidRDefault="00E70FA9" w:rsidP="008011B9">
            <w:pPr>
              <w:rPr>
                <w:sz w:val="20"/>
                <w:szCs w:val="20"/>
              </w:rPr>
            </w:pPr>
            <w:r>
              <w:rPr>
                <w:sz w:val="20"/>
                <w:szCs w:val="20"/>
              </w:rPr>
              <w:t>B8.2 The rate of photosynthesis</w:t>
            </w:r>
          </w:p>
          <w:p w14:paraId="65F30B1A" w14:textId="184657AE" w:rsidR="00E70FA9" w:rsidRDefault="00E70FA9" w:rsidP="008011B9">
            <w:pPr>
              <w:rPr>
                <w:sz w:val="20"/>
                <w:szCs w:val="20"/>
              </w:rPr>
            </w:pPr>
            <w:r>
              <w:rPr>
                <w:sz w:val="20"/>
                <w:szCs w:val="20"/>
              </w:rPr>
              <w:t xml:space="preserve">B8.3 How plants </w:t>
            </w:r>
            <w:r w:rsidR="0021053A">
              <w:rPr>
                <w:sz w:val="20"/>
                <w:szCs w:val="20"/>
              </w:rPr>
              <w:t>use glucose</w:t>
            </w:r>
          </w:p>
          <w:p w14:paraId="5D9E78B0" w14:textId="45DE9868" w:rsidR="0021053A" w:rsidRDefault="0021053A" w:rsidP="008011B9">
            <w:pPr>
              <w:rPr>
                <w:sz w:val="20"/>
                <w:szCs w:val="20"/>
              </w:rPr>
            </w:pPr>
            <w:r>
              <w:rPr>
                <w:sz w:val="20"/>
                <w:szCs w:val="20"/>
              </w:rPr>
              <w:t>B8.4 Making the most of photosynthesis</w:t>
            </w:r>
          </w:p>
          <w:p w14:paraId="4B5719AE" w14:textId="5E37FBDD" w:rsidR="0021053A" w:rsidRDefault="0021053A" w:rsidP="0021053A">
            <w:pPr>
              <w:rPr>
                <w:sz w:val="20"/>
                <w:szCs w:val="20"/>
              </w:rPr>
            </w:pPr>
            <w:r>
              <w:rPr>
                <w:sz w:val="20"/>
                <w:szCs w:val="20"/>
              </w:rPr>
              <w:t>B8 End of unit assessment</w:t>
            </w:r>
          </w:p>
          <w:p w14:paraId="0789A646" w14:textId="77777777" w:rsidR="0021053A" w:rsidRDefault="0021053A" w:rsidP="008011B9">
            <w:pPr>
              <w:rPr>
                <w:sz w:val="20"/>
                <w:szCs w:val="20"/>
              </w:rPr>
            </w:pPr>
          </w:p>
          <w:p w14:paraId="1F25EEAC" w14:textId="77777777" w:rsidR="008011B9" w:rsidRDefault="008011B9" w:rsidP="008011B9">
            <w:pPr>
              <w:rPr>
                <w:sz w:val="20"/>
                <w:szCs w:val="20"/>
              </w:rPr>
            </w:pPr>
          </w:p>
          <w:p w14:paraId="7FC2F900" w14:textId="5A225031" w:rsidR="0073052B" w:rsidRDefault="00E90DFF" w:rsidP="006F6231">
            <w:pPr>
              <w:rPr>
                <w:b/>
                <w:bCs/>
                <w:color w:val="00B050"/>
                <w:sz w:val="20"/>
                <w:szCs w:val="20"/>
              </w:rPr>
            </w:pPr>
            <w:r>
              <w:rPr>
                <w:b/>
                <w:bCs/>
                <w:color w:val="00B050"/>
                <w:sz w:val="20"/>
                <w:szCs w:val="20"/>
              </w:rPr>
              <w:t>On-line ‘</w:t>
            </w:r>
            <w:r w:rsidR="008E1C07" w:rsidRPr="00431244">
              <w:rPr>
                <w:b/>
                <w:bCs/>
                <w:color w:val="00B050"/>
                <w:sz w:val="20"/>
                <w:szCs w:val="20"/>
              </w:rPr>
              <w:t>Oak Academy</w:t>
            </w:r>
            <w:r>
              <w:rPr>
                <w:b/>
                <w:bCs/>
                <w:color w:val="00B050"/>
                <w:sz w:val="20"/>
                <w:szCs w:val="20"/>
              </w:rPr>
              <w:t>’</w:t>
            </w:r>
            <w:r w:rsidR="008E1C07" w:rsidRPr="00431244">
              <w:rPr>
                <w:b/>
                <w:bCs/>
                <w:color w:val="00B050"/>
                <w:sz w:val="20"/>
                <w:szCs w:val="20"/>
              </w:rPr>
              <w:t xml:space="preserve"> lessons on </w:t>
            </w:r>
            <w:r>
              <w:rPr>
                <w:b/>
                <w:bCs/>
                <w:color w:val="00B050"/>
                <w:sz w:val="20"/>
                <w:szCs w:val="20"/>
              </w:rPr>
              <w:t xml:space="preserve">these units can be found here: </w:t>
            </w:r>
          </w:p>
          <w:p w14:paraId="716B4CE0" w14:textId="77777777" w:rsidR="00E90DFF" w:rsidRPr="00E90DFF" w:rsidRDefault="00E90DFF" w:rsidP="006F6231">
            <w:pPr>
              <w:rPr>
                <w:b/>
                <w:bCs/>
                <w:color w:val="00B050"/>
                <w:sz w:val="20"/>
                <w:szCs w:val="20"/>
              </w:rPr>
            </w:pPr>
          </w:p>
          <w:p w14:paraId="0DEE4551" w14:textId="4BB7D785" w:rsidR="000D5063" w:rsidRPr="000D5063" w:rsidRDefault="00B819BD" w:rsidP="006F6231">
            <w:pPr>
              <w:rPr>
                <w:bCs/>
                <w:sz w:val="20"/>
                <w:szCs w:val="20"/>
              </w:rPr>
            </w:pPr>
            <w:hyperlink r:id="rId8" w:history="1">
              <w:r w:rsidR="000D5063" w:rsidRPr="000D5063">
                <w:rPr>
                  <w:rStyle w:val="Hyperlink"/>
                  <w:bCs/>
                  <w:sz w:val="20"/>
                  <w:szCs w:val="20"/>
                </w:rPr>
                <w:t>https://classroom.thenational.academy/units/infection-and-response-4f71</w:t>
              </w:r>
            </w:hyperlink>
          </w:p>
          <w:p w14:paraId="7D283E8F" w14:textId="77777777" w:rsidR="000D5063" w:rsidRDefault="000D5063" w:rsidP="006F6231">
            <w:pPr>
              <w:rPr>
                <w:b/>
              </w:rPr>
            </w:pPr>
          </w:p>
          <w:p w14:paraId="25224B92" w14:textId="1F60EBC0" w:rsidR="0073052B" w:rsidRDefault="00B819BD" w:rsidP="006F6231">
            <w:pPr>
              <w:rPr>
                <w:bCs/>
                <w:sz w:val="22"/>
                <w:szCs w:val="22"/>
              </w:rPr>
            </w:pPr>
            <w:hyperlink r:id="rId9" w:history="1">
              <w:r w:rsidR="00EC3671" w:rsidRPr="00704232">
                <w:rPr>
                  <w:rStyle w:val="Hyperlink"/>
                  <w:bCs/>
                  <w:sz w:val="22"/>
                  <w:szCs w:val="22"/>
                </w:rPr>
                <w:t>h</w:t>
              </w:r>
              <w:r w:rsidR="00EC3671" w:rsidRPr="000D5063">
                <w:rPr>
                  <w:rStyle w:val="Hyperlink"/>
                  <w:bCs/>
                  <w:sz w:val="20"/>
                  <w:szCs w:val="20"/>
                </w:rPr>
                <w:t>ttps://classroom.thenational.academy/units/bioenergetics-244e</w:t>
              </w:r>
            </w:hyperlink>
          </w:p>
          <w:p w14:paraId="41C8F396" w14:textId="595ECE6F" w:rsidR="00EC3671" w:rsidRPr="0073052B" w:rsidRDefault="00EC3671" w:rsidP="006F6231">
            <w:pPr>
              <w:rPr>
                <w:bCs/>
                <w:sz w:val="22"/>
                <w:szCs w:val="22"/>
              </w:rPr>
            </w:pPr>
          </w:p>
        </w:tc>
        <w:tc>
          <w:tcPr>
            <w:tcW w:w="1224" w:type="dxa"/>
          </w:tcPr>
          <w:p w14:paraId="5C57662F" w14:textId="77777777" w:rsidR="002459C1" w:rsidRDefault="002459C1" w:rsidP="00D860E5">
            <w:pPr>
              <w:rPr>
                <w:sz w:val="20"/>
                <w:szCs w:val="20"/>
              </w:rPr>
            </w:pPr>
          </w:p>
          <w:p w14:paraId="00971C84" w14:textId="77777777" w:rsidR="0021053A" w:rsidRDefault="0021053A" w:rsidP="00D860E5">
            <w:pPr>
              <w:rPr>
                <w:b/>
              </w:rPr>
            </w:pPr>
          </w:p>
          <w:p w14:paraId="5CC80E5A" w14:textId="18B9F572" w:rsidR="00E90DFF" w:rsidRDefault="00E6148F" w:rsidP="00D860E5">
            <w:pPr>
              <w:rPr>
                <w:b/>
              </w:rPr>
            </w:pPr>
            <w:r w:rsidRPr="00E6148F">
              <w:rPr>
                <w:b/>
              </w:rPr>
              <w:t>Page</w:t>
            </w:r>
            <w:r w:rsidR="00FF6666">
              <w:rPr>
                <w:b/>
              </w:rPr>
              <w:t>s</w:t>
            </w:r>
            <w:r w:rsidRPr="00E6148F">
              <w:rPr>
                <w:b/>
              </w:rPr>
              <w:t xml:space="preserve"> </w:t>
            </w:r>
          </w:p>
          <w:p w14:paraId="4DCED87B" w14:textId="2728A17D" w:rsidR="00E6148F" w:rsidRPr="00E6148F" w:rsidRDefault="0021053A" w:rsidP="00D860E5">
            <w:pPr>
              <w:rPr>
                <w:b/>
              </w:rPr>
            </w:pPr>
            <w:r>
              <w:rPr>
                <w:b/>
              </w:rPr>
              <w:t>98-</w:t>
            </w:r>
            <w:r w:rsidR="009140A2">
              <w:rPr>
                <w:b/>
              </w:rPr>
              <w:t>111</w:t>
            </w:r>
          </w:p>
          <w:p w14:paraId="3982C9AD" w14:textId="77777777" w:rsidR="00E6148F" w:rsidRDefault="00E6148F" w:rsidP="00D860E5">
            <w:pPr>
              <w:rPr>
                <w:sz w:val="20"/>
                <w:szCs w:val="20"/>
              </w:rPr>
            </w:pPr>
          </w:p>
          <w:p w14:paraId="697FBDBF" w14:textId="77777777" w:rsidR="008011B9" w:rsidRDefault="008011B9" w:rsidP="00D860E5">
            <w:pPr>
              <w:rPr>
                <w:sz w:val="20"/>
                <w:szCs w:val="20"/>
              </w:rPr>
            </w:pPr>
          </w:p>
          <w:p w14:paraId="649F48A9" w14:textId="77777777" w:rsidR="008011B9" w:rsidRDefault="008011B9" w:rsidP="00D860E5">
            <w:pPr>
              <w:rPr>
                <w:sz w:val="20"/>
                <w:szCs w:val="20"/>
              </w:rPr>
            </w:pPr>
          </w:p>
          <w:p w14:paraId="4DB37A66" w14:textId="77777777" w:rsidR="008011B9" w:rsidRDefault="008011B9" w:rsidP="00D860E5">
            <w:pPr>
              <w:rPr>
                <w:sz w:val="20"/>
                <w:szCs w:val="20"/>
              </w:rPr>
            </w:pPr>
          </w:p>
          <w:p w14:paraId="796B7052" w14:textId="77777777" w:rsidR="008011B9" w:rsidRDefault="008011B9" w:rsidP="00D860E5">
            <w:pPr>
              <w:rPr>
                <w:sz w:val="20"/>
                <w:szCs w:val="20"/>
              </w:rPr>
            </w:pPr>
          </w:p>
          <w:p w14:paraId="3FF6706D" w14:textId="77777777" w:rsidR="008011B9" w:rsidRDefault="008011B9" w:rsidP="00D860E5">
            <w:pPr>
              <w:rPr>
                <w:sz w:val="20"/>
                <w:szCs w:val="20"/>
              </w:rPr>
            </w:pPr>
          </w:p>
          <w:p w14:paraId="041BCF23" w14:textId="77777777" w:rsidR="008011B9" w:rsidRDefault="008011B9" w:rsidP="00D860E5">
            <w:pPr>
              <w:rPr>
                <w:sz w:val="20"/>
                <w:szCs w:val="20"/>
              </w:rPr>
            </w:pPr>
          </w:p>
          <w:p w14:paraId="0A720B34" w14:textId="77777777" w:rsidR="000D5063" w:rsidRDefault="008011B9" w:rsidP="00D860E5">
            <w:pPr>
              <w:rPr>
                <w:b/>
                <w:sz w:val="22"/>
                <w:szCs w:val="22"/>
              </w:rPr>
            </w:pPr>
            <w:r w:rsidRPr="009140A2">
              <w:rPr>
                <w:b/>
                <w:sz w:val="22"/>
                <w:szCs w:val="22"/>
              </w:rPr>
              <w:t xml:space="preserve">Pages </w:t>
            </w:r>
          </w:p>
          <w:p w14:paraId="39E62BC9" w14:textId="669F5AFA" w:rsidR="008011B9" w:rsidRPr="009140A2" w:rsidRDefault="009140A2" w:rsidP="00D860E5">
            <w:pPr>
              <w:rPr>
                <w:b/>
                <w:sz w:val="22"/>
                <w:szCs w:val="22"/>
              </w:rPr>
            </w:pPr>
            <w:r w:rsidRPr="009140A2">
              <w:rPr>
                <w:b/>
                <w:sz w:val="22"/>
                <w:szCs w:val="22"/>
              </w:rPr>
              <w:t>112-123</w:t>
            </w:r>
          </w:p>
          <w:p w14:paraId="4E2A8F17" w14:textId="77777777" w:rsidR="008011B9" w:rsidRDefault="008011B9" w:rsidP="00D860E5">
            <w:pPr>
              <w:rPr>
                <w:sz w:val="20"/>
                <w:szCs w:val="20"/>
              </w:rPr>
            </w:pPr>
          </w:p>
          <w:p w14:paraId="51C053B9" w14:textId="77777777" w:rsidR="008011B9" w:rsidRDefault="008011B9" w:rsidP="00D860E5">
            <w:pPr>
              <w:rPr>
                <w:sz w:val="20"/>
                <w:szCs w:val="20"/>
              </w:rPr>
            </w:pPr>
          </w:p>
          <w:p w14:paraId="5A58CF66" w14:textId="77777777" w:rsidR="008011B9" w:rsidRDefault="008011B9" w:rsidP="00D860E5">
            <w:pPr>
              <w:rPr>
                <w:sz w:val="20"/>
                <w:szCs w:val="20"/>
              </w:rPr>
            </w:pPr>
          </w:p>
          <w:p w14:paraId="1C196B2D" w14:textId="77777777" w:rsidR="008011B9" w:rsidRDefault="008011B9" w:rsidP="00D860E5">
            <w:pPr>
              <w:rPr>
                <w:sz w:val="20"/>
                <w:szCs w:val="20"/>
              </w:rPr>
            </w:pPr>
          </w:p>
          <w:p w14:paraId="5845C959" w14:textId="77777777" w:rsidR="009140A2" w:rsidRDefault="009140A2" w:rsidP="00D860E5">
            <w:pPr>
              <w:rPr>
                <w:sz w:val="20"/>
                <w:szCs w:val="20"/>
              </w:rPr>
            </w:pPr>
          </w:p>
          <w:p w14:paraId="25114630" w14:textId="77777777" w:rsidR="009140A2" w:rsidRDefault="009140A2" w:rsidP="00D860E5">
            <w:pPr>
              <w:rPr>
                <w:sz w:val="20"/>
                <w:szCs w:val="20"/>
              </w:rPr>
            </w:pPr>
          </w:p>
          <w:p w14:paraId="19C1901A" w14:textId="77777777" w:rsidR="000D5063" w:rsidRDefault="009140A2" w:rsidP="009140A2">
            <w:pPr>
              <w:rPr>
                <w:b/>
                <w:sz w:val="22"/>
                <w:szCs w:val="22"/>
              </w:rPr>
            </w:pPr>
            <w:r w:rsidRPr="009140A2">
              <w:rPr>
                <w:b/>
                <w:sz w:val="22"/>
                <w:szCs w:val="22"/>
              </w:rPr>
              <w:t xml:space="preserve">Pages </w:t>
            </w:r>
          </w:p>
          <w:p w14:paraId="22BE6D97" w14:textId="54249053" w:rsidR="009140A2" w:rsidRPr="009140A2" w:rsidRDefault="009140A2" w:rsidP="009140A2">
            <w:pPr>
              <w:rPr>
                <w:b/>
                <w:sz w:val="22"/>
                <w:szCs w:val="22"/>
              </w:rPr>
            </w:pPr>
            <w:r>
              <w:rPr>
                <w:b/>
                <w:sz w:val="22"/>
                <w:szCs w:val="22"/>
              </w:rPr>
              <w:t>124-133</w:t>
            </w:r>
          </w:p>
          <w:p w14:paraId="25C497C4" w14:textId="084A4A4E" w:rsidR="009140A2" w:rsidRPr="00F94E1E" w:rsidRDefault="009140A2" w:rsidP="00D860E5">
            <w:pPr>
              <w:rPr>
                <w:sz w:val="20"/>
                <w:szCs w:val="20"/>
              </w:rPr>
            </w:pPr>
          </w:p>
        </w:tc>
        <w:tc>
          <w:tcPr>
            <w:tcW w:w="5846" w:type="dxa"/>
          </w:tcPr>
          <w:p w14:paraId="38E65CEB" w14:textId="4F59FE03" w:rsidR="00E52F06" w:rsidRPr="008011B9" w:rsidRDefault="008011B9" w:rsidP="00E52F06">
            <w:pPr>
              <w:rPr>
                <w:color w:val="FF0000"/>
                <w:sz w:val="20"/>
                <w:szCs w:val="20"/>
              </w:rPr>
            </w:pPr>
            <w:r w:rsidRPr="008011B9">
              <w:rPr>
                <w:color w:val="FF0000"/>
                <w:sz w:val="20"/>
                <w:szCs w:val="20"/>
              </w:rPr>
              <w:lastRenderedPageBreak/>
              <w:t>Some groups are finishing the C</w:t>
            </w:r>
            <w:r w:rsidR="009D0553">
              <w:rPr>
                <w:color w:val="FF0000"/>
                <w:sz w:val="20"/>
                <w:szCs w:val="20"/>
              </w:rPr>
              <w:t>7</w:t>
            </w:r>
            <w:r w:rsidRPr="008011B9">
              <w:rPr>
                <w:color w:val="FF0000"/>
                <w:sz w:val="20"/>
                <w:szCs w:val="20"/>
              </w:rPr>
              <w:t xml:space="preserve"> unit</w:t>
            </w:r>
            <w:r>
              <w:rPr>
                <w:color w:val="FF0000"/>
                <w:sz w:val="20"/>
                <w:szCs w:val="20"/>
              </w:rPr>
              <w:t xml:space="preserve"> as below</w:t>
            </w:r>
          </w:p>
          <w:p w14:paraId="53FCDF70" w14:textId="77777777" w:rsidR="008011B9" w:rsidRDefault="008011B9" w:rsidP="008011B9">
            <w:pPr>
              <w:rPr>
                <w:sz w:val="20"/>
                <w:szCs w:val="20"/>
              </w:rPr>
            </w:pPr>
          </w:p>
          <w:p w14:paraId="191EF008" w14:textId="4C0F1D12" w:rsidR="008011B9" w:rsidRPr="00E6148F" w:rsidRDefault="008011B9" w:rsidP="008011B9">
            <w:pPr>
              <w:rPr>
                <w:b/>
              </w:rPr>
            </w:pPr>
            <w:r w:rsidRPr="00E6148F">
              <w:rPr>
                <w:b/>
              </w:rPr>
              <w:t>C</w:t>
            </w:r>
            <w:r>
              <w:rPr>
                <w:b/>
              </w:rPr>
              <w:t>7</w:t>
            </w:r>
            <w:r w:rsidRPr="00E6148F">
              <w:rPr>
                <w:b/>
              </w:rPr>
              <w:t xml:space="preserve"> </w:t>
            </w:r>
            <w:r>
              <w:rPr>
                <w:b/>
              </w:rPr>
              <w:t>Energy changes</w:t>
            </w:r>
            <w:r w:rsidRPr="00E6148F">
              <w:rPr>
                <w:b/>
              </w:rPr>
              <w:t xml:space="preserve"> </w:t>
            </w:r>
          </w:p>
          <w:p w14:paraId="52EB1482" w14:textId="54BDCAD8" w:rsidR="008011B9" w:rsidRDefault="008011B9" w:rsidP="008011B9">
            <w:pPr>
              <w:rPr>
                <w:sz w:val="20"/>
                <w:szCs w:val="20"/>
              </w:rPr>
            </w:pPr>
            <w:r>
              <w:rPr>
                <w:sz w:val="20"/>
                <w:szCs w:val="20"/>
              </w:rPr>
              <w:t>C7.1 Exothermic and Endothermic reactions</w:t>
            </w:r>
          </w:p>
          <w:p w14:paraId="101BA540" w14:textId="77777777" w:rsidR="008011B9" w:rsidRDefault="008011B9" w:rsidP="008011B9">
            <w:pPr>
              <w:rPr>
                <w:sz w:val="20"/>
                <w:szCs w:val="20"/>
              </w:rPr>
            </w:pPr>
            <w:r>
              <w:rPr>
                <w:sz w:val="20"/>
                <w:szCs w:val="20"/>
              </w:rPr>
              <w:t>C7.2 Using energy transfers from reactions</w:t>
            </w:r>
          </w:p>
          <w:p w14:paraId="6C866BF0" w14:textId="5955942A" w:rsidR="008011B9" w:rsidRDefault="008011B9" w:rsidP="008011B9">
            <w:pPr>
              <w:rPr>
                <w:sz w:val="20"/>
                <w:szCs w:val="20"/>
              </w:rPr>
            </w:pPr>
            <w:r>
              <w:rPr>
                <w:sz w:val="20"/>
                <w:szCs w:val="20"/>
              </w:rPr>
              <w:t>C7.3 Reaction profiles</w:t>
            </w:r>
          </w:p>
          <w:p w14:paraId="4321F6F5" w14:textId="0F90D1EB" w:rsidR="008011B9" w:rsidRDefault="008011B9" w:rsidP="008011B9">
            <w:pPr>
              <w:rPr>
                <w:sz w:val="20"/>
                <w:szCs w:val="20"/>
              </w:rPr>
            </w:pPr>
            <w:r>
              <w:rPr>
                <w:sz w:val="20"/>
                <w:szCs w:val="20"/>
              </w:rPr>
              <w:t>C7.4 Bond Energy Calculations</w:t>
            </w:r>
          </w:p>
          <w:p w14:paraId="73BB18CF" w14:textId="2A52C1D7" w:rsidR="009D0553" w:rsidRDefault="008011B9" w:rsidP="00E52F06">
            <w:pPr>
              <w:rPr>
                <w:sz w:val="20"/>
                <w:szCs w:val="20"/>
              </w:rPr>
            </w:pPr>
            <w:r>
              <w:rPr>
                <w:sz w:val="20"/>
                <w:szCs w:val="20"/>
              </w:rPr>
              <w:t xml:space="preserve">C7 End of unit Assessment  </w:t>
            </w:r>
          </w:p>
          <w:p w14:paraId="2D7A7918" w14:textId="56F186AB" w:rsidR="009D0553" w:rsidRDefault="009D0553" w:rsidP="00E52F06">
            <w:pPr>
              <w:rPr>
                <w:color w:val="0070C0"/>
                <w:sz w:val="28"/>
                <w:szCs w:val="28"/>
              </w:rPr>
            </w:pPr>
            <w:r w:rsidRPr="009D0553">
              <w:rPr>
                <w:color w:val="0070C0"/>
                <w:sz w:val="28"/>
                <w:szCs w:val="28"/>
              </w:rPr>
              <w:lastRenderedPageBreak/>
              <w:t xml:space="preserve">They will now go on to start the Physics Units </w:t>
            </w:r>
            <w:r w:rsidR="00C4237F">
              <w:rPr>
                <w:color w:val="0070C0"/>
                <w:sz w:val="28"/>
                <w:szCs w:val="28"/>
              </w:rPr>
              <w:t>with this teacher:</w:t>
            </w:r>
          </w:p>
          <w:p w14:paraId="0AC826FD" w14:textId="77777777" w:rsidR="00C4237F" w:rsidRDefault="00C4237F" w:rsidP="00E52F06">
            <w:pPr>
              <w:rPr>
                <w:color w:val="0070C0"/>
                <w:sz w:val="28"/>
                <w:szCs w:val="28"/>
              </w:rPr>
            </w:pPr>
          </w:p>
          <w:p w14:paraId="48AB08F1" w14:textId="3F90C5B2" w:rsidR="009D0553" w:rsidRPr="006C5C67" w:rsidRDefault="008653D1" w:rsidP="00E52F06">
            <w:pPr>
              <w:rPr>
                <w:b/>
                <w:bCs/>
                <w:color w:val="0070C0"/>
              </w:rPr>
            </w:pPr>
            <w:r w:rsidRPr="006C5C67">
              <w:rPr>
                <w:b/>
                <w:bCs/>
                <w:color w:val="0070C0"/>
              </w:rPr>
              <w:t>P1</w:t>
            </w:r>
            <w:r w:rsidR="00C42002" w:rsidRPr="006C5C67">
              <w:rPr>
                <w:b/>
                <w:bCs/>
                <w:color w:val="0070C0"/>
              </w:rPr>
              <w:t xml:space="preserve"> Conservation and Dissipation of Energy </w:t>
            </w:r>
          </w:p>
          <w:p w14:paraId="2FFD23F1" w14:textId="384AFBD9" w:rsidR="00C42002" w:rsidRPr="006C5C67" w:rsidRDefault="00C42002" w:rsidP="00E52F06">
            <w:pPr>
              <w:rPr>
                <w:color w:val="0070C0"/>
                <w:sz w:val="22"/>
                <w:szCs w:val="22"/>
              </w:rPr>
            </w:pPr>
            <w:r w:rsidRPr="006C5C67">
              <w:rPr>
                <w:color w:val="0070C0"/>
                <w:sz w:val="22"/>
                <w:szCs w:val="22"/>
              </w:rPr>
              <w:t>P1.1 Changes in energy stores</w:t>
            </w:r>
          </w:p>
          <w:p w14:paraId="2FAC7818" w14:textId="04C7E289" w:rsidR="00C42002" w:rsidRPr="006C5C67" w:rsidRDefault="00C42002" w:rsidP="00E52F06">
            <w:pPr>
              <w:rPr>
                <w:color w:val="0070C0"/>
                <w:sz w:val="22"/>
                <w:szCs w:val="22"/>
              </w:rPr>
            </w:pPr>
            <w:r w:rsidRPr="006C5C67">
              <w:rPr>
                <w:color w:val="0070C0"/>
                <w:sz w:val="22"/>
                <w:szCs w:val="22"/>
              </w:rPr>
              <w:t xml:space="preserve">P1.2Conservation of energy </w:t>
            </w:r>
          </w:p>
          <w:p w14:paraId="034A4B35" w14:textId="329F2D36" w:rsidR="00C42002" w:rsidRPr="006C5C67" w:rsidRDefault="00361021" w:rsidP="00E52F06">
            <w:pPr>
              <w:rPr>
                <w:color w:val="0070C0"/>
                <w:sz w:val="22"/>
                <w:szCs w:val="22"/>
              </w:rPr>
            </w:pPr>
            <w:r w:rsidRPr="006C5C67">
              <w:rPr>
                <w:color w:val="0070C0"/>
                <w:sz w:val="22"/>
                <w:szCs w:val="22"/>
              </w:rPr>
              <w:t>P1.3 Energy at work</w:t>
            </w:r>
          </w:p>
          <w:p w14:paraId="1F964E6E" w14:textId="57008E24" w:rsidR="00361021" w:rsidRPr="006C5C67" w:rsidRDefault="00361021" w:rsidP="00E52F06">
            <w:pPr>
              <w:rPr>
                <w:color w:val="0070C0"/>
                <w:sz w:val="22"/>
                <w:szCs w:val="22"/>
              </w:rPr>
            </w:pPr>
            <w:r w:rsidRPr="006C5C67">
              <w:rPr>
                <w:color w:val="0070C0"/>
                <w:sz w:val="22"/>
                <w:szCs w:val="22"/>
              </w:rPr>
              <w:t xml:space="preserve">P1.4 Gravitational Potential energy </w:t>
            </w:r>
          </w:p>
          <w:p w14:paraId="5C9920D1" w14:textId="61D6BE9A" w:rsidR="00361021" w:rsidRPr="006C5C67" w:rsidRDefault="00361021" w:rsidP="00E52F06">
            <w:pPr>
              <w:rPr>
                <w:color w:val="0070C0"/>
                <w:sz w:val="22"/>
                <w:szCs w:val="22"/>
              </w:rPr>
            </w:pPr>
            <w:r w:rsidRPr="006C5C67">
              <w:rPr>
                <w:color w:val="0070C0"/>
                <w:sz w:val="22"/>
                <w:szCs w:val="22"/>
              </w:rPr>
              <w:t xml:space="preserve">P1.5Kinetic energy </w:t>
            </w:r>
          </w:p>
          <w:p w14:paraId="065AFF7A" w14:textId="42641DFB" w:rsidR="00361021" w:rsidRPr="006C5C67" w:rsidRDefault="00361021" w:rsidP="00E52F06">
            <w:pPr>
              <w:rPr>
                <w:color w:val="0070C0"/>
                <w:sz w:val="22"/>
                <w:szCs w:val="22"/>
              </w:rPr>
            </w:pPr>
            <w:r w:rsidRPr="006C5C67">
              <w:rPr>
                <w:color w:val="0070C0"/>
                <w:sz w:val="22"/>
                <w:szCs w:val="22"/>
              </w:rPr>
              <w:t>P1.6 Energy dissipation</w:t>
            </w:r>
          </w:p>
          <w:p w14:paraId="4BCFF1CB" w14:textId="5318B82D" w:rsidR="00361021" w:rsidRPr="006C5C67" w:rsidRDefault="00361021" w:rsidP="00E52F06">
            <w:pPr>
              <w:rPr>
                <w:color w:val="0070C0"/>
                <w:sz w:val="22"/>
                <w:szCs w:val="22"/>
              </w:rPr>
            </w:pPr>
            <w:r w:rsidRPr="006C5C67">
              <w:rPr>
                <w:color w:val="0070C0"/>
                <w:sz w:val="22"/>
                <w:szCs w:val="22"/>
              </w:rPr>
              <w:t xml:space="preserve">P1.7 Energy and Efficiency </w:t>
            </w:r>
          </w:p>
          <w:p w14:paraId="10D0E2F2" w14:textId="47BD9DA3" w:rsidR="00361021" w:rsidRPr="006C5C67" w:rsidRDefault="00361021" w:rsidP="00E52F06">
            <w:pPr>
              <w:rPr>
                <w:color w:val="0070C0"/>
                <w:sz w:val="22"/>
                <w:szCs w:val="22"/>
              </w:rPr>
            </w:pPr>
            <w:r w:rsidRPr="006C5C67">
              <w:rPr>
                <w:color w:val="0070C0"/>
                <w:sz w:val="22"/>
                <w:szCs w:val="22"/>
              </w:rPr>
              <w:t xml:space="preserve">P1.8 Electrical Appliances </w:t>
            </w:r>
          </w:p>
          <w:p w14:paraId="50553FB8" w14:textId="3B8C7BB9" w:rsidR="00361021" w:rsidRPr="006C5C67" w:rsidRDefault="00361021" w:rsidP="00E52F06">
            <w:pPr>
              <w:rPr>
                <w:color w:val="0070C0"/>
                <w:sz w:val="22"/>
                <w:szCs w:val="22"/>
              </w:rPr>
            </w:pPr>
            <w:r w:rsidRPr="006C5C67">
              <w:rPr>
                <w:color w:val="0070C0"/>
                <w:sz w:val="22"/>
                <w:szCs w:val="22"/>
              </w:rPr>
              <w:t xml:space="preserve">P1.9 Energy and Power </w:t>
            </w:r>
          </w:p>
          <w:p w14:paraId="17732A72" w14:textId="2AC39BDE" w:rsidR="00C4237F" w:rsidRDefault="005F3956" w:rsidP="00E52F06">
            <w:pPr>
              <w:rPr>
                <w:color w:val="0070C0"/>
                <w:sz w:val="22"/>
                <w:szCs w:val="22"/>
              </w:rPr>
            </w:pPr>
            <w:r>
              <w:rPr>
                <w:color w:val="0070C0"/>
                <w:sz w:val="22"/>
                <w:szCs w:val="22"/>
              </w:rPr>
              <w:t xml:space="preserve">P1 end of unit assessment </w:t>
            </w:r>
          </w:p>
          <w:p w14:paraId="2D3F5FA1" w14:textId="77777777" w:rsidR="005F3956" w:rsidRPr="006C5C67" w:rsidRDefault="005F3956" w:rsidP="00E52F06">
            <w:pPr>
              <w:rPr>
                <w:color w:val="0070C0"/>
                <w:sz w:val="22"/>
                <w:szCs w:val="22"/>
              </w:rPr>
            </w:pPr>
          </w:p>
          <w:p w14:paraId="2965F8BD" w14:textId="5A87737A" w:rsidR="00C4237F" w:rsidRPr="005F3956" w:rsidRDefault="00C4237F" w:rsidP="00E52F06">
            <w:pPr>
              <w:rPr>
                <w:b/>
                <w:bCs/>
                <w:color w:val="0070C0"/>
              </w:rPr>
            </w:pPr>
            <w:r w:rsidRPr="005F3956">
              <w:rPr>
                <w:b/>
                <w:bCs/>
                <w:color w:val="0070C0"/>
              </w:rPr>
              <w:t xml:space="preserve">P2 </w:t>
            </w:r>
            <w:r w:rsidR="006C0712" w:rsidRPr="005F3956">
              <w:rPr>
                <w:b/>
                <w:bCs/>
                <w:color w:val="0070C0"/>
              </w:rPr>
              <w:t xml:space="preserve">Energy transfers by heating </w:t>
            </w:r>
          </w:p>
          <w:p w14:paraId="1965EA23" w14:textId="00E2B1A3" w:rsidR="006C0712" w:rsidRPr="006C5C67" w:rsidRDefault="006C0712" w:rsidP="00E52F06">
            <w:pPr>
              <w:rPr>
                <w:color w:val="0070C0"/>
                <w:sz w:val="22"/>
                <w:szCs w:val="22"/>
              </w:rPr>
            </w:pPr>
            <w:r w:rsidRPr="006C5C67">
              <w:rPr>
                <w:color w:val="0070C0"/>
                <w:sz w:val="22"/>
                <w:szCs w:val="22"/>
              </w:rPr>
              <w:t>P2.1 Energy transfer by conduction</w:t>
            </w:r>
          </w:p>
          <w:p w14:paraId="286394DB" w14:textId="23689058" w:rsidR="006C0712" w:rsidRPr="006C5C67" w:rsidRDefault="006C0712" w:rsidP="00E52F06">
            <w:pPr>
              <w:rPr>
                <w:color w:val="0070C0"/>
                <w:sz w:val="22"/>
                <w:szCs w:val="22"/>
              </w:rPr>
            </w:pPr>
            <w:r w:rsidRPr="006C5C67">
              <w:rPr>
                <w:color w:val="0070C0"/>
                <w:sz w:val="22"/>
                <w:szCs w:val="22"/>
              </w:rPr>
              <w:t>P2</w:t>
            </w:r>
            <w:r w:rsidR="00845206" w:rsidRPr="006C5C67">
              <w:rPr>
                <w:color w:val="0070C0"/>
                <w:sz w:val="22"/>
                <w:szCs w:val="22"/>
              </w:rPr>
              <w:t xml:space="preserve">.4 Specific Heat capacity </w:t>
            </w:r>
          </w:p>
          <w:p w14:paraId="7D76425A" w14:textId="73445E01" w:rsidR="00845206" w:rsidRDefault="00845206" w:rsidP="00E52F06">
            <w:pPr>
              <w:rPr>
                <w:color w:val="0070C0"/>
                <w:sz w:val="22"/>
                <w:szCs w:val="22"/>
              </w:rPr>
            </w:pPr>
            <w:r w:rsidRPr="006C5C67">
              <w:rPr>
                <w:color w:val="0070C0"/>
                <w:sz w:val="22"/>
                <w:szCs w:val="22"/>
              </w:rPr>
              <w:t xml:space="preserve">P2.5 Heating and insulating buildings </w:t>
            </w:r>
          </w:p>
          <w:p w14:paraId="20D7473F" w14:textId="4A656ED2" w:rsidR="005F3956" w:rsidRPr="006C5C67" w:rsidRDefault="005F3956" w:rsidP="00E52F06">
            <w:pPr>
              <w:rPr>
                <w:color w:val="0070C0"/>
                <w:sz w:val="22"/>
                <w:szCs w:val="22"/>
              </w:rPr>
            </w:pPr>
            <w:r>
              <w:rPr>
                <w:color w:val="0070C0"/>
                <w:sz w:val="22"/>
                <w:szCs w:val="22"/>
              </w:rPr>
              <w:t xml:space="preserve">P2 end of unit assessment </w:t>
            </w:r>
          </w:p>
          <w:p w14:paraId="201D46ED" w14:textId="77777777" w:rsidR="009D0553" w:rsidRDefault="009D0553" w:rsidP="00E52F06">
            <w:pPr>
              <w:rPr>
                <w:sz w:val="28"/>
                <w:szCs w:val="28"/>
              </w:rPr>
            </w:pPr>
          </w:p>
          <w:p w14:paraId="3B63E6D7" w14:textId="100F90F0" w:rsidR="00E90DFF" w:rsidRPr="00431244" w:rsidRDefault="00E90DFF" w:rsidP="00E90DFF">
            <w:pPr>
              <w:rPr>
                <w:b/>
                <w:bCs/>
                <w:color w:val="00B050"/>
                <w:sz w:val="20"/>
                <w:szCs w:val="20"/>
              </w:rPr>
            </w:pPr>
            <w:r>
              <w:rPr>
                <w:b/>
                <w:bCs/>
                <w:color w:val="00B050"/>
                <w:sz w:val="20"/>
                <w:szCs w:val="20"/>
              </w:rPr>
              <w:t>On-line ‘</w:t>
            </w:r>
            <w:r w:rsidRPr="00431244">
              <w:rPr>
                <w:b/>
                <w:bCs/>
                <w:color w:val="00B050"/>
                <w:sz w:val="20"/>
                <w:szCs w:val="20"/>
              </w:rPr>
              <w:t>Oak Academy</w:t>
            </w:r>
            <w:r>
              <w:rPr>
                <w:b/>
                <w:bCs/>
                <w:color w:val="00B050"/>
                <w:sz w:val="20"/>
                <w:szCs w:val="20"/>
              </w:rPr>
              <w:t>’</w:t>
            </w:r>
            <w:r w:rsidRPr="00431244">
              <w:rPr>
                <w:b/>
                <w:bCs/>
                <w:color w:val="00B050"/>
                <w:sz w:val="20"/>
                <w:szCs w:val="20"/>
              </w:rPr>
              <w:t xml:space="preserve"> lessons on </w:t>
            </w:r>
            <w:r>
              <w:rPr>
                <w:b/>
                <w:bCs/>
                <w:color w:val="00B050"/>
                <w:sz w:val="20"/>
                <w:szCs w:val="20"/>
              </w:rPr>
              <w:t>these units can be found here:</w:t>
            </w:r>
          </w:p>
          <w:p w14:paraId="49D3399A" w14:textId="3B22E598" w:rsidR="000D5063" w:rsidRPr="00E90DFF" w:rsidRDefault="00B819BD" w:rsidP="00E52F06">
            <w:pPr>
              <w:rPr>
                <w:sz w:val="20"/>
                <w:szCs w:val="20"/>
              </w:rPr>
            </w:pPr>
            <w:hyperlink r:id="rId10" w:history="1">
              <w:r w:rsidR="00DD7BBE" w:rsidRPr="00E90DFF">
                <w:rPr>
                  <w:rStyle w:val="Hyperlink"/>
                  <w:sz w:val="20"/>
                  <w:szCs w:val="20"/>
                </w:rPr>
                <w:t>https://classroom.thenational.academy/units/energy-c750</w:t>
              </w:r>
            </w:hyperlink>
          </w:p>
          <w:p w14:paraId="2887491B" w14:textId="6C5667A6" w:rsidR="00DD7BBE" w:rsidRPr="009D0553" w:rsidRDefault="00DD7BBE" w:rsidP="00E52F06">
            <w:pPr>
              <w:rPr>
                <w:sz w:val="28"/>
                <w:szCs w:val="28"/>
              </w:rPr>
            </w:pPr>
          </w:p>
        </w:tc>
        <w:tc>
          <w:tcPr>
            <w:tcW w:w="1417" w:type="dxa"/>
          </w:tcPr>
          <w:p w14:paraId="6C0CD6C2" w14:textId="77777777" w:rsidR="00717B3A" w:rsidRDefault="00717B3A">
            <w:pPr>
              <w:rPr>
                <w:color w:val="000000" w:themeColor="text1"/>
                <w:sz w:val="20"/>
                <w:szCs w:val="20"/>
              </w:rPr>
            </w:pPr>
          </w:p>
          <w:p w14:paraId="6AD92335" w14:textId="77777777" w:rsidR="00E90DFF" w:rsidRDefault="00E6148F">
            <w:pPr>
              <w:rPr>
                <w:b/>
                <w:color w:val="000000" w:themeColor="text1"/>
              </w:rPr>
            </w:pPr>
            <w:r w:rsidRPr="00E6148F">
              <w:rPr>
                <w:b/>
                <w:color w:val="000000" w:themeColor="text1"/>
              </w:rPr>
              <w:t xml:space="preserve">Page </w:t>
            </w:r>
          </w:p>
          <w:p w14:paraId="56E3206D" w14:textId="35F749DB" w:rsidR="00E6148F" w:rsidRDefault="00E6148F">
            <w:pPr>
              <w:rPr>
                <w:b/>
                <w:color w:val="000000" w:themeColor="text1"/>
              </w:rPr>
            </w:pPr>
            <w:r w:rsidRPr="00E6148F">
              <w:rPr>
                <w:b/>
                <w:color w:val="000000" w:themeColor="text1"/>
              </w:rPr>
              <w:t>84-104</w:t>
            </w:r>
          </w:p>
          <w:p w14:paraId="625FCC8C" w14:textId="77777777" w:rsidR="008011B9" w:rsidRDefault="008011B9">
            <w:pPr>
              <w:rPr>
                <w:b/>
                <w:color w:val="000000" w:themeColor="text1"/>
              </w:rPr>
            </w:pPr>
          </w:p>
          <w:p w14:paraId="1036F460" w14:textId="77777777" w:rsidR="008011B9" w:rsidRDefault="008011B9">
            <w:pPr>
              <w:rPr>
                <w:b/>
                <w:color w:val="000000" w:themeColor="text1"/>
              </w:rPr>
            </w:pPr>
          </w:p>
          <w:p w14:paraId="2749AE5D" w14:textId="77777777" w:rsidR="008011B9" w:rsidRDefault="008011B9">
            <w:pPr>
              <w:rPr>
                <w:b/>
                <w:color w:val="000000" w:themeColor="text1"/>
              </w:rPr>
            </w:pPr>
          </w:p>
          <w:p w14:paraId="50B2F50F" w14:textId="77777777" w:rsidR="008011B9" w:rsidRDefault="008011B9">
            <w:pPr>
              <w:rPr>
                <w:b/>
                <w:color w:val="000000" w:themeColor="text1"/>
              </w:rPr>
            </w:pPr>
          </w:p>
          <w:p w14:paraId="7C702107" w14:textId="77777777" w:rsidR="008011B9" w:rsidRDefault="008011B9">
            <w:pPr>
              <w:rPr>
                <w:b/>
                <w:color w:val="000000" w:themeColor="text1"/>
              </w:rPr>
            </w:pPr>
          </w:p>
          <w:p w14:paraId="74B00EEA" w14:textId="77777777" w:rsidR="008011B9" w:rsidRDefault="008011B9">
            <w:pPr>
              <w:rPr>
                <w:b/>
                <w:color w:val="000000" w:themeColor="text1"/>
              </w:rPr>
            </w:pPr>
          </w:p>
          <w:p w14:paraId="6EF892FB" w14:textId="6D571A79" w:rsidR="008011B9" w:rsidRPr="00C4237F" w:rsidRDefault="00361021">
            <w:pPr>
              <w:rPr>
                <w:b/>
                <w:color w:val="0070C0"/>
              </w:rPr>
            </w:pPr>
            <w:r w:rsidRPr="00361021">
              <w:rPr>
                <w:b/>
                <w:color w:val="0070C0"/>
              </w:rPr>
              <w:t xml:space="preserve">PHYSICS TEXBOOK </w:t>
            </w:r>
          </w:p>
          <w:p w14:paraId="512B9793" w14:textId="3B1A043E" w:rsidR="008011B9" w:rsidRDefault="008011B9">
            <w:pPr>
              <w:rPr>
                <w:b/>
                <w:color w:val="000000" w:themeColor="text1"/>
              </w:rPr>
            </w:pPr>
            <w:r>
              <w:rPr>
                <w:b/>
                <w:color w:val="000000" w:themeColor="text1"/>
              </w:rPr>
              <w:t xml:space="preserve">Pages </w:t>
            </w:r>
            <w:r w:rsidR="00C4237F">
              <w:rPr>
                <w:b/>
                <w:color w:val="000000" w:themeColor="text1"/>
              </w:rPr>
              <w:t>4-23</w:t>
            </w:r>
          </w:p>
          <w:p w14:paraId="41D1D4ED" w14:textId="77777777" w:rsidR="008011B9" w:rsidRDefault="008011B9">
            <w:pPr>
              <w:rPr>
                <w:b/>
                <w:color w:val="000000" w:themeColor="text1"/>
              </w:rPr>
            </w:pPr>
          </w:p>
          <w:p w14:paraId="29E2568D" w14:textId="77777777" w:rsidR="008011B9" w:rsidRDefault="008011B9">
            <w:pPr>
              <w:rPr>
                <w:b/>
                <w:color w:val="000000" w:themeColor="text1"/>
              </w:rPr>
            </w:pPr>
          </w:p>
          <w:p w14:paraId="079D068C" w14:textId="77777777" w:rsidR="008011B9" w:rsidRDefault="008011B9">
            <w:pPr>
              <w:rPr>
                <w:b/>
                <w:color w:val="000000" w:themeColor="text1"/>
              </w:rPr>
            </w:pPr>
          </w:p>
          <w:p w14:paraId="2E10D36C" w14:textId="77777777" w:rsidR="008011B9" w:rsidRDefault="008011B9">
            <w:pPr>
              <w:rPr>
                <w:b/>
                <w:color w:val="000000" w:themeColor="text1"/>
              </w:rPr>
            </w:pPr>
          </w:p>
          <w:p w14:paraId="568B904E" w14:textId="77777777" w:rsidR="008011B9" w:rsidRDefault="008011B9">
            <w:pPr>
              <w:rPr>
                <w:b/>
                <w:color w:val="000000" w:themeColor="text1"/>
              </w:rPr>
            </w:pPr>
          </w:p>
          <w:p w14:paraId="12079CCE" w14:textId="77777777" w:rsidR="00845206" w:rsidRDefault="00845206" w:rsidP="008011B9">
            <w:pPr>
              <w:rPr>
                <w:b/>
                <w:color w:val="000000" w:themeColor="text1"/>
              </w:rPr>
            </w:pPr>
          </w:p>
          <w:p w14:paraId="1AFADD88" w14:textId="77777777" w:rsidR="00845206" w:rsidRDefault="00845206" w:rsidP="008011B9">
            <w:pPr>
              <w:rPr>
                <w:b/>
                <w:color w:val="000000" w:themeColor="text1"/>
              </w:rPr>
            </w:pPr>
          </w:p>
          <w:p w14:paraId="27FAA560" w14:textId="77777777" w:rsidR="00845206" w:rsidRDefault="00845206" w:rsidP="008011B9">
            <w:pPr>
              <w:rPr>
                <w:b/>
                <w:color w:val="000000" w:themeColor="text1"/>
              </w:rPr>
            </w:pPr>
          </w:p>
          <w:p w14:paraId="08D99F6F" w14:textId="77777777" w:rsidR="00845206" w:rsidRDefault="00845206" w:rsidP="008011B9">
            <w:pPr>
              <w:rPr>
                <w:b/>
                <w:color w:val="000000" w:themeColor="text1"/>
              </w:rPr>
            </w:pPr>
          </w:p>
          <w:p w14:paraId="0CE90B33" w14:textId="77777777" w:rsidR="00845206" w:rsidRDefault="00845206" w:rsidP="008011B9">
            <w:pPr>
              <w:rPr>
                <w:b/>
                <w:color w:val="000000" w:themeColor="text1"/>
              </w:rPr>
            </w:pPr>
          </w:p>
          <w:p w14:paraId="2322C2EF" w14:textId="3E451900" w:rsidR="008011B9" w:rsidRDefault="008011B9" w:rsidP="008011B9">
            <w:pPr>
              <w:rPr>
                <w:b/>
                <w:color w:val="000000" w:themeColor="text1"/>
              </w:rPr>
            </w:pPr>
            <w:r>
              <w:rPr>
                <w:b/>
                <w:color w:val="000000" w:themeColor="text1"/>
              </w:rPr>
              <w:t xml:space="preserve">Pages </w:t>
            </w:r>
            <w:r w:rsidR="006C5C67">
              <w:rPr>
                <w:b/>
                <w:color w:val="000000" w:themeColor="text1"/>
              </w:rPr>
              <w:t>24-35</w:t>
            </w:r>
          </w:p>
          <w:p w14:paraId="7D24BB94" w14:textId="5B340EEA" w:rsidR="008011B9" w:rsidRPr="006C5C67" w:rsidRDefault="006C5C67">
            <w:pPr>
              <w:rPr>
                <w:b/>
                <w:i/>
                <w:iCs/>
                <w:color w:val="000000" w:themeColor="text1"/>
              </w:rPr>
            </w:pPr>
            <w:r w:rsidRPr="006C5C67">
              <w:rPr>
                <w:b/>
                <w:i/>
                <w:iCs/>
                <w:color w:val="FF0000"/>
              </w:rPr>
              <w:t>(but not pages 26-28</w:t>
            </w:r>
            <w:r>
              <w:rPr>
                <w:b/>
                <w:i/>
                <w:iCs/>
                <w:color w:val="FF0000"/>
              </w:rPr>
              <w:t xml:space="preserve"> for combined)</w:t>
            </w:r>
          </w:p>
        </w:tc>
      </w:tr>
    </w:tbl>
    <w:p w14:paraId="4F3F5DCC" w14:textId="77777777" w:rsidR="00E90DFF" w:rsidRDefault="00E90DFF" w:rsidP="008E69F9">
      <w:pPr>
        <w:rPr>
          <w:rFonts w:eastAsia="Times New Roman" w:cstheme="minorHAnsi"/>
          <w:b/>
          <w:bCs/>
          <w:color w:val="FF0000"/>
          <w:sz w:val="28"/>
          <w:szCs w:val="28"/>
          <w:u w:val="single"/>
        </w:rPr>
      </w:pPr>
    </w:p>
    <w:p w14:paraId="522D7E53" w14:textId="77777777" w:rsidR="00E90DFF" w:rsidRDefault="00E90DFF" w:rsidP="008E69F9">
      <w:pPr>
        <w:rPr>
          <w:rFonts w:eastAsia="Times New Roman" w:cstheme="minorHAnsi"/>
          <w:b/>
          <w:bCs/>
          <w:color w:val="FF0000"/>
          <w:sz w:val="28"/>
          <w:szCs w:val="28"/>
          <w:u w:val="single"/>
        </w:rPr>
      </w:pPr>
    </w:p>
    <w:p w14:paraId="524C9111" w14:textId="77777777" w:rsidR="00E90DFF" w:rsidRDefault="00E90DFF" w:rsidP="008E69F9">
      <w:pPr>
        <w:rPr>
          <w:rFonts w:eastAsia="Times New Roman" w:cstheme="minorHAnsi"/>
          <w:b/>
          <w:bCs/>
          <w:color w:val="FF0000"/>
          <w:sz w:val="28"/>
          <w:szCs w:val="28"/>
          <w:u w:val="single"/>
        </w:rPr>
      </w:pPr>
    </w:p>
    <w:p w14:paraId="0B9B61A6" w14:textId="77777777" w:rsidR="00E90DFF" w:rsidRDefault="00E90DFF" w:rsidP="008E69F9">
      <w:pPr>
        <w:rPr>
          <w:rFonts w:eastAsia="Times New Roman" w:cstheme="minorHAnsi"/>
          <w:b/>
          <w:bCs/>
          <w:color w:val="FF0000"/>
          <w:sz w:val="28"/>
          <w:szCs w:val="28"/>
          <w:u w:val="single"/>
        </w:rPr>
      </w:pPr>
    </w:p>
    <w:p w14:paraId="3D8D2259" w14:textId="77777777" w:rsidR="00E90DFF" w:rsidRDefault="00E90DFF" w:rsidP="008E69F9">
      <w:pPr>
        <w:rPr>
          <w:rFonts w:eastAsia="Times New Roman" w:cstheme="minorHAnsi"/>
          <w:b/>
          <w:bCs/>
          <w:color w:val="FF0000"/>
          <w:sz w:val="28"/>
          <w:szCs w:val="28"/>
          <w:u w:val="single"/>
        </w:rPr>
      </w:pPr>
    </w:p>
    <w:p w14:paraId="34316004" w14:textId="62FDCC22" w:rsidR="008F4D8D" w:rsidRPr="008F4D8D"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5F395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6EC6A985" w14:textId="77777777" w:rsidR="008E69F9" w:rsidRDefault="008E69F9" w:rsidP="005F395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r w:rsidRPr="002F4953">
        <w:rPr>
          <w:rFonts w:asciiTheme="minorHAnsi" w:hAnsiTheme="minorHAnsi" w:cstheme="minorHAnsi"/>
          <w:sz w:val="22"/>
          <w:szCs w:val="22"/>
        </w:rPr>
        <w:t xml:space="preserve">eg </w:t>
      </w:r>
      <w:r w:rsidRPr="00AA39C8">
        <w:rPr>
          <w:rFonts w:asciiTheme="minorHAnsi" w:hAnsiTheme="minorHAnsi" w:cstheme="minorHAnsi"/>
          <w:b/>
          <w:bCs/>
          <w:color w:val="0070C0"/>
          <w:sz w:val="22"/>
          <w:szCs w:val="22"/>
        </w:rPr>
        <w:t>16jsmith</w:t>
      </w:r>
    </w:p>
    <w:p w14:paraId="56625637" w14:textId="77777777" w:rsidR="008E69F9" w:rsidRPr="002F4953" w:rsidRDefault="008E69F9" w:rsidP="005F395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15926269" w14:textId="77777777" w:rsidR="008E69F9" w:rsidRPr="0055759D" w:rsidRDefault="008E69F9" w:rsidP="005F395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77777777" w:rsidR="008E69F9" w:rsidRPr="002F4953" w:rsidRDefault="008E69F9" w:rsidP="00E6148F">
      <w:pPr>
        <w:pStyle w:val="NormalWeb"/>
        <w:spacing w:after="0" w:afterAutospacing="0"/>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758873C7" w14:textId="77777777" w:rsidR="008F4D8D" w:rsidRDefault="008F4D8D" w:rsidP="00E6148F">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3773CA">
        <w:rPr>
          <w:rFonts w:asciiTheme="minorHAnsi" w:hAnsiTheme="minorHAnsi" w:cstheme="minorHAnsi"/>
          <w:b/>
          <w:bCs/>
          <w:color w:val="0070C0"/>
          <w:sz w:val="22"/>
          <w:szCs w:val="22"/>
        </w:rPr>
        <w:t>johns0123</w:t>
      </w:r>
    </w:p>
    <w:p w14:paraId="28A58679" w14:textId="29762183" w:rsidR="008E69F9" w:rsidRDefault="008F4D8D" w:rsidP="00E6148F">
      <w:pPr>
        <w:pStyle w:val="NormalWeb"/>
        <w:numPr>
          <w:ilvl w:val="0"/>
          <w:numId w:val="4"/>
        </w:numPr>
        <w:spacing w:before="0" w:beforeAutospacing="0" w:after="0" w:afterAutospacing="0"/>
      </w:pPr>
      <w:r w:rsidRPr="00E6148F">
        <w:rPr>
          <w:rFonts w:asciiTheme="minorHAnsi" w:hAnsiTheme="minorHAnsi" w:cstheme="minorHAnsi"/>
          <w:sz w:val="22"/>
          <w:szCs w:val="22"/>
        </w:rPr>
        <w:t xml:space="preserve">Pupils can reset their password at any time using a link back to their school email by clicking on the  </w:t>
      </w:r>
      <w:r w:rsidRPr="00E6148F">
        <w:rPr>
          <w:rFonts w:asciiTheme="minorHAnsi" w:hAnsiTheme="minorHAnsi" w:cstheme="minorHAnsi"/>
          <w:color w:val="7030A0"/>
          <w:sz w:val="22"/>
          <w:szCs w:val="22"/>
        </w:rPr>
        <w:t xml:space="preserve">‘trouble logging in – click here for help’ </w:t>
      </w:r>
      <w:r w:rsidRPr="00E6148F">
        <w:rPr>
          <w:rFonts w:asciiTheme="minorHAnsi" w:hAnsiTheme="minorHAnsi" w:cstheme="minorHAnsi"/>
          <w:sz w:val="22"/>
          <w:szCs w:val="22"/>
        </w:rPr>
        <w:t>link on the bottom of the login box in bl</w:t>
      </w:r>
      <w:r w:rsidR="003773CA" w:rsidRPr="00E6148F">
        <w:rPr>
          <w:rFonts w:asciiTheme="minorHAnsi" w:hAnsiTheme="minorHAnsi" w:cstheme="minorHAnsi"/>
          <w:sz w:val="22"/>
          <w:szCs w:val="22"/>
        </w:rPr>
        <w:t xml:space="preserve">ue </w:t>
      </w:r>
    </w:p>
    <w:sectPr w:rsidR="008E69F9" w:rsidSect="003773CA">
      <w:pgSz w:w="16838" w:h="11906" w:orient="landscape"/>
      <w:pgMar w:top="1440" w:right="1440" w:bottom="14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4CC1" w14:textId="77777777" w:rsidR="000B7E10" w:rsidRDefault="000B7E10" w:rsidP="00F125AC">
      <w:r>
        <w:separator/>
      </w:r>
    </w:p>
  </w:endnote>
  <w:endnote w:type="continuationSeparator" w:id="0">
    <w:p w14:paraId="3CD78FBD" w14:textId="77777777" w:rsidR="000B7E10" w:rsidRDefault="000B7E10"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DF1" w14:textId="77777777" w:rsidR="000B7E10" w:rsidRDefault="000B7E10" w:rsidP="00F125AC">
      <w:r>
        <w:separator/>
      </w:r>
    </w:p>
  </w:footnote>
  <w:footnote w:type="continuationSeparator" w:id="0">
    <w:p w14:paraId="17CF9648" w14:textId="77777777" w:rsidR="000B7E10" w:rsidRDefault="000B7E10"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409F"/>
    <w:rsid w:val="00045217"/>
    <w:rsid w:val="0005628D"/>
    <w:rsid w:val="00076A7D"/>
    <w:rsid w:val="000B2D27"/>
    <w:rsid w:val="000B78E4"/>
    <w:rsid w:val="000B7E10"/>
    <w:rsid w:val="000D5063"/>
    <w:rsid w:val="001115D1"/>
    <w:rsid w:val="00123C82"/>
    <w:rsid w:val="00124D62"/>
    <w:rsid w:val="001543C4"/>
    <w:rsid w:val="00156BF2"/>
    <w:rsid w:val="00170621"/>
    <w:rsid w:val="0021053A"/>
    <w:rsid w:val="002459C1"/>
    <w:rsid w:val="002D5EFE"/>
    <w:rsid w:val="00361021"/>
    <w:rsid w:val="003773CA"/>
    <w:rsid w:val="003858EF"/>
    <w:rsid w:val="003A0771"/>
    <w:rsid w:val="003B7488"/>
    <w:rsid w:val="003C03F3"/>
    <w:rsid w:val="003D6EFE"/>
    <w:rsid w:val="004201D6"/>
    <w:rsid w:val="00426F03"/>
    <w:rsid w:val="004458F6"/>
    <w:rsid w:val="00484523"/>
    <w:rsid w:val="004A0243"/>
    <w:rsid w:val="004E7252"/>
    <w:rsid w:val="004F1639"/>
    <w:rsid w:val="004F5796"/>
    <w:rsid w:val="00547AC3"/>
    <w:rsid w:val="00586F1D"/>
    <w:rsid w:val="00597B64"/>
    <w:rsid w:val="005F3956"/>
    <w:rsid w:val="00603D12"/>
    <w:rsid w:val="00615F5C"/>
    <w:rsid w:val="006976F7"/>
    <w:rsid w:val="006C0712"/>
    <w:rsid w:val="006C5C67"/>
    <w:rsid w:val="006F6231"/>
    <w:rsid w:val="0070113E"/>
    <w:rsid w:val="00717B3A"/>
    <w:rsid w:val="0073052B"/>
    <w:rsid w:val="0073709F"/>
    <w:rsid w:val="007418FE"/>
    <w:rsid w:val="00775108"/>
    <w:rsid w:val="007762CF"/>
    <w:rsid w:val="00796D11"/>
    <w:rsid w:val="008011B9"/>
    <w:rsid w:val="00801998"/>
    <w:rsid w:val="00821BF2"/>
    <w:rsid w:val="00845206"/>
    <w:rsid w:val="00852E26"/>
    <w:rsid w:val="008653D1"/>
    <w:rsid w:val="008667F5"/>
    <w:rsid w:val="008A3543"/>
    <w:rsid w:val="008C085C"/>
    <w:rsid w:val="008C795D"/>
    <w:rsid w:val="008E1C07"/>
    <w:rsid w:val="008E69F9"/>
    <w:rsid w:val="008F4D8D"/>
    <w:rsid w:val="009140A2"/>
    <w:rsid w:val="009C37E5"/>
    <w:rsid w:val="009D0553"/>
    <w:rsid w:val="00A5650B"/>
    <w:rsid w:val="00A67665"/>
    <w:rsid w:val="00A81091"/>
    <w:rsid w:val="00AE4FD5"/>
    <w:rsid w:val="00AF0043"/>
    <w:rsid w:val="00AF3F47"/>
    <w:rsid w:val="00B12758"/>
    <w:rsid w:val="00B16653"/>
    <w:rsid w:val="00B53488"/>
    <w:rsid w:val="00B819BD"/>
    <w:rsid w:val="00BB034C"/>
    <w:rsid w:val="00C31F61"/>
    <w:rsid w:val="00C3598D"/>
    <w:rsid w:val="00C40EEF"/>
    <w:rsid w:val="00C42002"/>
    <w:rsid w:val="00C4237F"/>
    <w:rsid w:val="00C82C3F"/>
    <w:rsid w:val="00C91A14"/>
    <w:rsid w:val="00CB6C70"/>
    <w:rsid w:val="00CD6D4D"/>
    <w:rsid w:val="00CF263E"/>
    <w:rsid w:val="00CF52C9"/>
    <w:rsid w:val="00D137CA"/>
    <w:rsid w:val="00D1443A"/>
    <w:rsid w:val="00D2464C"/>
    <w:rsid w:val="00D30536"/>
    <w:rsid w:val="00D5583B"/>
    <w:rsid w:val="00D860E5"/>
    <w:rsid w:val="00D954A5"/>
    <w:rsid w:val="00DD1BB2"/>
    <w:rsid w:val="00DD7BBE"/>
    <w:rsid w:val="00DE2B49"/>
    <w:rsid w:val="00E155CA"/>
    <w:rsid w:val="00E52F06"/>
    <w:rsid w:val="00E60127"/>
    <w:rsid w:val="00E6148F"/>
    <w:rsid w:val="00E70C68"/>
    <w:rsid w:val="00E70FA9"/>
    <w:rsid w:val="00E85B1C"/>
    <w:rsid w:val="00E86AB2"/>
    <w:rsid w:val="00E90DFF"/>
    <w:rsid w:val="00EA66E9"/>
    <w:rsid w:val="00EB593F"/>
    <w:rsid w:val="00EC3671"/>
    <w:rsid w:val="00ED656A"/>
    <w:rsid w:val="00EF01F0"/>
    <w:rsid w:val="00EF1A56"/>
    <w:rsid w:val="00F11215"/>
    <w:rsid w:val="00F125AC"/>
    <w:rsid w:val="00F21A34"/>
    <w:rsid w:val="00F47D96"/>
    <w:rsid w:val="00F56736"/>
    <w:rsid w:val="00F668FB"/>
    <w:rsid w:val="00F8426A"/>
    <w:rsid w:val="00F87625"/>
    <w:rsid w:val="00F87870"/>
    <w:rsid w:val="00F94E1E"/>
    <w:rsid w:val="00FF53A4"/>
    <w:rsid w:val="00FF6666"/>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3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infection-and-response-4f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ducak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rboodle.com/users/login?user_return_to=%2Fapp" TargetMode="External"/><Relationship Id="rId5" Type="http://schemas.openxmlformats.org/officeDocument/2006/relationships/footnotes" Target="footnotes.xml"/><Relationship Id="rId10" Type="http://schemas.openxmlformats.org/officeDocument/2006/relationships/hyperlink" Target="https://classroom.thenational.academy/units/energy-c750" TargetMode="External"/><Relationship Id="rId4" Type="http://schemas.openxmlformats.org/officeDocument/2006/relationships/webSettings" Target="webSettings.xml"/><Relationship Id="rId9" Type="http://schemas.openxmlformats.org/officeDocument/2006/relationships/hyperlink" Target="https://classroom.thenational.academy/units/bioenergetics-244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37</cp:revision>
  <dcterms:created xsi:type="dcterms:W3CDTF">2021-10-15T15:04:00Z</dcterms:created>
  <dcterms:modified xsi:type="dcterms:W3CDTF">2022-02-05T10:40:00Z</dcterms:modified>
</cp:coreProperties>
</file>