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80E1E" w14:textId="1866268B" w:rsidR="00060287" w:rsidRDefault="00060287" w:rsidP="00060287">
      <w:pPr>
        <w:rPr>
          <w:b/>
          <w:bCs/>
          <w:color w:val="595959" w:themeColor="text1" w:themeTint="A6"/>
          <w:sz w:val="40"/>
          <w:szCs w:val="40"/>
        </w:rPr>
      </w:pPr>
      <w:r w:rsidRPr="003858EF">
        <w:rPr>
          <w:noProof/>
          <w:color w:val="595959" w:themeColor="text1" w:themeTint="A6"/>
          <w:lang w:eastAsia="en-GB"/>
        </w:rPr>
        <w:drawing>
          <wp:anchor distT="0" distB="0" distL="114300" distR="114300" simplePos="0" relativeHeight="251659264" behindDoc="0" locked="0" layoutInCell="1" allowOverlap="1" wp14:anchorId="7E1237F6" wp14:editId="1BF9D8DF">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8EF">
        <w:rPr>
          <w:b/>
          <w:bCs/>
          <w:color w:val="595959" w:themeColor="text1" w:themeTint="A6"/>
          <w:sz w:val="40"/>
          <w:szCs w:val="40"/>
        </w:rPr>
        <w:t>Year 1</w:t>
      </w:r>
      <w:r w:rsidR="00232750">
        <w:rPr>
          <w:b/>
          <w:bCs/>
          <w:color w:val="595959" w:themeColor="text1" w:themeTint="A6"/>
          <w:sz w:val="40"/>
          <w:szCs w:val="40"/>
        </w:rPr>
        <w:t>1</w:t>
      </w:r>
      <w:r w:rsidR="00A7133B">
        <w:rPr>
          <w:b/>
          <w:bCs/>
          <w:color w:val="595959" w:themeColor="text1" w:themeTint="A6"/>
          <w:sz w:val="40"/>
          <w:szCs w:val="40"/>
        </w:rPr>
        <w:t xml:space="preserve"> Science TERM 2</w:t>
      </w:r>
      <w:r w:rsidRPr="003858EF">
        <w:rPr>
          <w:b/>
          <w:bCs/>
          <w:color w:val="595959" w:themeColor="text1" w:themeTint="A6"/>
          <w:sz w:val="40"/>
          <w:szCs w:val="40"/>
        </w:rPr>
        <w:t xml:space="preserve">: Lessons Outline for </w:t>
      </w:r>
      <w:r w:rsidRPr="003A0771">
        <w:rPr>
          <w:b/>
          <w:bCs/>
          <w:color w:val="595959" w:themeColor="text1" w:themeTint="A6"/>
          <w:sz w:val="40"/>
          <w:szCs w:val="40"/>
          <w:u w:val="single"/>
        </w:rPr>
        <w:t>Combined Science</w:t>
      </w:r>
      <w:r>
        <w:rPr>
          <w:b/>
          <w:bCs/>
          <w:color w:val="595959" w:themeColor="text1" w:themeTint="A6"/>
          <w:sz w:val="40"/>
          <w:szCs w:val="40"/>
          <w:u w:val="single"/>
        </w:rPr>
        <w:t xml:space="preserve"> Pupils </w:t>
      </w:r>
      <w:r w:rsidRPr="003A0771">
        <w:rPr>
          <w:b/>
          <w:bCs/>
          <w:color w:val="595959" w:themeColor="text1" w:themeTint="A6"/>
          <w:sz w:val="40"/>
          <w:szCs w:val="40"/>
          <w:u w:val="single"/>
        </w:rPr>
        <w:t xml:space="preserve"> </w:t>
      </w:r>
    </w:p>
    <w:p w14:paraId="7A2C6C6E" w14:textId="77777777" w:rsidR="00060287" w:rsidRDefault="00060287" w:rsidP="002F5949"/>
    <w:p w14:paraId="094E7A2C" w14:textId="77777777" w:rsidR="002F5949" w:rsidRPr="00B96CD1" w:rsidRDefault="002F5949" w:rsidP="002F5949">
      <w:pPr>
        <w:rPr>
          <w:b/>
          <w:bCs/>
          <w:color w:val="FF0000"/>
        </w:rPr>
      </w:pPr>
      <w:r w:rsidRPr="00B96CD1">
        <w:rPr>
          <w:b/>
          <w:bCs/>
          <w:color w:val="FF0000"/>
        </w:rPr>
        <w:t xml:space="preserve">Home learning </w:t>
      </w:r>
      <w:r>
        <w:rPr>
          <w:b/>
          <w:bCs/>
          <w:color w:val="FF0000"/>
        </w:rPr>
        <w:t>Instructions:</w:t>
      </w:r>
    </w:p>
    <w:p w14:paraId="76612ED4" w14:textId="77777777" w:rsidR="002F5949" w:rsidRDefault="002F5949" w:rsidP="002F5949"/>
    <w:p w14:paraId="3ED092EB" w14:textId="1197733C" w:rsidR="008C3967" w:rsidRDefault="008C3967" w:rsidP="008C3967">
      <w:pPr>
        <w:pStyle w:val="ListParagraph"/>
        <w:numPr>
          <w:ilvl w:val="0"/>
          <w:numId w:val="2"/>
        </w:numPr>
      </w:pPr>
      <w:r>
        <w:t xml:space="preserve">Pupils have 6 lessons of science a week – this term they will have 3 lessons of biology and 3 lessons of Chemistry </w:t>
      </w:r>
    </w:p>
    <w:p w14:paraId="62A123FA" w14:textId="12F98C3B" w:rsidR="008C3967" w:rsidRDefault="008C3967" w:rsidP="008C3967">
      <w:pPr>
        <w:pStyle w:val="ListParagraph"/>
        <w:numPr>
          <w:ilvl w:val="0"/>
          <w:numId w:val="2"/>
        </w:numPr>
      </w:pPr>
      <w:r>
        <w:t xml:space="preserve">Pupils have access to the </w:t>
      </w:r>
      <w:r w:rsidR="002F5949">
        <w:rPr>
          <w:b/>
          <w:bCs/>
          <w:color w:val="538135" w:themeColor="accent6" w:themeShade="BF"/>
        </w:rPr>
        <w:t>Kerboodle</w:t>
      </w:r>
      <w:r w:rsidRPr="00ED656A">
        <w:rPr>
          <w:b/>
          <w:bCs/>
          <w:color w:val="538135" w:themeColor="accent6" w:themeShade="BF"/>
        </w:rPr>
        <w:t xml:space="preserve"> </w:t>
      </w:r>
      <w:r>
        <w:t xml:space="preserve">on-line textbooks for all their science subject areas.  </w:t>
      </w:r>
    </w:p>
    <w:p w14:paraId="688D77AD" w14:textId="77777777" w:rsidR="002F5949" w:rsidRPr="002F5949" w:rsidRDefault="002F5949" w:rsidP="002F5949">
      <w:pPr>
        <w:pStyle w:val="ListParagraph"/>
        <w:numPr>
          <w:ilvl w:val="0"/>
          <w:numId w:val="2"/>
        </w:numPr>
        <w:rPr>
          <w:color w:val="FF0000"/>
        </w:rPr>
      </w:pPr>
      <w:r w:rsidRPr="002F5949">
        <w:rPr>
          <w:color w:val="FF0000"/>
        </w:rPr>
        <w:t>If absent, pupils should:</w:t>
      </w:r>
    </w:p>
    <w:p w14:paraId="163528E1" w14:textId="0D6CA2C8" w:rsidR="002F5949" w:rsidRDefault="002F5949" w:rsidP="002F5949">
      <w:pPr>
        <w:pStyle w:val="ListParagraph"/>
        <w:numPr>
          <w:ilvl w:val="0"/>
          <w:numId w:val="5"/>
        </w:numPr>
      </w:pPr>
      <w:r>
        <w:t>Go to the appropriat</w:t>
      </w:r>
      <w:r w:rsidR="00E94EB9">
        <w:t xml:space="preserve">e lesson on Kerboodle where </w:t>
      </w:r>
      <w:bookmarkStart w:id="0" w:name="_GoBack"/>
      <w:bookmarkEnd w:id="0"/>
      <w:r>
        <w:t xml:space="preserve">there is a guided presentation.  </w:t>
      </w:r>
    </w:p>
    <w:p w14:paraId="106DEAFA" w14:textId="77777777" w:rsidR="002F5949" w:rsidRDefault="002F5949" w:rsidP="002F5949">
      <w:pPr>
        <w:pStyle w:val="ListParagraph"/>
        <w:numPr>
          <w:ilvl w:val="0"/>
          <w:numId w:val="5"/>
        </w:numPr>
      </w:pPr>
      <w:r>
        <w:t xml:space="preserve">Any worksheets required can also be accessed there.  </w:t>
      </w:r>
    </w:p>
    <w:p w14:paraId="63DC24E0" w14:textId="77777777" w:rsidR="002F5949" w:rsidRPr="004616FC" w:rsidRDefault="002F5949" w:rsidP="002F5949">
      <w:pPr>
        <w:pStyle w:val="ListParagraph"/>
        <w:rPr>
          <w:color w:val="000000" w:themeColor="text1"/>
        </w:rPr>
      </w:pPr>
      <w:r w:rsidRPr="004616FC">
        <w:rPr>
          <w:color w:val="000000" w:themeColor="text1"/>
        </w:rPr>
        <w:t xml:space="preserve">3) </w:t>
      </w:r>
      <w:r>
        <w:rPr>
          <w:color w:val="000000" w:themeColor="text1"/>
        </w:rPr>
        <w:t xml:space="preserve">  </w:t>
      </w:r>
      <w:r w:rsidRPr="004616FC">
        <w:rPr>
          <w:color w:val="000000" w:themeColor="text1"/>
        </w:rPr>
        <w:t xml:space="preserve">As a minimum they should read the appropriate pages, make suitable notes on the key learning and then answer the in text questions in full sentences in their books. </w:t>
      </w:r>
      <w:r>
        <w:rPr>
          <w:color w:val="000000" w:themeColor="text1"/>
        </w:rPr>
        <w:t xml:space="preserve">They should also complete </w:t>
      </w:r>
      <w:r w:rsidRPr="004616FC">
        <w:rPr>
          <w:color w:val="000000" w:themeColor="text1"/>
        </w:rPr>
        <w:t>any worksheets as directed</w:t>
      </w:r>
      <w:r>
        <w:rPr>
          <w:color w:val="000000" w:themeColor="text1"/>
        </w:rPr>
        <w:t>.</w:t>
      </w:r>
      <w:r w:rsidRPr="004616FC">
        <w:rPr>
          <w:color w:val="000000" w:themeColor="text1"/>
        </w:rPr>
        <w:t xml:space="preserve">  </w:t>
      </w:r>
    </w:p>
    <w:p w14:paraId="0F7F9E16" w14:textId="77777777" w:rsidR="002F5949" w:rsidRPr="008A3543" w:rsidRDefault="002F5949" w:rsidP="002F5949">
      <w:pPr>
        <w:pStyle w:val="ListParagraph"/>
        <w:numPr>
          <w:ilvl w:val="0"/>
          <w:numId w:val="2"/>
        </w:numPr>
      </w:pPr>
      <w:r w:rsidRPr="008A3543">
        <w:rPr>
          <w:b/>
          <w:bCs/>
        </w:rPr>
        <w:t>Homework</w:t>
      </w:r>
      <w:r>
        <w:t xml:space="preserve"> will be predominantly set on EDUCAKE – an online assessment programme.  Pupils have their own log in and homework should appear automatically. </w:t>
      </w:r>
    </w:p>
    <w:p w14:paraId="2DE07D5F" w14:textId="77777777" w:rsidR="002F5949" w:rsidRDefault="002F5949" w:rsidP="002F5949">
      <w:pPr>
        <w:rPr>
          <w:rFonts w:cstheme="minorHAnsi"/>
          <w:b/>
          <w:color w:val="FF0000"/>
          <w:sz w:val="22"/>
          <w:szCs w:val="22"/>
        </w:rPr>
      </w:pPr>
    </w:p>
    <w:p w14:paraId="18367503" w14:textId="77777777" w:rsidR="002F5949" w:rsidRPr="00EF7D7A" w:rsidRDefault="002F5949" w:rsidP="002F5949">
      <w:pPr>
        <w:pStyle w:val="ListParagraph"/>
        <w:rPr>
          <w:rFonts w:cstheme="minorHAnsi"/>
          <w:b/>
          <w:color w:val="0070C0"/>
          <w:sz w:val="22"/>
          <w:szCs w:val="22"/>
        </w:rPr>
      </w:pPr>
      <w:r w:rsidRPr="00EF7D7A">
        <w:rPr>
          <w:rFonts w:cstheme="minorHAnsi"/>
          <w:b/>
          <w:color w:val="0070C0"/>
          <w:sz w:val="22"/>
          <w:szCs w:val="22"/>
        </w:rPr>
        <w:t xml:space="preserve">Please contact </w:t>
      </w:r>
      <w:r w:rsidRPr="00EF7D7A">
        <w:rPr>
          <w:rFonts w:cstheme="minorHAnsi"/>
          <w:b/>
          <w:color w:val="0070C0"/>
          <w:sz w:val="22"/>
          <w:szCs w:val="22"/>
          <w:u w:val="single"/>
        </w:rPr>
        <w:t>your own science teacher</w:t>
      </w:r>
      <w:r w:rsidRPr="00EF7D7A">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w:t>
      </w:r>
      <w:r>
        <w:rPr>
          <w:rFonts w:cstheme="minorHAnsi"/>
          <w:b/>
          <w:color w:val="0070C0"/>
          <w:sz w:val="22"/>
          <w:szCs w:val="22"/>
        </w:rPr>
        <w:t xml:space="preserve">Some lessons will be taught over a double lesson. </w:t>
      </w:r>
    </w:p>
    <w:p w14:paraId="7C33C336" w14:textId="77777777" w:rsidR="002F5949" w:rsidRDefault="002F5949" w:rsidP="002F5949">
      <w:pPr>
        <w:pStyle w:val="ListParagraph"/>
        <w:rPr>
          <w:rFonts w:cstheme="minorHAnsi"/>
          <w:b/>
          <w:color w:val="0070C0"/>
          <w:sz w:val="22"/>
          <w:szCs w:val="22"/>
        </w:rPr>
      </w:pPr>
      <w:r w:rsidRPr="00EF7D7A">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672A6659" w14:textId="49F3C367" w:rsidR="00EF1A56" w:rsidRDefault="00EF1A56"/>
    <w:tbl>
      <w:tblPr>
        <w:tblStyle w:val="TableGrid"/>
        <w:tblW w:w="14029" w:type="dxa"/>
        <w:tblLook w:val="04A0" w:firstRow="1" w:lastRow="0" w:firstColumn="1" w:lastColumn="0" w:noHBand="0" w:noVBand="1"/>
      </w:tblPr>
      <w:tblGrid>
        <w:gridCol w:w="1781"/>
        <w:gridCol w:w="4877"/>
        <w:gridCol w:w="1275"/>
        <w:gridCol w:w="4820"/>
        <w:gridCol w:w="1276"/>
      </w:tblGrid>
      <w:tr w:rsidR="00ED656A" w14:paraId="76BECF05" w14:textId="77C1A79B" w:rsidTr="003407E9">
        <w:tc>
          <w:tcPr>
            <w:tcW w:w="1781" w:type="dxa"/>
            <w:shd w:val="clear" w:color="auto" w:fill="D9D9D9" w:themeFill="background1" w:themeFillShade="D9"/>
          </w:tcPr>
          <w:p w14:paraId="29D6B04F" w14:textId="0E315B92" w:rsidR="00ED656A" w:rsidRPr="00D36DB0" w:rsidRDefault="00ED656A" w:rsidP="00A7133B">
            <w:pPr>
              <w:rPr>
                <w:b/>
                <w:bCs/>
                <w:sz w:val="28"/>
                <w:szCs w:val="28"/>
              </w:rPr>
            </w:pPr>
            <w:r w:rsidRPr="00D5583B">
              <w:rPr>
                <w:b/>
                <w:bCs/>
              </w:rPr>
              <w:t xml:space="preserve"> </w:t>
            </w:r>
            <w:r w:rsidR="002F5949">
              <w:rPr>
                <w:b/>
                <w:bCs/>
                <w:sz w:val="28"/>
                <w:szCs w:val="28"/>
              </w:rPr>
              <w:t>Term 3</w:t>
            </w:r>
            <w:r w:rsidR="00A7133B" w:rsidRPr="00D36DB0">
              <w:rPr>
                <w:b/>
                <w:bCs/>
                <w:sz w:val="28"/>
                <w:szCs w:val="28"/>
              </w:rPr>
              <w:t xml:space="preserve"> </w:t>
            </w:r>
            <w:r w:rsidRPr="00D36DB0">
              <w:rPr>
                <w:b/>
                <w:bCs/>
                <w:sz w:val="28"/>
                <w:szCs w:val="28"/>
              </w:rPr>
              <w:t xml:space="preserve"> </w:t>
            </w:r>
          </w:p>
        </w:tc>
        <w:tc>
          <w:tcPr>
            <w:tcW w:w="4877" w:type="dxa"/>
            <w:shd w:val="clear" w:color="auto" w:fill="A8D08D" w:themeFill="accent6" w:themeFillTint="99"/>
          </w:tcPr>
          <w:p w14:paraId="4A0B9424" w14:textId="449A9973" w:rsidR="00ED656A" w:rsidRPr="00D5583B" w:rsidRDefault="00060287">
            <w:pPr>
              <w:rPr>
                <w:b/>
                <w:bCs/>
              </w:rPr>
            </w:pPr>
            <w:r>
              <w:rPr>
                <w:b/>
                <w:bCs/>
              </w:rPr>
              <w:t xml:space="preserve">With teacher 1 (Biology side)  </w:t>
            </w:r>
            <w:r w:rsidR="00ED656A" w:rsidRPr="00D5583B">
              <w:rPr>
                <w:b/>
                <w:bCs/>
              </w:rPr>
              <w:t xml:space="preserve"> </w:t>
            </w:r>
          </w:p>
        </w:tc>
        <w:tc>
          <w:tcPr>
            <w:tcW w:w="1275" w:type="dxa"/>
            <w:shd w:val="clear" w:color="auto" w:fill="A8D08D" w:themeFill="accent6" w:themeFillTint="99"/>
          </w:tcPr>
          <w:p w14:paraId="56811EE2" w14:textId="77777777" w:rsidR="00ED656A" w:rsidRDefault="00ED656A" w:rsidP="008A3543">
            <w:r>
              <w:t xml:space="preserve">Kerboodle </w:t>
            </w:r>
          </w:p>
          <w:p w14:paraId="58439EC5" w14:textId="21037AD3" w:rsidR="00ED656A" w:rsidRPr="00D5583B" w:rsidRDefault="00ED656A" w:rsidP="008A3543">
            <w:pPr>
              <w:rPr>
                <w:b/>
                <w:bCs/>
              </w:rPr>
            </w:pPr>
            <w:r>
              <w:t xml:space="preserve">AQA textbook page </w:t>
            </w:r>
            <w:r w:rsidRPr="008F2EB9">
              <w:t xml:space="preserve">   </w:t>
            </w:r>
          </w:p>
        </w:tc>
        <w:tc>
          <w:tcPr>
            <w:tcW w:w="4820" w:type="dxa"/>
            <w:shd w:val="clear" w:color="auto" w:fill="F896A7"/>
          </w:tcPr>
          <w:p w14:paraId="54AAE619" w14:textId="2FC2B1A0" w:rsidR="00ED656A" w:rsidRPr="008F2EB9" w:rsidRDefault="00060287" w:rsidP="008A3543">
            <w:r>
              <w:t xml:space="preserve">With teacher 2 </w:t>
            </w:r>
            <w:r w:rsidR="0009714C">
              <w:t>(</w:t>
            </w:r>
            <w:r>
              <w:t>C</w:t>
            </w:r>
            <w:r w:rsidR="00ED656A">
              <w:t xml:space="preserve">hemistry </w:t>
            </w:r>
            <w:r>
              <w:t>side</w:t>
            </w:r>
            <w:r w:rsidR="0009714C">
              <w:t xml:space="preserve">) </w:t>
            </w:r>
            <w:r w:rsidR="00ED656A">
              <w:t xml:space="preserve"> </w:t>
            </w:r>
          </w:p>
        </w:tc>
        <w:tc>
          <w:tcPr>
            <w:tcW w:w="1276" w:type="dxa"/>
            <w:shd w:val="clear" w:color="auto" w:fill="F896A7"/>
          </w:tcPr>
          <w:p w14:paraId="0C08B235" w14:textId="77777777" w:rsidR="00ED656A" w:rsidRDefault="00ED656A" w:rsidP="00ED656A">
            <w:r>
              <w:t xml:space="preserve">Kerboodle </w:t>
            </w:r>
          </w:p>
          <w:p w14:paraId="5B47D7E0" w14:textId="1D8BAD0C" w:rsidR="00ED656A" w:rsidRPr="008F2EB9" w:rsidRDefault="00ED656A" w:rsidP="00ED656A">
            <w:r>
              <w:t xml:space="preserve">AQA  textbook page </w:t>
            </w:r>
            <w:r w:rsidRPr="008F2EB9">
              <w:t xml:space="preserve">   </w:t>
            </w:r>
          </w:p>
        </w:tc>
      </w:tr>
      <w:tr w:rsidR="00ED656A" w14:paraId="1E7168FD" w14:textId="6E318769" w:rsidTr="003407E9">
        <w:tc>
          <w:tcPr>
            <w:tcW w:w="1781" w:type="dxa"/>
            <w:shd w:val="clear" w:color="auto" w:fill="D9D9D9" w:themeFill="background1" w:themeFillShade="D9"/>
          </w:tcPr>
          <w:p w14:paraId="42009E67" w14:textId="79D75FA7" w:rsidR="00ED656A" w:rsidRDefault="00ED656A"/>
        </w:tc>
        <w:tc>
          <w:tcPr>
            <w:tcW w:w="4877" w:type="dxa"/>
          </w:tcPr>
          <w:p w14:paraId="1F2807DF" w14:textId="77777777" w:rsidR="002F5949" w:rsidRDefault="002F5949" w:rsidP="002F5949">
            <w:pPr>
              <w:rPr>
                <w:b/>
              </w:rPr>
            </w:pPr>
            <w:r w:rsidRPr="00C4226D">
              <w:rPr>
                <w:b/>
              </w:rPr>
              <w:t>B1</w:t>
            </w:r>
            <w:r>
              <w:rPr>
                <w:b/>
              </w:rPr>
              <w:t xml:space="preserve">4 </w:t>
            </w:r>
            <w:r w:rsidRPr="00C4226D">
              <w:rPr>
                <w:b/>
              </w:rPr>
              <w:t xml:space="preserve"> </w:t>
            </w:r>
            <w:r>
              <w:rPr>
                <w:b/>
              </w:rPr>
              <w:t xml:space="preserve">Variation and evolution </w:t>
            </w:r>
          </w:p>
          <w:p w14:paraId="5DC2C85B" w14:textId="77777777" w:rsidR="002F5949" w:rsidRDefault="002F5949" w:rsidP="002F5949">
            <w:pPr>
              <w:rPr>
                <w:b/>
              </w:rPr>
            </w:pPr>
            <w:r>
              <w:rPr>
                <w:b/>
              </w:rPr>
              <w:t>(pages 218-233)</w:t>
            </w:r>
          </w:p>
          <w:p w14:paraId="148D3CCD" w14:textId="77777777" w:rsidR="002F5949" w:rsidRDefault="002F5949" w:rsidP="002F5949">
            <w:pPr>
              <w:rPr>
                <w:sz w:val="20"/>
                <w:szCs w:val="20"/>
              </w:rPr>
            </w:pPr>
            <w:r>
              <w:rPr>
                <w:sz w:val="20"/>
                <w:szCs w:val="20"/>
              </w:rPr>
              <w:t>B14.1 Variation</w:t>
            </w:r>
          </w:p>
          <w:p w14:paraId="096253FA" w14:textId="77777777" w:rsidR="002F5949" w:rsidRDefault="002F5949" w:rsidP="002F5949">
            <w:pPr>
              <w:rPr>
                <w:sz w:val="20"/>
                <w:szCs w:val="20"/>
              </w:rPr>
            </w:pPr>
            <w:r>
              <w:rPr>
                <w:sz w:val="20"/>
                <w:szCs w:val="20"/>
              </w:rPr>
              <w:t>B14.2 Evolution by Natural Selection</w:t>
            </w:r>
          </w:p>
          <w:p w14:paraId="1C3C4695" w14:textId="77777777" w:rsidR="002F5949" w:rsidRDefault="002F5949" w:rsidP="002F5949">
            <w:pPr>
              <w:rPr>
                <w:sz w:val="20"/>
                <w:szCs w:val="20"/>
              </w:rPr>
            </w:pPr>
            <w:r>
              <w:rPr>
                <w:sz w:val="20"/>
                <w:szCs w:val="20"/>
              </w:rPr>
              <w:t>B14.3 Selective Breeding</w:t>
            </w:r>
          </w:p>
          <w:p w14:paraId="4F6C94C6" w14:textId="77777777" w:rsidR="002F5949" w:rsidRDefault="002F5949" w:rsidP="002F5949">
            <w:pPr>
              <w:rPr>
                <w:sz w:val="20"/>
                <w:szCs w:val="20"/>
              </w:rPr>
            </w:pPr>
            <w:r>
              <w:rPr>
                <w:sz w:val="20"/>
                <w:szCs w:val="20"/>
              </w:rPr>
              <w:t>B14.4 Genetic Engineering</w:t>
            </w:r>
          </w:p>
          <w:p w14:paraId="1394572F" w14:textId="77777777" w:rsidR="002F5949" w:rsidRDefault="002F5949" w:rsidP="002F5949">
            <w:pPr>
              <w:rPr>
                <w:sz w:val="20"/>
                <w:szCs w:val="20"/>
              </w:rPr>
            </w:pPr>
            <w:r>
              <w:rPr>
                <w:sz w:val="20"/>
                <w:szCs w:val="20"/>
              </w:rPr>
              <w:t xml:space="preserve">B14.5 Cloning </w:t>
            </w:r>
          </w:p>
          <w:p w14:paraId="3CE16517" w14:textId="77777777" w:rsidR="002F5949" w:rsidRDefault="002F5949" w:rsidP="002F5949">
            <w:pPr>
              <w:rPr>
                <w:sz w:val="20"/>
                <w:szCs w:val="20"/>
              </w:rPr>
            </w:pPr>
            <w:r>
              <w:rPr>
                <w:sz w:val="20"/>
                <w:szCs w:val="20"/>
              </w:rPr>
              <w:t>B14.6 Adult Cell Cloning</w:t>
            </w:r>
          </w:p>
          <w:p w14:paraId="2DEFF3FB" w14:textId="77777777" w:rsidR="002F5949" w:rsidRDefault="002F5949" w:rsidP="002F5949">
            <w:pPr>
              <w:rPr>
                <w:sz w:val="20"/>
                <w:szCs w:val="20"/>
              </w:rPr>
            </w:pPr>
            <w:r>
              <w:rPr>
                <w:sz w:val="20"/>
                <w:szCs w:val="20"/>
              </w:rPr>
              <w:lastRenderedPageBreak/>
              <w:t>B14.7 Ethics of genetic technologies</w:t>
            </w:r>
          </w:p>
          <w:p w14:paraId="696FA8BE" w14:textId="77777777" w:rsidR="002F5949" w:rsidRDefault="002F5949" w:rsidP="002F5949">
            <w:pPr>
              <w:rPr>
                <w:color w:val="000000" w:themeColor="text1"/>
                <w:sz w:val="20"/>
                <w:szCs w:val="20"/>
              </w:rPr>
            </w:pPr>
            <w:r>
              <w:rPr>
                <w:color w:val="000000" w:themeColor="text1"/>
                <w:sz w:val="20"/>
                <w:szCs w:val="20"/>
              </w:rPr>
              <w:t xml:space="preserve">Revision of unit </w:t>
            </w:r>
          </w:p>
          <w:p w14:paraId="22B1A6E7" w14:textId="77777777" w:rsidR="00C4226D" w:rsidRDefault="002F5949" w:rsidP="002F5949">
            <w:pPr>
              <w:rPr>
                <w:color w:val="000000" w:themeColor="text1"/>
                <w:sz w:val="20"/>
                <w:szCs w:val="20"/>
              </w:rPr>
            </w:pPr>
            <w:r>
              <w:rPr>
                <w:color w:val="000000" w:themeColor="text1"/>
                <w:sz w:val="20"/>
                <w:szCs w:val="20"/>
              </w:rPr>
              <w:t xml:space="preserve">B14 assessment </w:t>
            </w:r>
          </w:p>
          <w:p w14:paraId="145CB93F" w14:textId="77777777" w:rsidR="002F5949" w:rsidRDefault="002F5949" w:rsidP="002F5949">
            <w:pPr>
              <w:rPr>
                <w:color w:val="000000" w:themeColor="text1"/>
                <w:sz w:val="20"/>
                <w:szCs w:val="20"/>
              </w:rPr>
            </w:pPr>
          </w:p>
          <w:p w14:paraId="14D09E66" w14:textId="1BBFAAFD" w:rsidR="002F5949" w:rsidRDefault="002F5949" w:rsidP="002F5949">
            <w:pPr>
              <w:rPr>
                <w:b/>
              </w:rPr>
            </w:pPr>
            <w:r w:rsidRPr="00C4226D">
              <w:rPr>
                <w:b/>
              </w:rPr>
              <w:t>B1</w:t>
            </w:r>
            <w:r>
              <w:rPr>
                <w:b/>
              </w:rPr>
              <w:t xml:space="preserve">5 </w:t>
            </w:r>
            <w:r w:rsidRPr="00C4226D">
              <w:rPr>
                <w:b/>
              </w:rPr>
              <w:t xml:space="preserve"> </w:t>
            </w:r>
            <w:r>
              <w:rPr>
                <w:b/>
              </w:rPr>
              <w:t xml:space="preserve">Genetics and Evolution  </w:t>
            </w:r>
          </w:p>
          <w:p w14:paraId="2259762A" w14:textId="7C6426C6" w:rsidR="002F5949" w:rsidRDefault="002F5949" w:rsidP="002F5949">
            <w:pPr>
              <w:rPr>
                <w:b/>
              </w:rPr>
            </w:pPr>
            <w:r>
              <w:rPr>
                <w:b/>
              </w:rPr>
              <w:t>(pages 240-255)</w:t>
            </w:r>
          </w:p>
          <w:p w14:paraId="5D16EB31" w14:textId="37C78AFD" w:rsidR="002F5949" w:rsidRDefault="002F5949" w:rsidP="002F5949">
            <w:pPr>
              <w:rPr>
                <w:sz w:val="20"/>
                <w:szCs w:val="20"/>
              </w:rPr>
            </w:pPr>
            <w:r>
              <w:rPr>
                <w:sz w:val="20"/>
                <w:szCs w:val="20"/>
              </w:rPr>
              <w:t>B15.5 Evidence of Evolution</w:t>
            </w:r>
          </w:p>
          <w:p w14:paraId="37D6A644" w14:textId="146DD2B7" w:rsidR="002F5949" w:rsidRDefault="002F5949" w:rsidP="002F5949">
            <w:pPr>
              <w:rPr>
                <w:sz w:val="20"/>
                <w:szCs w:val="20"/>
              </w:rPr>
            </w:pPr>
            <w:r>
              <w:rPr>
                <w:sz w:val="20"/>
                <w:szCs w:val="20"/>
              </w:rPr>
              <w:t>B15.6 Fossils and Extinction</w:t>
            </w:r>
          </w:p>
          <w:p w14:paraId="54396E73" w14:textId="77777777" w:rsidR="002F5949" w:rsidRDefault="002F5949" w:rsidP="002F5949">
            <w:pPr>
              <w:rPr>
                <w:sz w:val="20"/>
                <w:szCs w:val="20"/>
              </w:rPr>
            </w:pPr>
            <w:r>
              <w:rPr>
                <w:sz w:val="20"/>
                <w:szCs w:val="20"/>
              </w:rPr>
              <w:t>B15.7 More about Extinction</w:t>
            </w:r>
          </w:p>
          <w:p w14:paraId="096E70AE" w14:textId="77777777" w:rsidR="002F5949" w:rsidRDefault="002F5949" w:rsidP="002F5949">
            <w:pPr>
              <w:rPr>
                <w:sz w:val="20"/>
                <w:szCs w:val="20"/>
              </w:rPr>
            </w:pPr>
            <w:r>
              <w:rPr>
                <w:sz w:val="20"/>
                <w:szCs w:val="20"/>
              </w:rPr>
              <w:t>B15.8 Antibiotic Resistant bacteria</w:t>
            </w:r>
          </w:p>
          <w:p w14:paraId="3BA7DCDC" w14:textId="77777777" w:rsidR="002F5949" w:rsidRDefault="002F5949" w:rsidP="002F5949">
            <w:pPr>
              <w:rPr>
                <w:sz w:val="20"/>
                <w:szCs w:val="20"/>
              </w:rPr>
            </w:pPr>
            <w:r>
              <w:rPr>
                <w:sz w:val="20"/>
                <w:szCs w:val="20"/>
              </w:rPr>
              <w:t>B15.9 Classification</w:t>
            </w:r>
          </w:p>
          <w:p w14:paraId="2CAE5A50" w14:textId="77777777" w:rsidR="002F5949" w:rsidRDefault="002F5949" w:rsidP="002F5949">
            <w:pPr>
              <w:rPr>
                <w:sz w:val="20"/>
                <w:szCs w:val="20"/>
              </w:rPr>
            </w:pPr>
            <w:r>
              <w:rPr>
                <w:sz w:val="20"/>
                <w:szCs w:val="20"/>
              </w:rPr>
              <w:t>B15.10 New Systems of classification</w:t>
            </w:r>
          </w:p>
          <w:p w14:paraId="11CC4B95" w14:textId="6CAA6E99" w:rsidR="002F5949" w:rsidRDefault="002F5949" w:rsidP="002F5949">
            <w:pPr>
              <w:rPr>
                <w:sz w:val="20"/>
                <w:szCs w:val="20"/>
              </w:rPr>
            </w:pPr>
            <w:r>
              <w:rPr>
                <w:sz w:val="20"/>
                <w:szCs w:val="20"/>
              </w:rPr>
              <w:t xml:space="preserve">End of unit assessment </w:t>
            </w:r>
          </w:p>
          <w:p w14:paraId="6161D1F3" w14:textId="77777777" w:rsidR="002F5949" w:rsidRDefault="002F5949" w:rsidP="002F5949">
            <w:pPr>
              <w:rPr>
                <w:sz w:val="20"/>
                <w:szCs w:val="20"/>
              </w:rPr>
            </w:pPr>
          </w:p>
          <w:p w14:paraId="62553882" w14:textId="77777777" w:rsidR="002F5949" w:rsidRDefault="002F5949" w:rsidP="002F5949">
            <w:pPr>
              <w:rPr>
                <w:b/>
              </w:rPr>
            </w:pPr>
            <w:r w:rsidRPr="002F5949">
              <w:rPr>
                <w:b/>
              </w:rPr>
              <w:t xml:space="preserve">B16 Adaptation, interdependence and competition </w:t>
            </w:r>
          </w:p>
          <w:p w14:paraId="7A65C437" w14:textId="77777777" w:rsidR="002F5949" w:rsidRDefault="002F5949" w:rsidP="002F5949">
            <w:pPr>
              <w:rPr>
                <w:sz w:val="20"/>
                <w:szCs w:val="20"/>
              </w:rPr>
            </w:pPr>
            <w:r w:rsidRPr="002F5949">
              <w:rPr>
                <w:sz w:val="20"/>
                <w:szCs w:val="20"/>
              </w:rPr>
              <w:t>B16.1 The importance of communities</w:t>
            </w:r>
          </w:p>
          <w:p w14:paraId="6C72FDE2" w14:textId="1282BFAA" w:rsidR="002F5949" w:rsidRDefault="002F5949" w:rsidP="002F5949">
            <w:pPr>
              <w:rPr>
                <w:sz w:val="20"/>
                <w:szCs w:val="20"/>
              </w:rPr>
            </w:pPr>
            <w:r>
              <w:rPr>
                <w:sz w:val="20"/>
                <w:szCs w:val="20"/>
              </w:rPr>
              <w:t xml:space="preserve">B16.2 Organisms in their environment </w:t>
            </w:r>
          </w:p>
          <w:p w14:paraId="3CFF9A46" w14:textId="77777777" w:rsidR="002F5949" w:rsidRDefault="002F5949" w:rsidP="002F5949">
            <w:pPr>
              <w:rPr>
                <w:sz w:val="20"/>
                <w:szCs w:val="20"/>
              </w:rPr>
            </w:pPr>
            <w:r>
              <w:rPr>
                <w:sz w:val="20"/>
                <w:szCs w:val="20"/>
              </w:rPr>
              <w:t>B16.3 Distribution and abundance</w:t>
            </w:r>
          </w:p>
          <w:p w14:paraId="34CE4E24" w14:textId="1B3FE7F2" w:rsidR="002F5949" w:rsidRDefault="002F5949" w:rsidP="002F5949">
            <w:pPr>
              <w:rPr>
                <w:sz w:val="20"/>
                <w:szCs w:val="20"/>
              </w:rPr>
            </w:pPr>
            <w:r>
              <w:rPr>
                <w:sz w:val="20"/>
                <w:szCs w:val="20"/>
              </w:rPr>
              <w:t>B16.4 Competition in animals</w:t>
            </w:r>
          </w:p>
          <w:p w14:paraId="7DB1EF20" w14:textId="77777777" w:rsidR="002F5949" w:rsidRDefault="002F5949" w:rsidP="002F5949">
            <w:pPr>
              <w:rPr>
                <w:sz w:val="20"/>
                <w:szCs w:val="20"/>
              </w:rPr>
            </w:pPr>
            <w:r>
              <w:rPr>
                <w:sz w:val="20"/>
                <w:szCs w:val="20"/>
              </w:rPr>
              <w:t xml:space="preserve">B16.5 Competition in plants </w:t>
            </w:r>
          </w:p>
          <w:p w14:paraId="720172CD" w14:textId="1DA4CDB0" w:rsidR="002F5949" w:rsidRDefault="002F5949" w:rsidP="002F5949">
            <w:pPr>
              <w:rPr>
                <w:sz w:val="20"/>
                <w:szCs w:val="20"/>
              </w:rPr>
            </w:pPr>
            <w:r>
              <w:rPr>
                <w:sz w:val="20"/>
                <w:szCs w:val="20"/>
              </w:rPr>
              <w:t>B16.6 Adapt and survive</w:t>
            </w:r>
          </w:p>
          <w:p w14:paraId="56738E23" w14:textId="10A89255" w:rsidR="002F5949" w:rsidRDefault="002F5949" w:rsidP="002F5949">
            <w:pPr>
              <w:rPr>
                <w:sz w:val="20"/>
                <w:szCs w:val="20"/>
              </w:rPr>
            </w:pPr>
            <w:r>
              <w:rPr>
                <w:sz w:val="20"/>
                <w:szCs w:val="20"/>
              </w:rPr>
              <w:t>B16.7 Adaptation in animals</w:t>
            </w:r>
          </w:p>
          <w:p w14:paraId="42A19196" w14:textId="77777777" w:rsidR="002F5949" w:rsidRDefault="002F5949" w:rsidP="002F5949">
            <w:pPr>
              <w:rPr>
                <w:sz w:val="20"/>
                <w:szCs w:val="20"/>
              </w:rPr>
            </w:pPr>
            <w:r>
              <w:rPr>
                <w:sz w:val="20"/>
                <w:szCs w:val="20"/>
              </w:rPr>
              <w:t xml:space="preserve">B16.8 Adaptation in plants </w:t>
            </w:r>
          </w:p>
          <w:p w14:paraId="7CDBF0B8" w14:textId="56D5ADE0" w:rsidR="002F5949" w:rsidRPr="002F5949" w:rsidRDefault="002F5949" w:rsidP="002F5949">
            <w:pPr>
              <w:rPr>
                <w:sz w:val="20"/>
                <w:szCs w:val="20"/>
              </w:rPr>
            </w:pPr>
            <w:r>
              <w:rPr>
                <w:sz w:val="20"/>
                <w:szCs w:val="20"/>
              </w:rPr>
              <w:t xml:space="preserve">B16 End of unit assessment </w:t>
            </w:r>
          </w:p>
          <w:p w14:paraId="41C8F396" w14:textId="00C0468D" w:rsidR="002F5949" w:rsidRPr="002F5949" w:rsidRDefault="002F5949" w:rsidP="002F5949">
            <w:pPr>
              <w:rPr>
                <w:b/>
              </w:rPr>
            </w:pPr>
          </w:p>
        </w:tc>
        <w:tc>
          <w:tcPr>
            <w:tcW w:w="1275" w:type="dxa"/>
          </w:tcPr>
          <w:p w14:paraId="149CA303" w14:textId="582661FC" w:rsidR="00F94E1E" w:rsidRPr="00F94E1E" w:rsidRDefault="00F94E1E" w:rsidP="00F94E1E">
            <w:pPr>
              <w:rPr>
                <w:sz w:val="20"/>
                <w:szCs w:val="20"/>
              </w:rPr>
            </w:pPr>
          </w:p>
          <w:p w14:paraId="02946264" w14:textId="2A5573CB" w:rsidR="003407E9" w:rsidRDefault="00A7133B" w:rsidP="00C14E05">
            <w:pPr>
              <w:rPr>
                <w:sz w:val="20"/>
                <w:szCs w:val="20"/>
              </w:rPr>
            </w:pPr>
            <w:r>
              <w:rPr>
                <w:sz w:val="20"/>
                <w:szCs w:val="20"/>
              </w:rPr>
              <w:t>P</w:t>
            </w:r>
            <w:r w:rsidR="004D6399">
              <w:rPr>
                <w:sz w:val="20"/>
                <w:szCs w:val="20"/>
              </w:rPr>
              <w:t xml:space="preserve">ages </w:t>
            </w:r>
          </w:p>
          <w:p w14:paraId="6BAA61FE" w14:textId="21BE5996" w:rsidR="004D6399" w:rsidRDefault="002F5949" w:rsidP="00C14E05">
            <w:pPr>
              <w:rPr>
                <w:sz w:val="20"/>
                <w:szCs w:val="20"/>
              </w:rPr>
            </w:pPr>
            <w:r>
              <w:rPr>
                <w:sz w:val="20"/>
                <w:szCs w:val="20"/>
              </w:rPr>
              <w:t>218-233</w:t>
            </w:r>
          </w:p>
          <w:p w14:paraId="2EBE33B0" w14:textId="77777777" w:rsidR="004D6399" w:rsidRDefault="004D6399" w:rsidP="00C14E05">
            <w:pPr>
              <w:rPr>
                <w:sz w:val="20"/>
                <w:szCs w:val="20"/>
              </w:rPr>
            </w:pPr>
          </w:p>
          <w:p w14:paraId="51D1ABF2" w14:textId="77777777" w:rsidR="00C4226D" w:rsidRDefault="00C4226D" w:rsidP="00C14E05">
            <w:pPr>
              <w:rPr>
                <w:sz w:val="20"/>
                <w:szCs w:val="20"/>
              </w:rPr>
            </w:pPr>
          </w:p>
          <w:p w14:paraId="73BE47EA" w14:textId="77777777" w:rsidR="00C4226D" w:rsidRDefault="00C4226D" w:rsidP="00C14E05">
            <w:pPr>
              <w:rPr>
                <w:sz w:val="20"/>
                <w:szCs w:val="20"/>
              </w:rPr>
            </w:pPr>
          </w:p>
          <w:p w14:paraId="65D9D683" w14:textId="77777777" w:rsidR="00C4226D" w:rsidRDefault="00C4226D" w:rsidP="00C14E05">
            <w:pPr>
              <w:rPr>
                <w:sz w:val="20"/>
                <w:szCs w:val="20"/>
              </w:rPr>
            </w:pPr>
          </w:p>
          <w:p w14:paraId="71075F31" w14:textId="77777777" w:rsidR="00C4226D" w:rsidRDefault="00C4226D" w:rsidP="00C14E05">
            <w:pPr>
              <w:rPr>
                <w:sz w:val="20"/>
                <w:szCs w:val="20"/>
              </w:rPr>
            </w:pPr>
          </w:p>
          <w:p w14:paraId="42DBC174" w14:textId="77777777" w:rsidR="00C4226D" w:rsidRDefault="00C4226D" w:rsidP="00C14E05">
            <w:pPr>
              <w:rPr>
                <w:sz w:val="20"/>
                <w:szCs w:val="20"/>
              </w:rPr>
            </w:pPr>
          </w:p>
          <w:p w14:paraId="0399534A" w14:textId="77777777" w:rsidR="00C4226D" w:rsidRDefault="00C4226D" w:rsidP="00C14E05">
            <w:pPr>
              <w:rPr>
                <w:sz w:val="20"/>
                <w:szCs w:val="20"/>
              </w:rPr>
            </w:pPr>
          </w:p>
          <w:p w14:paraId="3B3FCD02" w14:textId="73690194" w:rsidR="002F5949" w:rsidRDefault="00C4226D" w:rsidP="00C14E05">
            <w:pPr>
              <w:rPr>
                <w:sz w:val="20"/>
                <w:szCs w:val="20"/>
              </w:rPr>
            </w:pPr>
            <w:r>
              <w:rPr>
                <w:sz w:val="20"/>
                <w:szCs w:val="20"/>
              </w:rPr>
              <w:t>Page</w:t>
            </w:r>
            <w:r w:rsidR="002F5949">
              <w:rPr>
                <w:sz w:val="20"/>
                <w:szCs w:val="20"/>
              </w:rPr>
              <w:t>s</w:t>
            </w:r>
          </w:p>
          <w:p w14:paraId="2C1CF0B0" w14:textId="19A89501" w:rsidR="00C4226D" w:rsidRDefault="00C4226D" w:rsidP="00C14E05">
            <w:pPr>
              <w:rPr>
                <w:sz w:val="20"/>
                <w:szCs w:val="20"/>
              </w:rPr>
            </w:pPr>
            <w:r>
              <w:rPr>
                <w:sz w:val="20"/>
                <w:szCs w:val="20"/>
              </w:rPr>
              <w:t xml:space="preserve"> </w:t>
            </w:r>
            <w:r w:rsidR="002F5949">
              <w:rPr>
                <w:sz w:val="20"/>
                <w:szCs w:val="20"/>
              </w:rPr>
              <w:t>234-255</w:t>
            </w:r>
          </w:p>
          <w:p w14:paraId="6D4A4941" w14:textId="77777777" w:rsidR="00C4226D" w:rsidRDefault="00C4226D" w:rsidP="00C14E05">
            <w:pPr>
              <w:rPr>
                <w:sz w:val="20"/>
                <w:szCs w:val="20"/>
              </w:rPr>
            </w:pPr>
          </w:p>
          <w:p w14:paraId="1E7F9EEB" w14:textId="77777777" w:rsidR="00C4226D" w:rsidRDefault="00C4226D" w:rsidP="00C14E05">
            <w:pPr>
              <w:rPr>
                <w:sz w:val="20"/>
                <w:szCs w:val="20"/>
              </w:rPr>
            </w:pPr>
          </w:p>
          <w:p w14:paraId="21006587" w14:textId="77777777" w:rsidR="002F5949" w:rsidRDefault="002F5949" w:rsidP="00C14E05">
            <w:pPr>
              <w:rPr>
                <w:sz w:val="20"/>
                <w:szCs w:val="20"/>
              </w:rPr>
            </w:pPr>
          </w:p>
          <w:p w14:paraId="2743C2D0" w14:textId="77777777" w:rsidR="002F5949" w:rsidRDefault="002F5949" w:rsidP="00C14E05">
            <w:pPr>
              <w:rPr>
                <w:sz w:val="20"/>
                <w:szCs w:val="20"/>
              </w:rPr>
            </w:pPr>
          </w:p>
          <w:p w14:paraId="6D956613" w14:textId="77777777" w:rsidR="002F5949" w:rsidRDefault="002F5949" w:rsidP="00C14E05">
            <w:pPr>
              <w:rPr>
                <w:sz w:val="20"/>
                <w:szCs w:val="20"/>
              </w:rPr>
            </w:pPr>
          </w:p>
          <w:p w14:paraId="1779CFCE" w14:textId="77777777" w:rsidR="002F5949" w:rsidRDefault="002F5949" w:rsidP="00C14E05">
            <w:pPr>
              <w:rPr>
                <w:sz w:val="20"/>
                <w:szCs w:val="20"/>
              </w:rPr>
            </w:pPr>
          </w:p>
          <w:p w14:paraId="3725D0B4" w14:textId="77777777" w:rsidR="002F5949" w:rsidRDefault="002F5949" w:rsidP="00C14E05">
            <w:pPr>
              <w:rPr>
                <w:sz w:val="20"/>
                <w:szCs w:val="20"/>
              </w:rPr>
            </w:pPr>
          </w:p>
          <w:p w14:paraId="40C44C14" w14:textId="77777777" w:rsidR="002F5949" w:rsidRDefault="002F5949" w:rsidP="00C14E05">
            <w:pPr>
              <w:rPr>
                <w:sz w:val="20"/>
                <w:szCs w:val="20"/>
              </w:rPr>
            </w:pPr>
          </w:p>
          <w:p w14:paraId="45A76811" w14:textId="77777777" w:rsidR="002F5949" w:rsidRDefault="002F5949" w:rsidP="00C14E05">
            <w:pPr>
              <w:rPr>
                <w:sz w:val="20"/>
                <w:szCs w:val="20"/>
              </w:rPr>
            </w:pPr>
          </w:p>
          <w:p w14:paraId="425034FC" w14:textId="77777777" w:rsidR="002F5949" w:rsidRDefault="002F5949" w:rsidP="00C14E05">
            <w:pPr>
              <w:rPr>
                <w:sz w:val="20"/>
                <w:szCs w:val="20"/>
              </w:rPr>
            </w:pPr>
          </w:p>
          <w:p w14:paraId="1A0D751A" w14:textId="77777777" w:rsidR="002F5949" w:rsidRDefault="002F5949" w:rsidP="00C14E05">
            <w:pPr>
              <w:rPr>
                <w:sz w:val="20"/>
                <w:szCs w:val="20"/>
              </w:rPr>
            </w:pPr>
          </w:p>
          <w:p w14:paraId="15B6648A" w14:textId="77777777" w:rsidR="002F5949" w:rsidRDefault="002F5949" w:rsidP="00C14E05">
            <w:pPr>
              <w:rPr>
                <w:sz w:val="20"/>
                <w:szCs w:val="20"/>
              </w:rPr>
            </w:pPr>
            <w:r>
              <w:rPr>
                <w:sz w:val="20"/>
                <w:szCs w:val="20"/>
              </w:rPr>
              <w:t xml:space="preserve">Pages </w:t>
            </w:r>
          </w:p>
          <w:p w14:paraId="25C497C4" w14:textId="113BB949" w:rsidR="002F5949" w:rsidRPr="00F94E1E" w:rsidRDefault="002F5949" w:rsidP="00C14E05">
            <w:pPr>
              <w:rPr>
                <w:sz w:val="20"/>
                <w:szCs w:val="20"/>
              </w:rPr>
            </w:pPr>
            <w:r>
              <w:rPr>
                <w:sz w:val="20"/>
                <w:szCs w:val="20"/>
              </w:rPr>
              <w:t>256-275</w:t>
            </w:r>
          </w:p>
        </w:tc>
        <w:tc>
          <w:tcPr>
            <w:tcW w:w="4820" w:type="dxa"/>
          </w:tcPr>
          <w:p w14:paraId="2454F744" w14:textId="173B4C0D" w:rsidR="00C4226D" w:rsidRPr="002F5949" w:rsidRDefault="002F5949" w:rsidP="00C14E05">
            <w:pPr>
              <w:rPr>
                <w:color w:val="FF0000"/>
                <w:sz w:val="20"/>
                <w:szCs w:val="20"/>
              </w:rPr>
            </w:pPr>
            <w:r>
              <w:rPr>
                <w:color w:val="FF0000"/>
                <w:sz w:val="20"/>
                <w:szCs w:val="20"/>
              </w:rPr>
              <w:lastRenderedPageBreak/>
              <w:t>Some c</w:t>
            </w:r>
            <w:r w:rsidRPr="002F5949">
              <w:rPr>
                <w:color w:val="FF0000"/>
                <w:sz w:val="20"/>
                <w:szCs w:val="20"/>
              </w:rPr>
              <w:t xml:space="preserve">lasses will be finishing off C9 </w:t>
            </w:r>
          </w:p>
          <w:p w14:paraId="2CAE2CDD" w14:textId="71812A65" w:rsidR="00C14E05" w:rsidRDefault="00C14E05" w:rsidP="00C14E05">
            <w:pPr>
              <w:rPr>
                <w:b/>
                <w:bCs/>
              </w:rPr>
            </w:pPr>
            <w:r w:rsidRPr="00C14E05">
              <w:rPr>
                <w:b/>
                <w:bCs/>
              </w:rPr>
              <w:t xml:space="preserve">C9 Crude Oil </w:t>
            </w:r>
          </w:p>
          <w:p w14:paraId="1C3424AC" w14:textId="279C196F" w:rsidR="00C14E05" w:rsidRDefault="00C14E05" w:rsidP="00C14E05">
            <w:pPr>
              <w:rPr>
                <w:sz w:val="20"/>
                <w:szCs w:val="20"/>
              </w:rPr>
            </w:pPr>
            <w:r>
              <w:rPr>
                <w:sz w:val="20"/>
                <w:szCs w:val="20"/>
              </w:rPr>
              <w:t xml:space="preserve">C9.1 Hydrocarbons  </w:t>
            </w:r>
          </w:p>
          <w:p w14:paraId="2CDF90F7" w14:textId="2A8888D9" w:rsidR="00C14E05" w:rsidRDefault="00C14E05" w:rsidP="00C14E05">
            <w:pPr>
              <w:rPr>
                <w:sz w:val="20"/>
                <w:szCs w:val="20"/>
              </w:rPr>
            </w:pPr>
            <w:r>
              <w:rPr>
                <w:sz w:val="20"/>
                <w:szCs w:val="20"/>
              </w:rPr>
              <w:t xml:space="preserve">C9.2 Fractional Distillation of Crude Oil  </w:t>
            </w:r>
          </w:p>
          <w:p w14:paraId="2357C647" w14:textId="52F6B849" w:rsidR="00C14E05" w:rsidRDefault="00C14E05" w:rsidP="00C14E05">
            <w:pPr>
              <w:rPr>
                <w:sz w:val="20"/>
                <w:szCs w:val="20"/>
              </w:rPr>
            </w:pPr>
            <w:r>
              <w:rPr>
                <w:sz w:val="20"/>
                <w:szCs w:val="20"/>
              </w:rPr>
              <w:t xml:space="preserve">C9.3 Burning Hydrocarbon Fuels  </w:t>
            </w:r>
          </w:p>
          <w:p w14:paraId="6D57E058" w14:textId="5E089EFC" w:rsidR="00C14E05" w:rsidRDefault="00C14E05" w:rsidP="00C14E05">
            <w:pPr>
              <w:rPr>
                <w:sz w:val="20"/>
                <w:szCs w:val="20"/>
              </w:rPr>
            </w:pPr>
            <w:r>
              <w:rPr>
                <w:sz w:val="20"/>
                <w:szCs w:val="20"/>
              </w:rPr>
              <w:t xml:space="preserve">C9.4 Cracking Hydrocarbons </w:t>
            </w:r>
          </w:p>
          <w:p w14:paraId="553D2C29" w14:textId="0BC81AEB" w:rsidR="00C14E05" w:rsidRDefault="00C14E05" w:rsidP="00C14E05">
            <w:pPr>
              <w:rPr>
                <w:sz w:val="20"/>
                <w:szCs w:val="20"/>
              </w:rPr>
            </w:pPr>
            <w:r>
              <w:rPr>
                <w:sz w:val="20"/>
                <w:szCs w:val="20"/>
              </w:rPr>
              <w:t xml:space="preserve">C9 Revision </w:t>
            </w:r>
          </w:p>
          <w:p w14:paraId="3526251B" w14:textId="16BD5608" w:rsidR="00C14E05" w:rsidRDefault="00C14E05" w:rsidP="00C14E05">
            <w:pPr>
              <w:rPr>
                <w:sz w:val="20"/>
                <w:szCs w:val="20"/>
              </w:rPr>
            </w:pPr>
            <w:r>
              <w:rPr>
                <w:sz w:val="20"/>
                <w:szCs w:val="20"/>
              </w:rPr>
              <w:t xml:space="preserve">End of Unit Assessment </w:t>
            </w:r>
          </w:p>
          <w:p w14:paraId="120A4D0F" w14:textId="77777777" w:rsidR="00C4226D" w:rsidRPr="00C4226D" w:rsidRDefault="00C4226D" w:rsidP="00C14E05">
            <w:pPr>
              <w:rPr>
                <w:b/>
              </w:rPr>
            </w:pPr>
            <w:r w:rsidRPr="00C4226D">
              <w:rPr>
                <w:b/>
              </w:rPr>
              <w:lastRenderedPageBreak/>
              <w:t xml:space="preserve">C12 Chemical Analysis </w:t>
            </w:r>
          </w:p>
          <w:p w14:paraId="303B0254" w14:textId="3A5A389D" w:rsidR="00C4226D" w:rsidRDefault="00C4226D" w:rsidP="00C14E05">
            <w:pPr>
              <w:rPr>
                <w:sz w:val="20"/>
                <w:szCs w:val="20"/>
              </w:rPr>
            </w:pPr>
            <w:r>
              <w:rPr>
                <w:sz w:val="20"/>
                <w:szCs w:val="20"/>
              </w:rPr>
              <w:t>C12.1 Pure substances and mixtures</w:t>
            </w:r>
          </w:p>
          <w:p w14:paraId="323AB787" w14:textId="77777777" w:rsidR="00C4226D" w:rsidRDefault="00C4226D" w:rsidP="00C14E05">
            <w:pPr>
              <w:rPr>
                <w:sz w:val="20"/>
                <w:szCs w:val="20"/>
              </w:rPr>
            </w:pPr>
            <w:r>
              <w:rPr>
                <w:sz w:val="20"/>
                <w:szCs w:val="20"/>
              </w:rPr>
              <w:t>C12.2 Analysing chromatograms</w:t>
            </w:r>
          </w:p>
          <w:p w14:paraId="2E99A2B8" w14:textId="77777777" w:rsidR="00C4226D" w:rsidRDefault="00C4226D" w:rsidP="00C14E05">
            <w:pPr>
              <w:rPr>
                <w:sz w:val="20"/>
                <w:szCs w:val="20"/>
              </w:rPr>
            </w:pPr>
            <w:r>
              <w:rPr>
                <w:sz w:val="20"/>
                <w:szCs w:val="20"/>
              </w:rPr>
              <w:t xml:space="preserve">C12.3 Testing for gases </w:t>
            </w:r>
          </w:p>
          <w:p w14:paraId="3995924C" w14:textId="77777777" w:rsidR="002F5949" w:rsidRDefault="002F5949" w:rsidP="002F5949">
            <w:pPr>
              <w:rPr>
                <w:sz w:val="20"/>
                <w:szCs w:val="20"/>
              </w:rPr>
            </w:pPr>
            <w:r>
              <w:rPr>
                <w:sz w:val="20"/>
                <w:szCs w:val="20"/>
              </w:rPr>
              <w:t xml:space="preserve">End of Unit Assessment </w:t>
            </w:r>
          </w:p>
          <w:p w14:paraId="6519392E" w14:textId="77777777" w:rsidR="00C4226D" w:rsidRDefault="00C4226D" w:rsidP="00C14E05">
            <w:pPr>
              <w:rPr>
                <w:sz w:val="20"/>
                <w:szCs w:val="20"/>
              </w:rPr>
            </w:pPr>
          </w:p>
          <w:p w14:paraId="651DB771" w14:textId="18007338" w:rsidR="002F5949" w:rsidRPr="00C4226D" w:rsidRDefault="002F5949" w:rsidP="002F5949">
            <w:pPr>
              <w:rPr>
                <w:b/>
              </w:rPr>
            </w:pPr>
            <w:r>
              <w:rPr>
                <w:b/>
              </w:rPr>
              <w:t>C13 The Earth’s Atmosphere</w:t>
            </w:r>
            <w:r w:rsidRPr="00C4226D">
              <w:rPr>
                <w:b/>
              </w:rPr>
              <w:t xml:space="preserve"> </w:t>
            </w:r>
          </w:p>
          <w:p w14:paraId="40135A85" w14:textId="66588DF8" w:rsidR="002F5949" w:rsidRDefault="002F5949" w:rsidP="002F5949">
            <w:pPr>
              <w:rPr>
                <w:sz w:val="20"/>
                <w:szCs w:val="20"/>
              </w:rPr>
            </w:pPr>
            <w:r>
              <w:rPr>
                <w:sz w:val="20"/>
                <w:szCs w:val="20"/>
              </w:rPr>
              <w:t>C13.1 History of our atmosphere</w:t>
            </w:r>
          </w:p>
          <w:p w14:paraId="6A808646" w14:textId="2A0BAF46" w:rsidR="002F5949" w:rsidRDefault="002F5949" w:rsidP="002F5949">
            <w:pPr>
              <w:rPr>
                <w:sz w:val="20"/>
                <w:szCs w:val="20"/>
              </w:rPr>
            </w:pPr>
            <w:r>
              <w:rPr>
                <w:sz w:val="20"/>
                <w:szCs w:val="20"/>
              </w:rPr>
              <w:t xml:space="preserve">C13.2 Our evolving atmosphere </w:t>
            </w:r>
          </w:p>
          <w:p w14:paraId="1D4FD3CB" w14:textId="77777777" w:rsidR="002F5949" w:rsidRDefault="002F5949" w:rsidP="002F5949">
            <w:pPr>
              <w:rPr>
                <w:sz w:val="20"/>
                <w:szCs w:val="20"/>
              </w:rPr>
            </w:pPr>
            <w:r>
              <w:rPr>
                <w:sz w:val="20"/>
                <w:szCs w:val="20"/>
              </w:rPr>
              <w:t xml:space="preserve">C13.3 Greenhouse gases </w:t>
            </w:r>
          </w:p>
          <w:p w14:paraId="1A7CD18A" w14:textId="77777777" w:rsidR="002F5949" w:rsidRDefault="002F5949" w:rsidP="002F5949">
            <w:pPr>
              <w:rPr>
                <w:sz w:val="20"/>
                <w:szCs w:val="20"/>
              </w:rPr>
            </w:pPr>
            <w:r>
              <w:rPr>
                <w:sz w:val="20"/>
                <w:szCs w:val="20"/>
              </w:rPr>
              <w:t xml:space="preserve">C13.4 Global climate change </w:t>
            </w:r>
          </w:p>
          <w:p w14:paraId="4D33BA1E" w14:textId="77777777" w:rsidR="002F5949" w:rsidRDefault="002F5949" w:rsidP="002F5949">
            <w:pPr>
              <w:rPr>
                <w:sz w:val="20"/>
                <w:szCs w:val="20"/>
              </w:rPr>
            </w:pPr>
            <w:r>
              <w:rPr>
                <w:sz w:val="20"/>
                <w:szCs w:val="20"/>
              </w:rPr>
              <w:t>C13.5 Atmospheric pollutants</w:t>
            </w:r>
          </w:p>
          <w:p w14:paraId="3A1A3325" w14:textId="77777777" w:rsidR="002F5949" w:rsidRDefault="002F5949" w:rsidP="002F5949">
            <w:pPr>
              <w:rPr>
                <w:sz w:val="20"/>
                <w:szCs w:val="20"/>
              </w:rPr>
            </w:pPr>
            <w:r>
              <w:rPr>
                <w:sz w:val="20"/>
                <w:szCs w:val="20"/>
              </w:rPr>
              <w:t xml:space="preserve">End of Unit Assessment </w:t>
            </w:r>
          </w:p>
          <w:p w14:paraId="1A28DB80" w14:textId="77777777" w:rsidR="002F5949" w:rsidRDefault="002F5949">
            <w:pPr>
              <w:rPr>
                <w:color w:val="FF0000"/>
                <w:sz w:val="20"/>
                <w:szCs w:val="20"/>
              </w:rPr>
            </w:pPr>
          </w:p>
          <w:p w14:paraId="0E23EB97" w14:textId="45298957" w:rsidR="002F5949" w:rsidRPr="00C4226D" w:rsidRDefault="002F5949" w:rsidP="002F5949">
            <w:pPr>
              <w:rPr>
                <w:b/>
              </w:rPr>
            </w:pPr>
            <w:r>
              <w:rPr>
                <w:b/>
              </w:rPr>
              <w:t xml:space="preserve">C14 The Earth’s Resources </w:t>
            </w:r>
          </w:p>
          <w:p w14:paraId="1311BAD4" w14:textId="7A606A6D" w:rsidR="002F5949" w:rsidRDefault="002F5949" w:rsidP="002F5949">
            <w:pPr>
              <w:rPr>
                <w:sz w:val="20"/>
                <w:szCs w:val="20"/>
              </w:rPr>
            </w:pPr>
            <w:r>
              <w:rPr>
                <w:sz w:val="20"/>
                <w:szCs w:val="20"/>
              </w:rPr>
              <w:t>C14.1 History of our atmosphere</w:t>
            </w:r>
          </w:p>
          <w:p w14:paraId="5FDFDC72" w14:textId="2A18DD34" w:rsidR="002F5949" w:rsidRDefault="002F5949" w:rsidP="002F5949">
            <w:pPr>
              <w:rPr>
                <w:sz w:val="20"/>
                <w:szCs w:val="20"/>
              </w:rPr>
            </w:pPr>
            <w:r>
              <w:rPr>
                <w:sz w:val="20"/>
                <w:szCs w:val="20"/>
              </w:rPr>
              <w:t>C14.2 Water safe to drink</w:t>
            </w:r>
          </w:p>
          <w:p w14:paraId="16EADAED" w14:textId="77777777" w:rsidR="002F5949" w:rsidRDefault="002F5949" w:rsidP="002F5949">
            <w:pPr>
              <w:rPr>
                <w:sz w:val="20"/>
                <w:szCs w:val="20"/>
              </w:rPr>
            </w:pPr>
            <w:r>
              <w:rPr>
                <w:sz w:val="20"/>
                <w:szCs w:val="20"/>
              </w:rPr>
              <w:t xml:space="preserve">C14.3 Treating waste water </w:t>
            </w:r>
          </w:p>
          <w:p w14:paraId="2C477125" w14:textId="72B6B6EA" w:rsidR="002F5949" w:rsidRDefault="002F5949" w:rsidP="002F5949">
            <w:pPr>
              <w:rPr>
                <w:sz w:val="20"/>
                <w:szCs w:val="20"/>
              </w:rPr>
            </w:pPr>
            <w:r>
              <w:rPr>
                <w:sz w:val="20"/>
                <w:szCs w:val="20"/>
              </w:rPr>
              <w:t>C14.4 Extracting metals from ores</w:t>
            </w:r>
          </w:p>
          <w:p w14:paraId="78F377BF" w14:textId="77777777" w:rsidR="002F5949" w:rsidRDefault="002F5949" w:rsidP="002F5949">
            <w:pPr>
              <w:rPr>
                <w:sz w:val="20"/>
                <w:szCs w:val="20"/>
              </w:rPr>
            </w:pPr>
            <w:r>
              <w:rPr>
                <w:sz w:val="20"/>
                <w:szCs w:val="20"/>
              </w:rPr>
              <w:t xml:space="preserve">C14.5 Life Cycle Assessments </w:t>
            </w:r>
          </w:p>
          <w:p w14:paraId="669429AA" w14:textId="77777777" w:rsidR="002F5949" w:rsidRDefault="002F5949" w:rsidP="002F5949">
            <w:pPr>
              <w:rPr>
                <w:sz w:val="20"/>
                <w:szCs w:val="20"/>
              </w:rPr>
            </w:pPr>
            <w:r>
              <w:rPr>
                <w:sz w:val="20"/>
                <w:szCs w:val="20"/>
              </w:rPr>
              <w:t xml:space="preserve">C14.6 Reduce reuse and recycle </w:t>
            </w:r>
          </w:p>
          <w:p w14:paraId="2DFAC03C" w14:textId="08367AAF" w:rsidR="002F5949" w:rsidRDefault="002F5949" w:rsidP="002F5949">
            <w:pPr>
              <w:rPr>
                <w:sz w:val="20"/>
                <w:szCs w:val="20"/>
              </w:rPr>
            </w:pPr>
            <w:r>
              <w:rPr>
                <w:sz w:val="20"/>
                <w:szCs w:val="20"/>
              </w:rPr>
              <w:t>End if unit assessment</w:t>
            </w:r>
          </w:p>
          <w:p w14:paraId="7985BD55" w14:textId="77777777" w:rsidR="002F5949" w:rsidRDefault="002F5949">
            <w:pPr>
              <w:rPr>
                <w:color w:val="FF0000"/>
                <w:sz w:val="20"/>
                <w:szCs w:val="20"/>
              </w:rPr>
            </w:pPr>
          </w:p>
          <w:p w14:paraId="2887491B" w14:textId="48E24DF3" w:rsidR="002F5949" w:rsidRPr="00377D78" w:rsidRDefault="002F5949" w:rsidP="002F5949">
            <w:pPr>
              <w:rPr>
                <w:color w:val="FF0000"/>
                <w:sz w:val="20"/>
                <w:szCs w:val="20"/>
              </w:rPr>
            </w:pPr>
            <w:r>
              <w:rPr>
                <w:color w:val="FF0000"/>
                <w:sz w:val="20"/>
                <w:szCs w:val="20"/>
              </w:rPr>
              <w:t xml:space="preserve">The classed will start Physics units for paper 2 – contact teacher directly to find out which unit. </w:t>
            </w:r>
          </w:p>
        </w:tc>
        <w:tc>
          <w:tcPr>
            <w:tcW w:w="1276" w:type="dxa"/>
          </w:tcPr>
          <w:p w14:paraId="70730092" w14:textId="77777777" w:rsidR="00C4226D" w:rsidRDefault="00C4226D">
            <w:pPr>
              <w:rPr>
                <w:color w:val="000000" w:themeColor="text1"/>
                <w:sz w:val="20"/>
                <w:szCs w:val="20"/>
              </w:rPr>
            </w:pPr>
          </w:p>
          <w:p w14:paraId="06E9CC7D" w14:textId="77777777" w:rsidR="00C4226D" w:rsidRDefault="00C4226D">
            <w:pPr>
              <w:rPr>
                <w:color w:val="000000" w:themeColor="text1"/>
                <w:sz w:val="20"/>
                <w:szCs w:val="20"/>
              </w:rPr>
            </w:pPr>
          </w:p>
          <w:p w14:paraId="09CB1D6E" w14:textId="77777777" w:rsidR="00C4226D" w:rsidRDefault="00C4226D">
            <w:pPr>
              <w:rPr>
                <w:color w:val="000000" w:themeColor="text1"/>
                <w:sz w:val="20"/>
                <w:szCs w:val="20"/>
              </w:rPr>
            </w:pPr>
          </w:p>
          <w:p w14:paraId="24CCC916" w14:textId="423B82AA" w:rsidR="003407E9" w:rsidRDefault="00796D11">
            <w:pPr>
              <w:rPr>
                <w:color w:val="000000" w:themeColor="text1"/>
                <w:sz w:val="20"/>
                <w:szCs w:val="20"/>
              </w:rPr>
            </w:pPr>
            <w:r w:rsidRPr="00796D11">
              <w:rPr>
                <w:color w:val="000000" w:themeColor="text1"/>
                <w:sz w:val="20"/>
                <w:szCs w:val="20"/>
              </w:rPr>
              <w:t>Page</w:t>
            </w:r>
            <w:r w:rsidR="003407E9">
              <w:rPr>
                <w:color w:val="000000" w:themeColor="text1"/>
                <w:sz w:val="20"/>
                <w:szCs w:val="20"/>
              </w:rPr>
              <w:t>s</w:t>
            </w:r>
          </w:p>
          <w:p w14:paraId="07C0B672" w14:textId="63B7FF5F" w:rsidR="00ED656A" w:rsidRDefault="00515677">
            <w:pPr>
              <w:rPr>
                <w:color w:val="000000" w:themeColor="text1"/>
                <w:sz w:val="20"/>
                <w:szCs w:val="20"/>
              </w:rPr>
            </w:pPr>
            <w:r>
              <w:rPr>
                <w:color w:val="000000" w:themeColor="text1"/>
                <w:sz w:val="20"/>
                <w:szCs w:val="20"/>
              </w:rPr>
              <w:t>128-</w:t>
            </w:r>
            <w:r w:rsidR="00C14E05">
              <w:rPr>
                <w:color w:val="000000" w:themeColor="text1"/>
                <w:sz w:val="20"/>
                <w:szCs w:val="20"/>
              </w:rPr>
              <w:t>14</w:t>
            </w:r>
            <w:r w:rsidR="00176F0E">
              <w:rPr>
                <w:color w:val="000000" w:themeColor="text1"/>
                <w:sz w:val="20"/>
                <w:szCs w:val="20"/>
              </w:rPr>
              <w:t>7</w:t>
            </w:r>
          </w:p>
          <w:p w14:paraId="5FA035C0" w14:textId="77777777" w:rsidR="00796D11" w:rsidRDefault="00796D11">
            <w:pPr>
              <w:rPr>
                <w:color w:val="000000" w:themeColor="text1"/>
                <w:sz w:val="20"/>
                <w:szCs w:val="20"/>
              </w:rPr>
            </w:pPr>
          </w:p>
          <w:p w14:paraId="76A6C007" w14:textId="77777777" w:rsidR="00796D11" w:rsidRDefault="00796D11">
            <w:pPr>
              <w:rPr>
                <w:color w:val="000000" w:themeColor="text1"/>
                <w:sz w:val="20"/>
                <w:szCs w:val="20"/>
              </w:rPr>
            </w:pPr>
          </w:p>
          <w:p w14:paraId="0AFD5E73" w14:textId="77777777" w:rsidR="00176F0E" w:rsidRDefault="00176F0E">
            <w:pPr>
              <w:rPr>
                <w:color w:val="000000" w:themeColor="text1"/>
                <w:sz w:val="20"/>
                <w:szCs w:val="20"/>
              </w:rPr>
            </w:pPr>
          </w:p>
          <w:p w14:paraId="36EABA1D" w14:textId="77777777" w:rsidR="00176F0E" w:rsidRDefault="00176F0E">
            <w:pPr>
              <w:rPr>
                <w:color w:val="000000" w:themeColor="text1"/>
                <w:sz w:val="20"/>
                <w:szCs w:val="20"/>
              </w:rPr>
            </w:pPr>
          </w:p>
          <w:p w14:paraId="3F884719" w14:textId="77777777" w:rsidR="003407E9" w:rsidRDefault="00176F0E">
            <w:pPr>
              <w:rPr>
                <w:color w:val="000000" w:themeColor="text1"/>
                <w:sz w:val="20"/>
                <w:szCs w:val="20"/>
              </w:rPr>
            </w:pPr>
            <w:r>
              <w:rPr>
                <w:color w:val="000000" w:themeColor="text1"/>
                <w:sz w:val="20"/>
                <w:szCs w:val="20"/>
              </w:rPr>
              <w:t xml:space="preserve">Pages </w:t>
            </w:r>
          </w:p>
          <w:p w14:paraId="3A1DABDB" w14:textId="77777777" w:rsidR="00176F0E" w:rsidRDefault="00176F0E">
            <w:pPr>
              <w:rPr>
                <w:color w:val="000000" w:themeColor="text1"/>
                <w:sz w:val="20"/>
                <w:szCs w:val="20"/>
              </w:rPr>
            </w:pPr>
            <w:r>
              <w:rPr>
                <w:color w:val="000000" w:themeColor="text1"/>
                <w:sz w:val="20"/>
                <w:szCs w:val="20"/>
              </w:rPr>
              <w:t>148-157</w:t>
            </w:r>
          </w:p>
          <w:p w14:paraId="1F56D185" w14:textId="77777777" w:rsidR="00C4226D" w:rsidRDefault="00C4226D">
            <w:pPr>
              <w:rPr>
                <w:color w:val="000000" w:themeColor="text1"/>
                <w:sz w:val="20"/>
                <w:szCs w:val="20"/>
              </w:rPr>
            </w:pPr>
          </w:p>
          <w:p w14:paraId="60B09070" w14:textId="77777777" w:rsidR="00C4226D" w:rsidRDefault="00C4226D">
            <w:pPr>
              <w:rPr>
                <w:color w:val="000000" w:themeColor="text1"/>
                <w:sz w:val="20"/>
                <w:szCs w:val="20"/>
              </w:rPr>
            </w:pPr>
          </w:p>
          <w:p w14:paraId="70A21092" w14:textId="77777777" w:rsidR="00C4226D" w:rsidRDefault="00C4226D">
            <w:pPr>
              <w:rPr>
                <w:color w:val="000000" w:themeColor="text1"/>
                <w:sz w:val="20"/>
                <w:szCs w:val="20"/>
              </w:rPr>
            </w:pPr>
          </w:p>
          <w:p w14:paraId="1462A2DC" w14:textId="77777777" w:rsidR="00C4226D" w:rsidRDefault="00C4226D">
            <w:pPr>
              <w:rPr>
                <w:color w:val="000000" w:themeColor="text1"/>
                <w:sz w:val="20"/>
                <w:szCs w:val="20"/>
              </w:rPr>
            </w:pPr>
          </w:p>
          <w:p w14:paraId="270E821A" w14:textId="77777777" w:rsidR="00C4226D" w:rsidRDefault="00C4226D">
            <w:pPr>
              <w:rPr>
                <w:color w:val="000000" w:themeColor="text1"/>
                <w:sz w:val="20"/>
                <w:szCs w:val="20"/>
              </w:rPr>
            </w:pPr>
          </w:p>
          <w:p w14:paraId="3C4F87CF" w14:textId="77777777" w:rsidR="002F5949" w:rsidRDefault="00C4226D">
            <w:pPr>
              <w:rPr>
                <w:color w:val="000000" w:themeColor="text1"/>
                <w:sz w:val="20"/>
                <w:szCs w:val="20"/>
              </w:rPr>
            </w:pPr>
            <w:r>
              <w:rPr>
                <w:color w:val="000000" w:themeColor="text1"/>
                <w:sz w:val="20"/>
                <w:szCs w:val="20"/>
              </w:rPr>
              <w:t xml:space="preserve">Pages </w:t>
            </w:r>
          </w:p>
          <w:p w14:paraId="2D0D4545" w14:textId="5219D821" w:rsidR="00C4226D" w:rsidRDefault="00C4226D">
            <w:pPr>
              <w:rPr>
                <w:color w:val="000000" w:themeColor="text1"/>
                <w:sz w:val="20"/>
                <w:szCs w:val="20"/>
              </w:rPr>
            </w:pPr>
            <w:r>
              <w:rPr>
                <w:color w:val="000000" w:themeColor="text1"/>
                <w:sz w:val="20"/>
                <w:szCs w:val="20"/>
              </w:rPr>
              <w:t>180-184</w:t>
            </w:r>
          </w:p>
          <w:p w14:paraId="71273CA8" w14:textId="77777777" w:rsidR="002F5949" w:rsidRDefault="002F5949">
            <w:pPr>
              <w:rPr>
                <w:color w:val="000000" w:themeColor="text1"/>
                <w:sz w:val="20"/>
                <w:szCs w:val="20"/>
              </w:rPr>
            </w:pPr>
          </w:p>
          <w:p w14:paraId="094EFC02" w14:textId="77777777" w:rsidR="002F5949" w:rsidRDefault="002F5949">
            <w:pPr>
              <w:rPr>
                <w:color w:val="000000" w:themeColor="text1"/>
                <w:sz w:val="20"/>
                <w:szCs w:val="20"/>
              </w:rPr>
            </w:pPr>
          </w:p>
          <w:p w14:paraId="36269FAF" w14:textId="77777777" w:rsidR="002F5949" w:rsidRDefault="002F5949">
            <w:pPr>
              <w:rPr>
                <w:color w:val="000000" w:themeColor="text1"/>
                <w:sz w:val="20"/>
                <w:szCs w:val="20"/>
              </w:rPr>
            </w:pPr>
          </w:p>
          <w:p w14:paraId="02C8D6F1" w14:textId="77777777" w:rsidR="002F5949" w:rsidRDefault="002F5949">
            <w:pPr>
              <w:rPr>
                <w:color w:val="000000" w:themeColor="text1"/>
                <w:sz w:val="20"/>
                <w:szCs w:val="20"/>
              </w:rPr>
            </w:pPr>
          </w:p>
          <w:p w14:paraId="6DEA9146" w14:textId="77777777" w:rsidR="002F5949" w:rsidRDefault="002F5949">
            <w:pPr>
              <w:rPr>
                <w:color w:val="000000" w:themeColor="text1"/>
                <w:sz w:val="20"/>
                <w:szCs w:val="20"/>
              </w:rPr>
            </w:pPr>
          </w:p>
          <w:p w14:paraId="5AD40D56" w14:textId="77777777" w:rsidR="002F5949" w:rsidRDefault="002F5949">
            <w:pPr>
              <w:rPr>
                <w:color w:val="000000" w:themeColor="text1"/>
                <w:sz w:val="20"/>
                <w:szCs w:val="20"/>
              </w:rPr>
            </w:pPr>
          </w:p>
          <w:p w14:paraId="44855237" w14:textId="77777777" w:rsidR="002F5949" w:rsidRDefault="002F5949">
            <w:pPr>
              <w:rPr>
                <w:color w:val="000000" w:themeColor="text1"/>
                <w:sz w:val="20"/>
                <w:szCs w:val="20"/>
              </w:rPr>
            </w:pPr>
            <w:r>
              <w:rPr>
                <w:color w:val="000000" w:themeColor="text1"/>
                <w:sz w:val="20"/>
                <w:szCs w:val="20"/>
              </w:rPr>
              <w:t xml:space="preserve">Pages </w:t>
            </w:r>
          </w:p>
          <w:p w14:paraId="1410842C" w14:textId="49AFD4DB" w:rsidR="002F5949" w:rsidRDefault="002F5949">
            <w:pPr>
              <w:rPr>
                <w:color w:val="000000" w:themeColor="text1"/>
                <w:sz w:val="20"/>
                <w:szCs w:val="20"/>
              </w:rPr>
            </w:pPr>
            <w:r>
              <w:rPr>
                <w:color w:val="000000" w:themeColor="text1"/>
                <w:sz w:val="20"/>
                <w:szCs w:val="20"/>
              </w:rPr>
              <w:t>206-219</w:t>
            </w:r>
          </w:p>
          <w:p w14:paraId="7D24BB94" w14:textId="3DCB4671" w:rsidR="002F5949" w:rsidRPr="00796D11" w:rsidRDefault="002F5949">
            <w:pPr>
              <w:rPr>
                <w:color w:val="000000" w:themeColor="text1"/>
                <w:sz w:val="20"/>
                <w:szCs w:val="20"/>
              </w:rPr>
            </w:pPr>
          </w:p>
        </w:tc>
      </w:tr>
    </w:tbl>
    <w:p w14:paraId="6F3F65BE" w14:textId="58AB3CFC" w:rsidR="002661B6" w:rsidRPr="00377D78" w:rsidRDefault="002661B6" w:rsidP="002661B6">
      <w:pPr>
        <w:rPr>
          <w:rFonts w:eastAsia="Times New Roman" w:cstheme="minorHAnsi"/>
          <w:b/>
          <w:bCs/>
          <w:color w:val="FF0000"/>
          <w:sz w:val="28"/>
          <w:szCs w:val="28"/>
          <w:u w:val="single"/>
        </w:rPr>
      </w:pPr>
      <w:r w:rsidRPr="006533E0">
        <w:rPr>
          <w:rFonts w:eastAsia="Times New Roman" w:cstheme="minorHAnsi"/>
          <w:b/>
          <w:bCs/>
          <w:color w:val="FF0000"/>
          <w:sz w:val="28"/>
          <w:szCs w:val="28"/>
        </w:rPr>
        <w:lastRenderedPageBreak/>
        <w:t>Reminder :</w:t>
      </w:r>
      <w:r w:rsidR="00377D78" w:rsidRPr="006533E0">
        <w:rPr>
          <w:rFonts w:eastAsia="Times New Roman" w:cstheme="minorHAnsi"/>
          <w:b/>
          <w:bCs/>
          <w:color w:val="FF0000"/>
          <w:sz w:val="28"/>
          <w:szCs w:val="28"/>
        </w:rPr>
        <w:t xml:space="preserve">         </w:t>
      </w:r>
      <w:r w:rsidRPr="006533E0">
        <w:rPr>
          <w:rFonts w:eastAsia="Times New Roman" w:cstheme="minorHAnsi"/>
          <w:b/>
          <w:bCs/>
          <w:sz w:val="28"/>
          <w:szCs w:val="28"/>
        </w:rPr>
        <w:t>K</w:t>
      </w:r>
      <w:r w:rsidRPr="00AA39C8">
        <w:rPr>
          <w:rFonts w:eastAsia="Times New Roman" w:cstheme="minorHAnsi"/>
          <w:b/>
          <w:bCs/>
          <w:sz w:val="28"/>
          <w:szCs w:val="28"/>
        </w:rPr>
        <w:t>S4 Textbook access    AQA GCSE Science</w:t>
      </w:r>
      <w:r>
        <w:rPr>
          <w:rFonts w:eastAsia="Times New Roman" w:cstheme="minorHAnsi"/>
          <w:b/>
          <w:bCs/>
          <w:sz w:val="28"/>
          <w:szCs w:val="28"/>
        </w:rPr>
        <w:t xml:space="preserve"> textbooks</w:t>
      </w:r>
      <w:r w:rsidRPr="00AA39C8">
        <w:rPr>
          <w:rFonts w:eastAsia="Times New Roman" w:cstheme="minorHAnsi"/>
          <w:b/>
          <w:bCs/>
          <w:sz w:val="28"/>
          <w:szCs w:val="28"/>
        </w:rPr>
        <w:t xml:space="preserve"> – via Kerboodle </w:t>
      </w:r>
    </w:p>
    <w:p w14:paraId="6E2F1279" w14:textId="77777777" w:rsidR="002661B6" w:rsidRPr="002F4953" w:rsidRDefault="002661B6" w:rsidP="002661B6">
      <w:pPr>
        <w:rPr>
          <w:rFonts w:cstheme="minorHAnsi"/>
          <w:color w:val="0260BF"/>
          <w:sz w:val="22"/>
          <w:szCs w:val="22"/>
        </w:rPr>
      </w:pPr>
      <w:r>
        <w:rPr>
          <w:rFonts w:eastAsia="Times New Roman" w:cstheme="minorHAnsi"/>
          <w:sz w:val="22"/>
          <w:szCs w:val="22"/>
        </w:rPr>
        <w:t xml:space="preserve">Go to </w:t>
      </w:r>
      <w:r w:rsidRPr="002F4953">
        <w:rPr>
          <w:rFonts w:eastAsia="Times New Roman" w:cstheme="minorHAnsi"/>
          <w:sz w:val="22"/>
          <w:szCs w:val="22"/>
        </w:rPr>
        <w:t xml:space="preserve">  </w:t>
      </w:r>
      <w:r w:rsidRPr="002F4953">
        <w:rPr>
          <w:rFonts w:cstheme="minorHAnsi"/>
          <w:sz w:val="22"/>
          <w:szCs w:val="22"/>
        </w:rPr>
        <w:t xml:space="preserve">Kerboodle    </w:t>
      </w:r>
      <w:hyperlink r:id="rId8" w:history="1">
        <w:r w:rsidRPr="002F4953">
          <w:rPr>
            <w:rStyle w:val="Hyperlink"/>
            <w:rFonts w:cstheme="minorHAnsi"/>
            <w:sz w:val="22"/>
            <w:szCs w:val="22"/>
          </w:rPr>
          <w:t>https://www.kerboodle.com/users/login?user_return_to=%2Fapp</w:t>
        </w:r>
      </w:hyperlink>
    </w:p>
    <w:p w14:paraId="1EE48DE4" w14:textId="77777777" w:rsidR="002661B6" w:rsidRDefault="002661B6" w:rsidP="002661B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Username is your school login </w:t>
      </w:r>
      <w:r>
        <w:rPr>
          <w:rFonts w:asciiTheme="minorHAnsi" w:hAnsiTheme="minorHAnsi" w:cstheme="minorHAnsi"/>
          <w:sz w:val="22"/>
          <w:szCs w:val="22"/>
        </w:rPr>
        <w:t xml:space="preserve">        </w:t>
      </w:r>
      <w:r w:rsidRPr="002F4953">
        <w:rPr>
          <w:rFonts w:asciiTheme="minorHAnsi" w:hAnsiTheme="minorHAnsi" w:cstheme="minorHAnsi"/>
          <w:sz w:val="22"/>
          <w:szCs w:val="22"/>
        </w:rPr>
        <w:t xml:space="preserve">eg </w:t>
      </w:r>
      <w:r w:rsidRPr="00AA39C8">
        <w:rPr>
          <w:rFonts w:asciiTheme="minorHAnsi" w:hAnsiTheme="minorHAnsi" w:cstheme="minorHAnsi"/>
          <w:b/>
          <w:bCs/>
          <w:color w:val="0070C0"/>
          <w:sz w:val="22"/>
          <w:szCs w:val="22"/>
        </w:rPr>
        <w:t>16jsmith</w:t>
      </w:r>
    </w:p>
    <w:p w14:paraId="412426E4" w14:textId="77777777" w:rsidR="002661B6" w:rsidRPr="002F4953" w:rsidRDefault="002661B6" w:rsidP="002661B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Password is either the same as </w:t>
      </w:r>
      <w:r>
        <w:rPr>
          <w:rFonts w:asciiTheme="minorHAnsi" w:hAnsiTheme="minorHAnsi" w:cstheme="minorHAnsi"/>
          <w:sz w:val="22"/>
          <w:szCs w:val="22"/>
        </w:rPr>
        <w:t xml:space="preserve">your </w:t>
      </w:r>
      <w:r w:rsidRPr="002F4953">
        <w:rPr>
          <w:rFonts w:asciiTheme="minorHAnsi" w:hAnsiTheme="minorHAnsi" w:cstheme="minorHAnsi"/>
          <w:sz w:val="22"/>
          <w:szCs w:val="22"/>
        </w:rPr>
        <w:t xml:space="preserve">username </w:t>
      </w:r>
      <w:r>
        <w:rPr>
          <w:rFonts w:asciiTheme="minorHAnsi" w:hAnsiTheme="minorHAnsi" w:cstheme="minorHAnsi"/>
          <w:sz w:val="22"/>
          <w:szCs w:val="22"/>
        </w:rPr>
        <w:t>or whatever you have reset  it to</w:t>
      </w:r>
    </w:p>
    <w:p w14:paraId="7F504163" w14:textId="77777777" w:rsidR="00377D78" w:rsidRDefault="002661B6" w:rsidP="002661B6">
      <w:pPr>
        <w:pStyle w:val="NormalWeb"/>
        <w:numPr>
          <w:ilvl w:val="0"/>
          <w:numId w:val="3"/>
        </w:numPr>
        <w:rPr>
          <w:rFonts w:asciiTheme="minorHAnsi" w:hAnsiTheme="minorHAnsi" w:cstheme="minorHAnsi"/>
        </w:rPr>
      </w:pPr>
      <w:r w:rsidRPr="002F4953">
        <w:rPr>
          <w:rFonts w:asciiTheme="minorHAnsi" w:hAnsiTheme="minorHAnsi" w:cstheme="minorHAnsi"/>
          <w:sz w:val="22"/>
          <w:szCs w:val="22"/>
        </w:rPr>
        <w:t xml:space="preserve">Institution code: </w:t>
      </w:r>
      <w:r w:rsidRPr="00AA39C8">
        <w:rPr>
          <w:rFonts w:asciiTheme="minorHAnsi" w:hAnsiTheme="minorHAnsi" w:cstheme="minorHAnsi"/>
          <w:b/>
          <w:bCs/>
          <w:color w:val="0070C0"/>
          <w:sz w:val="22"/>
          <w:szCs w:val="22"/>
        </w:rPr>
        <w:t>ycw7</w:t>
      </w:r>
    </w:p>
    <w:p w14:paraId="22C77860" w14:textId="4B1F0003" w:rsidR="002661B6" w:rsidRPr="00377D78" w:rsidRDefault="002661B6" w:rsidP="00377D78">
      <w:pPr>
        <w:pStyle w:val="NormalWeb"/>
        <w:rPr>
          <w:rFonts w:asciiTheme="minorHAnsi" w:hAnsiTheme="minorHAnsi" w:cstheme="minorHAnsi"/>
        </w:rPr>
      </w:pPr>
      <w:r w:rsidRPr="00377D78">
        <w:rPr>
          <w:rFonts w:asciiTheme="minorHAnsi" w:hAnsiTheme="minorHAnsi" w:cstheme="minorHAnsi"/>
          <w:sz w:val="22"/>
          <w:szCs w:val="22"/>
        </w:rPr>
        <w:t>Make sure you logout when finished using.  If you struggle to get on via Chrome use internet explorer or Microsoft Edge</w:t>
      </w:r>
    </w:p>
    <w:p w14:paraId="5961CA4C" w14:textId="77777777" w:rsidR="002661B6" w:rsidRDefault="002661B6" w:rsidP="002661B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lastRenderedPageBreak/>
        <w:t xml:space="preserve">Educake </w:t>
      </w:r>
    </w:p>
    <w:p w14:paraId="179AB422" w14:textId="77777777" w:rsidR="002661B6" w:rsidRPr="008F4D8D" w:rsidRDefault="002661B6" w:rsidP="002661B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sz w:val="22"/>
          <w:szCs w:val="22"/>
        </w:rPr>
        <w:t xml:space="preserve">Go to  </w:t>
      </w:r>
      <w:hyperlink r:id="rId9" w:history="1">
        <w:r w:rsidRPr="002132ED">
          <w:rPr>
            <w:rStyle w:val="Hyperlink"/>
            <w:rFonts w:asciiTheme="minorHAnsi" w:hAnsiTheme="minorHAnsi" w:cstheme="minorHAnsi"/>
            <w:sz w:val="22"/>
            <w:szCs w:val="22"/>
          </w:rPr>
          <w:t>www.educake.co.uk</w:t>
        </w:r>
      </w:hyperlink>
    </w:p>
    <w:p w14:paraId="24FD2CC2" w14:textId="77777777" w:rsidR="002661B6" w:rsidRDefault="002661B6" w:rsidP="002661B6">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Username  first name and then first initial then a four digit number    eg   </w:t>
      </w:r>
      <w:r w:rsidRPr="003773CA">
        <w:rPr>
          <w:rFonts w:asciiTheme="minorHAnsi" w:hAnsiTheme="minorHAnsi" w:cstheme="minorHAnsi"/>
          <w:b/>
          <w:bCs/>
          <w:color w:val="0070C0"/>
          <w:sz w:val="22"/>
          <w:szCs w:val="22"/>
        </w:rPr>
        <w:t>johns0123</w:t>
      </w:r>
    </w:p>
    <w:p w14:paraId="0636818C" w14:textId="1250E8CE" w:rsidR="002661B6" w:rsidRPr="002661B6" w:rsidRDefault="002661B6" w:rsidP="002661B6">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the </w:t>
      </w:r>
      <w:r w:rsidRPr="00AA39C8">
        <w:rPr>
          <w:rFonts w:asciiTheme="minorHAnsi" w:hAnsiTheme="minorHAnsi" w:cstheme="minorHAnsi"/>
          <w:sz w:val="22"/>
          <w:szCs w:val="22"/>
        </w:rPr>
        <w:t xml:space="preserve"> </w:t>
      </w:r>
      <w:r w:rsidRPr="00AA39C8">
        <w:rPr>
          <w:rFonts w:asciiTheme="minorHAnsi" w:hAnsiTheme="minorHAnsi" w:cstheme="minorHAnsi"/>
          <w:color w:val="7030A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 xml:space="preserve">in blue </w:t>
      </w:r>
    </w:p>
    <w:sectPr w:rsidR="002661B6" w:rsidRPr="002661B6" w:rsidSect="00ED656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FF98B" w14:textId="77777777" w:rsidR="008E2D05" w:rsidRDefault="008E2D05" w:rsidP="00F125AC">
      <w:r>
        <w:separator/>
      </w:r>
    </w:p>
  </w:endnote>
  <w:endnote w:type="continuationSeparator" w:id="0">
    <w:p w14:paraId="489F2767" w14:textId="77777777" w:rsidR="008E2D05" w:rsidRDefault="008E2D05"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5BFEB" w14:textId="77777777" w:rsidR="008E2D05" w:rsidRDefault="008E2D05" w:rsidP="00F125AC">
      <w:r>
        <w:separator/>
      </w:r>
    </w:p>
  </w:footnote>
  <w:footnote w:type="continuationSeparator" w:id="0">
    <w:p w14:paraId="2A7F5C09" w14:textId="77777777" w:rsidR="008E2D05" w:rsidRDefault="008E2D05" w:rsidP="00F125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05C67"/>
    <w:multiLevelType w:val="hybridMultilevel"/>
    <w:tmpl w:val="337E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D50486"/>
    <w:multiLevelType w:val="hybridMultilevel"/>
    <w:tmpl w:val="78A6D3DC"/>
    <w:lvl w:ilvl="0" w:tplc="C3E001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56"/>
    <w:rsid w:val="00060287"/>
    <w:rsid w:val="00076A7D"/>
    <w:rsid w:val="0009714C"/>
    <w:rsid w:val="000D00BF"/>
    <w:rsid w:val="000E0439"/>
    <w:rsid w:val="001115D1"/>
    <w:rsid w:val="00123C82"/>
    <w:rsid w:val="001357E0"/>
    <w:rsid w:val="001420C5"/>
    <w:rsid w:val="00176F0E"/>
    <w:rsid w:val="00232750"/>
    <w:rsid w:val="002661B6"/>
    <w:rsid w:val="002F5949"/>
    <w:rsid w:val="003407E9"/>
    <w:rsid w:val="00377D78"/>
    <w:rsid w:val="003858EF"/>
    <w:rsid w:val="003A0771"/>
    <w:rsid w:val="003B7488"/>
    <w:rsid w:val="003C03F3"/>
    <w:rsid w:val="003D6EFE"/>
    <w:rsid w:val="003E32CD"/>
    <w:rsid w:val="00434733"/>
    <w:rsid w:val="004A0243"/>
    <w:rsid w:val="004D6399"/>
    <w:rsid w:val="004E7252"/>
    <w:rsid w:val="004F1639"/>
    <w:rsid w:val="00515677"/>
    <w:rsid w:val="00541926"/>
    <w:rsid w:val="00547AC3"/>
    <w:rsid w:val="00555281"/>
    <w:rsid w:val="00597B64"/>
    <w:rsid w:val="00602AE7"/>
    <w:rsid w:val="00603D12"/>
    <w:rsid w:val="00615F5C"/>
    <w:rsid w:val="006406F2"/>
    <w:rsid w:val="006533E0"/>
    <w:rsid w:val="0070113E"/>
    <w:rsid w:val="007418FE"/>
    <w:rsid w:val="0075200F"/>
    <w:rsid w:val="007762CF"/>
    <w:rsid w:val="00796D11"/>
    <w:rsid w:val="00804F13"/>
    <w:rsid w:val="00821BF2"/>
    <w:rsid w:val="00852E26"/>
    <w:rsid w:val="008667F5"/>
    <w:rsid w:val="008A3543"/>
    <w:rsid w:val="008C085C"/>
    <w:rsid w:val="008C3967"/>
    <w:rsid w:val="008E2D05"/>
    <w:rsid w:val="0095654D"/>
    <w:rsid w:val="0096490C"/>
    <w:rsid w:val="00964FC0"/>
    <w:rsid w:val="0099376E"/>
    <w:rsid w:val="009B6C54"/>
    <w:rsid w:val="00A67665"/>
    <w:rsid w:val="00A7133B"/>
    <w:rsid w:val="00A876F7"/>
    <w:rsid w:val="00AF0043"/>
    <w:rsid w:val="00B12758"/>
    <w:rsid w:val="00B16653"/>
    <w:rsid w:val="00B53488"/>
    <w:rsid w:val="00BB034C"/>
    <w:rsid w:val="00C14E05"/>
    <w:rsid w:val="00C31F61"/>
    <w:rsid w:val="00C3598D"/>
    <w:rsid w:val="00C40EEF"/>
    <w:rsid w:val="00C4226D"/>
    <w:rsid w:val="00C449B0"/>
    <w:rsid w:val="00C80BC5"/>
    <w:rsid w:val="00CF52C9"/>
    <w:rsid w:val="00D1443A"/>
    <w:rsid w:val="00D30536"/>
    <w:rsid w:val="00D36DB0"/>
    <w:rsid w:val="00D5583B"/>
    <w:rsid w:val="00E155CA"/>
    <w:rsid w:val="00E60127"/>
    <w:rsid w:val="00E86AB2"/>
    <w:rsid w:val="00E94EB9"/>
    <w:rsid w:val="00ED656A"/>
    <w:rsid w:val="00EF01F0"/>
    <w:rsid w:val="00EF1A56"/>
    <w:rsid w:val="00F125AC"/>
    <w:rsid w:val="00F21A34"/>
    <w:rsid w:val="00F47D96"/>
    <w:rsid w:val="00F56147"/>
    <w:rsid w:val="00F668FB"/>
    <w:rsid w:val="00F8426A"/>
    <w:rsid w:val="00F87625"/>
    <w:rsid w:val="00F94E1E"/>
    <w:rsid w:val="00FB66B4"/>
    <w:rsid w:val="00FE3F66"/>
    <w:rsid w:val="00FF53A4"/>
    <w:rsid w:val="00FF5762"/>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customStyle="1" w:styleId="UnresolvedMention1">
    <w:name w:val="Unresolved Mention1"/>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2661B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rboodle.com/users/login?user_return_to=%2Fapp"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cak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16</cp:revision>
  <dcterms:created xsi:type="dcterms:W3CDTF">2021-10-15T16:06:00Z</dcterms:created>
  <dcterms:modified xsi:type="dcterms:W3CDTF">2021-11-30T17:31:00Z</dcterms:modified>
</cp:coreProperties>
</file>