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2CD340C0" w:rsidR="00EF1A56" w:rsidRDefault="008A3543">
      <w:pPr>
        <w:rPr>
          <w:b/>
          <w:bCs/>
          <w:color w:val="595959" w:themeColor="text1" w:themeTint="A6"/>
          <w:sz w:val="40"/>
          <w:szCs w:val="40"/>
        </w:rPr>
      </w:pPr>
      <w:r w:rsidRPr="003858EF">
        <w:rPr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793D0D7A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3858EF">
        <w:rPr>
          <w:b/>
          <w:bCs/>
          <w:color w:val="595959" w:themeColor="text1" w:themeTint="A6"/>
          <w:sz w:val="40"/>
          <w:szCs w:val="40"/>
        </w:rPr>
        <w:t xml:space="preserve">Year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>10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 Science </w:t>
      </w:r>
      <w:r w:rsidR="00717B3A">
        <w:rPr>
          <w:b/>
          <w:bCs/>
          <w:color w:val="595959" w:themeColor="text1" w:themeTint="A6"/>
          <w:sz w:val="40"/>
          <w:szCs w:val="40"/>
        </w:rPr>
        <w:t>TERM 2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: Lessons Outline </w:t>
      </w:r>
      <w:r w:rsidR="00ED656A" w:rsidRPr="003858EF">
        <w:rPr>
          <w:b/>
          <w:bCs/>
          <w:color w:val="595959" w:themeColor="text1" w:themeTint="A6"/>
          <w:sz w:val="40"/>
          <w:szCs w:val="40"/>
        </w:rPr>
        <w:t xml:space="preserve">for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>Combined Science</w:t>
      </w:r>
      <w:r w:rsid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Pupils </w:t>
      </w:r>
      <w:r w:rsidR="00ED656A" w:rsidRP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</w:t>
      </w:r>
    </w:p>
    <w:p w14:paraId="7137B7A8" w14:textId="77777777" w:rsidR="00F94E1E" w:rsidRPr="00E6148F" w:rsidRDefault="00F94E1E">
      <w:pPr>
        <w:rPr>
          <w:b/>
          <w:bCs/>
          <w:color w:val="595959" w:themeColor="text1" w:themeTint="A6"/>
          <w:sz w:val="12"/>
          <w:szCs w:val="12"/>
        </w:rPr>
      </w:pPr>
    </w:p>
    <w:p w14:paraId="2CF3F1A8" w14:textId="44DC9889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</w:t>
      </w:r>
      <w:r w:rsidR="00ED656A">
        <w:t xml:space="preserve">6 </w:t>
      </w:r>
      <w:r>
        <w:t>lessons of science a week</w:t>
      </w:r>
      <w:r w:rsidR="00796D11">
        <w:t xml:space="preserve"> – this term they will have 3 lessons of biology and 3 lessons of Chemistry </w:t>
      </w:r>
    </w:p>
    <w:p w14:paraId="505D636D" w14:textId="4527CA5A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Pupils have access to the </w:t>
      </w:r>
      <w:r w:rsidR="00ED656A" w:rsidRPr="00ED656A">
        <w:rPr>
          <w:b/>
          <w:bCs/>
          <w:color w:val="538135" w:themeColor="accent6" w:themeShade="BF"/>
        </w:rPr>
        <w:t xml:space="preserve">Kerboodle </w:t>
      </w:r>
      <w:r w:rsidRPr="00ED656A">
        <w:rPr>
          <w:b/>
          <w:bCs/>
          <w:color w:val="538135" w:themeColor="accent6" w:themeShade="BF"/>
        </w:rPr>
        <w:t xml:space="preserve"> </w:t>
      </w:r>
      <w:r>
        <w:t>on-line textbook</w:t>
      </w:r>
      <w:r w:rsidR="00ED656A">
        <w:t>s for all their science subject areas</w:t>
      </w:r>
      <w:r>
        <w:t xml:space="preserve">.  </w:t>
      </w:r>
    </w:p>
    <w:p w14:paraId="30CDF75D" w14:textId="2EB1510E" w:rsidR="008A3543" w:rsidRDefault="008A3543" w:rsidP="008A3543">
      <w:pPr>
        <w:pStyle w:val="ListParagraph"/>
        <w:numPr>
          <w:ilvl w:val="0"/>
          <w:numId w:val="2"/>
        </w:numPr>
      </w:pPr>
      <w:r>
        <w:t xml:space="preserve">If absent, pupils should </w:t>
      </w:r>
      <w:r w:rsidR="00ED656A">
        <w:t xml:space="preserve">go to the appropriate lesson on Kerboodle where there </w:t>
      </w:r>
      <w:r w:rsidR="000B78E4">
        <w:t>should be a PowerPoint for the lesson as well a</w:t>
      </w:r>
      <w:r w:rsidR="00ED656A">
        <w:t xml:space="preserve">s a guided </w:t>
      </w:r>
      <w:r w:rsidR="003858EF">
        <w:t>presentation</w:t>
      </w:r>
      <w:r w:rsidR="00ED656A">
        <w:t xml:space="preserve">.  Any worksheets can also be accessed there.  They should read the appropriate </w:t>
      </w:r>
      <w:r>
        <w:t>pages</w:t>
      </w:r>
      <w:r w:rsidR="00ED656A">
        <w:t xml:space="preserve">, make suitable notes on the key learning and </w:t>
      </w:r>
      <w:r>
        <w:t xml:space="preserve">then answer the </w:t>
      </w:r>
      <w:r w:rsidR="00F56736">
        <w:t>in text</w:t>
      </w:r>
      <w:r>
        <w:t xml:space="preserve"> questions in full sentences in their books. </w:t>
      </w:r>
      <w:r w:rsidR="003858EF">
        <w:t xml:space="preserve">They can also </w:t>
      </w:r>
      <w:r w:rsidR="00F11215">
        <w:t>d</w:t>
      </w:r>
      <w:r w:rsidR="003858EF">
        <w:t>o any worksheets as directed</w:t>
      </w:r>
      <w:r w:rsidR="00F11215">
        <w:t>.</w:t>
      </w:r>
      <w:r>
        <w:t xml:space="preserve"> </w:t>
      </w:r>
    </w:p>
    <w:p w14:paraId="125166FC" w14:textId="389D1AC7" w:rsidR="00045217" w:rsidRDefault="008A3543" w:rsidP="00045217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21FC7752" w14:textId="77777777" w:rsidR="00D2464C" w:rsidRPr="00CE518D" w:rsidRDefault="00D2464C" w:rsidP="00D2464C">
      <w:pPr>
        <w:rPr>
          <w:rFonts w:cstheme="minorHAnsi"/>
          <w:b/>
          <w:color w:val="FF0000"/>
          <w:sz w:val="22"/>
          <w:szCs w:val="22"/>
        </w:rPr>
      </w:pPr>
      <w:r w:rsidRPr="00CE518D">
        <w:rPr>
          <w:rFonts w:cstheme="minorHAnsi"/>
          <w:b/>
          <w:color w:val="FF0000"/>
          <w:sz w:val="22"/>
          <w:szCs w:val="22"/>
        </w:rPr>
        <w:t xml:space="preserve">IMPORTANT NOTICE: </w:t>
      </w:r>
      <w:bookmarkStart w:id="0" w:name="_GoBack"/>
      <w:bookmarkEnd w:id="0"/>
    </w:p>
    <w:p w14:paraId="6D7A39FC" w14:textId="69B5DDA8" w:rsidR="00D2464C" w:rsidRDefault="00D2464C" w:rsidP="00D2464C">
      <w:pPr>
        <w:rPr>
          <w:rFonts w:cstheme="minorHAnsi"/>
          <w:b/>
          <w:color w:val="0070C0"/>
          <w:sz w:val="22"/>
          <w:szCs w:val="22"/>
        </w:rPr>
      </w:pPr>
      <w:r w:rsidRPr="00657AA2">
        <w:rPr>
          <w:rFonts w:cstheme="minorHAnsi"/>
          <w:b/>
          <w:color w:val="0070C0"/>
          <w:sz w:val="22"/>
          <w:szCs w:val="22"/>
        </w:rPr>
        <w:t xml:space="preserve">Please contact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your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you are missing.  They will then direct you to the pages you need to work through and send you any sheets etc.  </w:t>
      </w:r>
      <w:r w:rsidR="004458F6">
        <w:rPr>
          <w:rFonts w:cstheme="minorHAnsi"/>
          <w:b/>
          <w:color w:val="0070C0"/>
          <w:sz w:val="22"/>
          <w:szCs w:val="22"/>
        </w:rPr>
        <w:t xml:space="preserve">Some lessons will be </w:t>
      </w:r>
      <w:r w:rsidR="00EB593F">
        <w:rPr>
          <w:rFonts w:cstheme="minorHAnsi"/>
          <w:b/>
          <w:color w:val="0070C0"/>
          <w:sz w:val="22"/>
          <w:szCs w:val="22"/>
        </w:rPr>
        <w:t>taught</w:t>
      </w:r>
      <w:r w:rsidR="004458F6">
        <w:rPr>
          <w:rFonts w:cstheme="minorHAnsi"/>
          <w:b/>
          <w:color w:val="0070C0"/>
          <w:sz w:val="22"/>
          <w:szCs w:val="22"/>
        </w:rPr>
        <w:t xml:space="preserve"> over a </w:t>
      </w:r>
      <w:r w:rsidR="00EB593F">
        <w:rPr>
          <w:rFonts w:cstheme="minorHAnsi"/>
          <w:b/>
          <w:color w:val="0070C0"/>
          <w:sz w:val="22"/>
          <w:szCs w:val="22"/>
        </w:rPr>
        <w:t>double lesson</w:t>
      </w:r>
    </w:p>
    <w:p w14:paraId="672A6659" w14:textId="58D57B3D" w:rsidR="00EF1A56" w:rsidRPr="00D860E5" w:rsidRDefault="00D2464C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If you are unable to do this then simply check the last piece of work you did </w:t>
      </w:r>
      <w:r w:rsidR="0004409F">
        <w:rPr>
          <w:rFonts w:cstheme="minorHAnsi"/>
          <w:b/>
          <w:color w:val="0070C0"/>
          <w:sz w:val="22"/>
          <w:szCs w:val="22"/>
        </w:rPr>
        <w:t xml:space="preserve">in your exercise book </w:t>
      </w:r>
      <w:r>
        <w:rPr>
          <w:rFonts w:cstheme="minorHAnsi"/>
          <w:b/>
          <w:color w:val="0070C0"/>
          <w:sz w:val="22"/>
          <w:szCs w:val="22"/>
        </w:rPr>
        <w:t xml:space="preserve">and go to the next lesson listed below. All the lesson names are the titles on the pages in the textbook.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781"/>
        <w:gridCol w:w="4310"/>
        <w:gridCol w:w="1559"/>
        <w:gridCol w:w="4961"/>
        <w:gridCol w:w="1701"/>
      </w:tblGrid>
      <w:tr w:rsidR="00ED656A" w14:paraId="76BECF05" w14:textId="77C1A79B" w:rsidTr="00CD6D4D">
        <w:tc>
          <w:tcPr>
            <w:tcW w:w="1781" w:type="dxa"/>
            <w:shd w:val="clear" w:color="auto" w:fill="D9D9D9" w:themeFill="background1" w:themeFillShade="D9"/>
          </w:tcPr>
          <w:p w14:paraId="29D6B04F" w14:textId="4DF24CA3" w:rsidR="00ED656A" w:rsidRPr="00E6148F" w:rsidRDefault="00E6148F">
            <w:pPr>
              <w:rPr>
                <w:b/>
                <w:bCs/>
                <w:sz w:val="40"/>
                <w:szCs w:val="40"/>
              </w:rPr>
            </w:pPr>
            <w:r w:rsidRPr="00E6148F">
              <w:rPr>
                <w:b/>
                <w:bCs/>
                <w:sz w:val="40"/>
                <w:szCs w:val="40"/>
              </w:rPr>
              <w:t>Term 2</w:t>
            </w:r>
            <w:r w:rsidR="00DD1BB2" w:rsidRPr="00E6148F">
              <w:rPr>
                <w:b/>
                <w:bCs/>
                <w:sz w:val="40"/>
                <w:szCs w:val="40"/>
              </w:rPr>
              <w:t xml:space="preserve"> </w:t>
            </w:r>
            <w:r w:rsidR="00ED656A" w:rsidRPr="00E6148F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310" w:type="dxa"/>
            <w:shd w:val="clear" w:color="auto" w:fill="A8D08D" w:themeFill="accent6" w:themeFillTint="99"/>
          </w:tcPr>
          <w:p w14:paraId="4A0B9424" w14:textId="6908012C" w:rsidR="00ED656A" w:rsidRPr="00D5583B" w:rsidRDefault="00ED65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Pr="00D5583B">
              <w:rPr>
                <w:b/>
                <w:bCs/>
              </w:rPr>
              <w:t xml:space="preserve">Work set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56811EE2" w14:textId="77777777" w:rsidR="00ED656A" w:rsidRDefault="00ED656A" w:rsidP="008A3543">
            <w:r>
              <w:t xml:space="preserve">Kerboodle </w:t>
            </w:r>
          </w:p>
          <w:p w14:paraId="58439EC5" w14:textId="0186905D" w:rsidR="00ED656A" w:rsidRPr="00D5583B" w:rsidRDefault="00ED656A" w:rsidP="008A3543">
            <w:pPr>
              <w:rPr>
                <w:b/>
                <w:bCs/>
              </w:rPr>
            </w:pPr>
            <w:r>
              <w:t xml:space="preserve">AQA Biology textbook page </w:t>
            </w:r>
            <w:r w:rsidRPr="008F2EB9">
              <w:t xml:space="preserve">   </w:t>
            </w:r>
          </w:p>
        </w:tc>
        <w:tc>
          <w:tcPr>
            <w:tcW w:w="4961" w:type="dxa"/>
            <w:shd w:val="clear" w:color="auto" w:fill="F896A7"/>
          </w:tcPr>
          <w:p w14:paraId="54AAE619" w14:textId="6699F38A" w:rsidR="00ED656A" w:rsidRPr="00D2464C" w:rsidRDefault="00ED656A" w:rsidP="008A3543">
            <w:pPr>
              <w:rPr>
                <w:b/>
                <w:bCs/>
              </w:rPr>
            </w:pPr>
            <w:r w:rsidRPr="00D2464C">
              <w:rPr>
                <w:b/>
                <w:bCs/>
              </w:rPr>
              <w:t xml:space="preserve">Chemistry Work Set </w:t>
            </w:r>
          </w:p>
        </w:tc>
        <w:tc>
          <w:tcPr>
            <w:tcW w:w="1701" w:type="dxa"/>
            <w:shd w:val="clear" w:color="auto" w:fill="F896A7"/>
          </w:tcPr>
          <w:p w14:paraId="0C08B235" w14:textId="77777777" w:rsidR="00ED656A" w:rsidRDefault="00ED656A" w:rsidP="00ED656A">
            <w:r>
              <w:t xml:space="preserve">Kerboodle </w:t>
            </w:r>
          </w:p>
          <w:p w14:paraId="5B47D7E0" w14:textId="5FB59339" w:rsidR="00ED656A" w:rsidRPr="008F2EB9" w:rsidRDefault="00ED656A" w:rsidP="00ED656A">
            <w:r>
              <w:t xml:space="preserve">AQA Chemistry  textbook page </w:t>
            </w:r>
            <w:r w:rsidRPr="008F2EB9">
              <w:t xml:space="preserve">   </w:t>
            </w:r>
          </w:p>
        </w:tc>
      </w:tr>
      <w:tr w:rsidR="00ED656A" w14:paraId="1E7168FD" w14:textId="6E318769" w:rsidTr="00CD6D4D">
        <w:tc>
          <w:tcPr>
            <w:tcW w:w="1781" w:type="dxa"/>
            <w:shd w:val="clear" w:color="auto" w:fill="D9D9D9" w:themeFill="background1" w:themeFillShade="D9"/>
          </w:tcPr>
          <w:p w14:paraId="42009E67" w14:textId="4BA45E23" w:rsidR="00ED656A" w:rsidRDefault="00ED656A"/>
        </w:tc>
        <w:tc>
          <w:tcPr>
            <w:tcW w:w="4310" w:type="dxa"/>
          </w:tcPr>
          <w:p w14:paraId="0E8C55F2" w14:textId="32524B46" w:rsidR="00C82C3F" w:rsidRPr="00D860E5" w:rsidRDefault="00C82C3F" w:rsidP="00C82C3F">
            <w:pPr>
              <w:rPr>
                <w:b/>
                <w:bCs/>
              </w:rPr>
            </w:pPr>
            <w:r w:rsidRPr="00D860E5">
              <w:rPr>
                <w:b/>
                <w:bCs/>
              </w:rPr>
              <w:t>Chapter B</w:t>
            </w:r>
            <w:r w:rsidR="002D5EFE">
              <w:rPr>
                <w:b/>
                <w:bCs/>
              </w:rPr>
              <w:t xml:space="preserve">2 </w:t>
            </w:r>
            <w:r w:rsidRPr="00D860E5">
              <w:rPr>
                <w:b/>
                <w:bCs/>
              </w:rPr>
              <w:t xml:space="preserve">Cell </w:t>
            </w:r>
            <w:r w:rsidR="002D5EFE">
              <w:rPr>
                <w:b/>
                <w:bCs/>
              </w:rPr>
              <w:t xml:space="preserve">Division </w:t>
            </w:r>
            <w:r w:rsidRPr="00D860E5">
              <w:rPr>
                <w:b/>
                <w:bCs/>
              </w:rPr>
              <w:t xml:space="preserve"> </w:t>
            </w:r>
          </w:p>
          <w:p w14:paraId="6520646A" w14:textId="77777777" w:rsidR="00717B3A" w:rsidRDefault="00717B3A" w:rsidP="00DD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Finishing off B2 </w:t>
            </w:r>
          </w:p>
          <w:p w14:paraId="6DA43152" w14:textId="2FF2B20E" w:rsidR="00DD1BB2" w:rsidRPr="00F94E1E" w:rsidRDefault="00717B3A" w:rsidP="00DD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D1BB2" w:rsidRPr="00F94E1E">
              <w:rPr>
                <w:sz w:val="20"/>
                <w:szCs w:val="20"/>
              </w:rPr>
              <w:t xml:space="preserve">2.3 Stem Cells. </w:t>
            </w:r>
          </w:p>
          <w:p w14:paraId="396A703A" w14:textId="77777777" w:rsidR="00717B3A" w:rsidRDefault="00DD1BB2" w:rsidP="00DD1BB2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 xml:space="preserve">B2.4 Stem Cell Dilemmas. </w:t>
            </w:r>
          </w:p>
          <w:p w14:paraId="562F3F82" w14:textId="4360270E" w:rsidR="00DD1BB2" w:rsidRDefault="00DD1BB2" w:rsidP="00DD1BB2">
            <w:pPr>
              <w:rPr>
                <w:sz w:val="20"/>
                <w:szCs w:val="20"/>
              </w:rPr>
            </w:pPr>
            <w:r w:rsidRPr="00F94E1E">
              <w:rPr>
                <w:sz w:val="20"/>
                <w:szCs w:val="20"/>
              </w:rPr>
              <w:t>Revision/Mind-map B2</w:t>
            </w:r>
          </w:p>
          <w:p w14:paraId="5BB0DBDE" w14:textId="5AC71096" w:rsidR="00DD1BB2" w:rsidRPr="003A0771" w:rsidRDefault="006F6231" w:rsidP="00DD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B2 End of unit Assessment </w:t>
            </w:r>
          </w:p>
          <w:p w14:paraId="21D435CB" w14:textId="77777777" w:rsidR="00C91A14" w:rsidRDefault="00C91A14" w:rsidP="006F6231">
            <w:pPr>
              <w:rPr>
                <w:sz w:val="20"/>
                <w:szCs w:val="20"/>
              </w:rPr>
            </w:pPr>
          </w:p>
          <w:p w14:paraId="791B8888" w14:textId="77777777" w:rsidR="00717B3A" w:rsidRPr="00E6148F" w:rsidRDefault="00717B3A" w:rsidP="006F6231">
            <w:pPr>
              <w:rPr>
                <w:b/>
              </w:rPr>
            </w:pPr>
            <w:r w:rsidRPr="00E6148F">
              <w:rPr>
                <w:b/>
              </w:rPr>
              <w:t xml:space="preserve">Chapter B3 Organisation and Digestive System </w:t>
            </w:r>
          </w:p>
          <w:p w14:paraId="4C377CDA" w14:textId="5E346C4D" w:rsidR="00717B3A" w:rsidRDefault="00717B3A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B3.1</w:t>
            </w:r>
            <w:r w:rsidR="00E6148F">
              <w:rPr>
                <w:sz w:val="20"/>
                <w:szCs w:val="20"/>
              </w:rPr>
              <w:t xml:space="preserve"> Tissues and Organs </w:t>
            </w:r>
          </w:p>
          <w:p w14:paraId="35E1E6F2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B3.2 The Human Digestive system</w:t>
            </w:r>
          </w:p>
          <w:p w14:paraId="749AA6DF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B3.3 The Chemistry of food</w:t>
            </w:r>
          </w:p>
          <w:p w14:paraId="6F2AEEA0" w14:textId="00EC99D2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B3.4 Catalysts and enzymes</w:t>
            </w:r>
          </w:p>
          <w:p w14:paraId="0FD5AC03" w14:textId="5C14FFC1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B3.5 Factors affecting enzyme action</w:t>
            </w:r>
          </w:p>
          <w:p w14:paraId="2CA47C6F" w14:textId="3D4688B0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B3.6 How the digestive system works</w:t>
            </w:r>
          </w:p>
          <w:p w14:paraId="55F6A406" w14:textId="6CA2E5D6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B3.7 Making digestion efficient</w:t>
            </w:r>
          </w:p>
          <w:p w14:paraId="72BEC367" w14:textId="1B5B4713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unit</w:t>
            </w:r>
          </w:p>
          <w:p w14:paraId="405842A5" w14:textId="7804FF30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B3 End of unit assessment </w:t>
            </w:r>
          </w:p>
          <w:p w14:paraId="6805128D" w14:textId="77777777" w:rsidR="00E6148F" w:rsidRDefault="00E6148F" w:rsidP="006F6231">
            <w:pPr>
              <w:rPr>
                <w:sz w:val="20"/>
                <w:szCs w:val="20"/>
              </w:rPr>
            </w:pPr>
          </w:p>
          <w:p w14:paraId="50D18303" w14:textId="518C6621" w:rsidR="00E6148F" w:rsidRPr="00E6148F" w:rsidRDefault="00E6148F" w:rsidP="006F6231">
            <w:pPr>
              <w:rPr>
                <w:b/>
              </w:rPr>
            </w:pPr>
            <w:r w:rsidRPr="00E6148F">
              <w:rPr>
                <w:b/>
              </w:rPr>
              <w:t xml:space="preserve">B4 Organising animals and plants </w:t>
            </w:r>
          </w:p>
          <w:p w14:paraId="1236E8F7" w14:textId="04E41960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B4.1 The Blood</w:t>
            </w:r>
          </w:p>
          <w:p w14:paraId="4E72A63E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B4.2 The blood vessels</w:t>
            </w:r>
          </w:p>
          <w:p w14:paraId="4A55F5EA" w14:textId="4912B805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B4.3 The heart</w:t>
            </w:r>
          </w:p>
          <w:p w14:paraId="6E2A631E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B4.4 Helping the heart </w:t>
            </w:r>
          </w:p>
          <w:p w14:paraId="6B2964CA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B4.5 Breathi8ng and gas exchange</w:t>
            </w:r>
          </w:p>
          <w:p w14:paraId="336FEC9F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B4.6 Tissues and organs in plants </w:t>
            </w:r>
          </w:p>
          <w:p w14:paraId="7F164393" w14:textId="77777777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B4.7 Transport systems in plants </w:t>
            </w:r>
          </w:p>
          <w:p w14:paraId="5D3E2479" w14:textId="4ADCF64C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B4.8 Evaporation and transpiration</w:t>
            </w:r>
          </w:p>
          <w:p w14:paraId="030F5FA3" w14:textId="19E1A56B" w:rsidR="00E6148F" w:rsidRDefault="00E6148F" w:rsidP="006F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B4.9 Factors affecting transpiration </w:t>
            </w:r>
          </w:p>
          <w:p w14:paraId="364B1A08" w14:textId="77777777" w:rsidR="00E6148F" w:rsidRDefault="00E6148F" w:rsidP="006F6231">
            <w:pPr>
              <w:rPr>
                <w:sz w:val="20"/>
                <w:szCs w:val="20"/>
              </w:rPr>
            </w:pPr>
          </w:p>
          <w:p w14:paraId="41C8F396" w14:textId="16706CAE" w:rsidR="00717B3A" w:rsidRPr="00E6148F" w:rsidRDefault="00E6148F" w:rsidP="006F6231">
            <w:pPr>
              <w:rPr>
                <w:i/>
                <w:sz w:val="20"/>
                <w:szCs w:val="20"/>
              </w:rPr>
            </w:pPr>
            <w:r w:rsidRPr="00E6148F">
              <w:rPr>
                <w:i/>
                <w:color w:val="FF0000"/>
                <w:sz w:val="20"/>
                <w:szCs w:val="20"/>
              </w:rPr>
              <w:t xml:space="preserve">Note some of this chapter may need to be moved to after Christmas </w:t>
            </w:r>
          </w:p>
        </w:tc>
        <w:tc>
          <w:tcPr>
            <w:tcW w:w="1559" w:type="dxa"/>
          </w:tcPr>
          <w:p w14:paraId="5C57662F" w14:textId="77777777" w:rsidR="002459C1" w:rsidRDefault="002459C1" w:rsidP="00D860E5">
            <w:pPr>
              <w:rPr>
                <w:sz w:val="20"/>
                <w:szCs w:val="20"/>
              </w:rPr>
            </w:pPr>
          </w:p>
          <w:p w14:paraId="0756DF5D" w14:textId="742E73C1" w:rsidR="002459C1" w:rsidRPr="00E6148F" w:rsidRDefault="002459C1" w:rsidP="00D860E5">
            <w:pPr>
              <w:rPr>
                <w:b/>
              </w:rPr>
            </w:pPr>
            <w:r w:rsidRPr="00E6148F">
              <w:rPr>
                <w:b/>
              </w:rPr>
              <w:t>Pages 26-35</w:t>
            </w:r>
          </w:p>
          <w:p w14:paraId="2E5E0F0F" w14:textId="77777777" w:rsidR="002459C1" w:rsidRPr="00E6148F" w:rsidRDefault="002459C1" w:rsidP="00D860E5">
            <w:pPr>
              <w:rPr>
                <w:b/>
              </w:rPr>
            </w:pPr>
          </w:p>
          <w:p w14:paraId="34AB30B6" w14:textId="77777777" w:rsidR="002459C1" w:rsidRPr="00E6148F" w:rsidRDefault="002459C1" w:rsidP="00D860E5">
            <w:pPr>
              <w:rPr>
                <w:b/>
              </w:rPr>
            </w:pPr>
          </w:p>
          <w:p w14:paraId="26788A30" w14:textId="77777777" w:rsidR="00E6148F" w:rsidRPr="00E6148F" w:rsidRDefault="00E6148F" w:rsidP="00D860E5">
            <w:pPr>
              <w:rPr>
                <w:b/>
              </w:rPr>
            </w:pPr>
          </w:p>
          <w:p w14:paraId="795A25A1" w14:textId="77777777" w:rsidR="00E6148F" w:rsidRPr="00E6148F" w:rsidRDefault="00E6148F" w:rsidP="00D860E5">
            <w:pPr>
              <w:rPr>
                <w:b/>
              </w:rPr>
            </w:pPr>
          </w:p>
          <w:p w14:paraId="6BFA53C5" w14:textId="77777777" w:rsidR="00E6148F" w:rsidRPr="00E6148F" w:rsidRDefault="00E6148F" w:rsidP="00D860E5">
            <w:pPr>
              <w:rPr>
                <w:b/>
              </w:rPr>
            </w:pPr>
            <w:r w:rsidRPr="00E6148F">
              <w:rPr>
                <w:b/>
              </w:rPr>
              <w:t>Pages 36-51</w:t>
            </w:r>
          </w:p>
          <w:p w14:paraId="7D6CA14D" w14:textId="77777777" w:rsidR="00E6148F" w:rsidRPr="00E6148F" w:rsidRDefault="00E6148F" w:rsidP="00D860E5">
            <w:pPr>
              <w:rPr>
                <w:b/>
              </w:rPr>
            </w:pPr>
          </w:p>
          <w:p w14:paraId="63A11B18" w14:textId="77777777" w:rsidR="00E6148F" w:rsidRPr="00E6148F" w:rsidRDefault="00E6148F" w:rsidP="00D860E5">
            <w:pPr>
              <w:rPr>
                <w:b/>
              </w:rPr>
            </w:pPr>
          </w:p>
          <w:p w14:paraId="36994814" w14:textId="77777777" w:rsidR="00E6148F" w:rsidRPr="00E6148F" w:rsidRDefault="00E6148F" w:rsidP="00D860E5">
            <w:pPr>
              <w:rPr>
                <w:b/>
              </w:rPr>
            </w:pPr>
          </w:p>
          <w:p w14:paraId="316EF15F" w14:textId="77777777" w:rsidR="00E6148F" w:rsidRPr="00E6148F" w:rsidRDefault="00E6148F" w:rsidP="00D860E5">
            <w:pPr>
              <w:rPr>
                <w:b/>
              </w:rPr>
            </w:pPr>
          </w:p>
          <w:p w14:paraId="082E95A5" w14:textId="77777777" w:rsidR="00E6148F" w:rsidRPr="00E6148F" w:rsidRDefault="00E6148F" w:rsidP="00D860E5">
            <w:pPr>
              <w:rPr>
                <w:b/>
              </w:rPr>
            </w:pPr>
          </w:p>
          <w:p w14:paraId="7E2F7D08" w14:textId="77777777" w:rsidR="00E6148F" w:rsidRPr="00E6148F" w:rsidRDefault="00E6148F" w:rsidP="00D860E5">
            <w:pPr>
              <w:rPr>
                <w:b/>
              </w:rPr>
            </w:pPr>
          </w:p>
          <w:p w14:paraId="7EDC8E8B" w14:textId="77777777" w:rsidR="00E6148F" w:rsidRPr="00E6148F" w:rsidRDefault="00E6148F" w:rsidP="00D860E5">
            <w:pPr>
              <w:rPr>
                <w:b/>
              </w:rPr>
            </w:pPr>
          </w:p>
          <w:p w14:paraId="6E556766" w14:textId="77777777" w:rsidR="00E6148F" w:rsidRPr="00E6148F" w:rsidRDefault="00E6148F" w:rsidP="00D860E5">
            <w:pPr>
              <w:rPr>
                <w:b/>
              </w:rPr>
            </w:pPr>
          </w:p>
          <w:p w14:paraId="2D21272D" w14:textId="77777777" w:rsidR="00E6148F" w:rsidRPr="00E6148F" w:rsidRDefault="00E6148F" w:rsidP="00D860E5">
            <w:pPr>
              <w:rPr>
                <w:b/>
              </w:rPr>
            </w:pPr>
          </w:p>
          <w:p w14:paraId="4DCED87B" w14:textId="1353D714" w:rsidR="00E6148F" w:rsidRPr="00E6148F" w:rsidRDefault="00E6148F" w:rsidP="00D860E5">
            <w:pPr>
              <w:rPr>
                <w:b/>
              </w:rPr>
            </w:pPr>
            <w:r w:rsidRPr="00E6148F">
              <w:rPr>
                <w:b/>
              </w:rPr>
              <w:t>Page 51-71</w:t>
            </w:r>
          </w:p>
          <w:p w14:paraId="25C497C4" w14:textId="2AC3A357" w:rsidR="00E6148F" w:rsidRPr="00F94E1E" w:rsidRDefault="00E6148F" w:rsidP="00D860E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E7FBF6F" w14:textId="1F6BFC5C" w:rsidR="00F87870" w:rsidRPr="004F5796" w:rsidRDefault="00F87870" w:rsidP="00E52F06">
            <w:pPr>
              <w:rPr>
                <w:b/>
                <w:bCs/>
              </w:rPr>
            </w:pPr>
            <w:r w:rsidRPr="004F5796">
              <w:rPr>
                <w:b/>
                <w:bCs/>
              </w:rPr>
              <w:lastRenderedPageBreak/>
              <w:t>Chapter C3 Structure and Bonding</w:t>
            </w:r>
          </w:p>
          <w:p w14:paraId="0C9D4D06" w14:textId="025F3C97" w:rsidR="00717B3A" w:rsidRDefault="00717B3A" w:rsidP="00E5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Finishing off C3  </w:t>
            </w:r>
          </w:p>
          <w:p w14:paraId="0F131896" w14:textId="72061EB5" w:rsidR="00A5650B" w:rsidRDefault="00A5650B" w:rsidP="00E5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C3.6 Structure of simple Molecules </w:t>
            </w:r>
          </w:p>
          <w:p w14:paraId="5167C9B1" w14:textId="2CE3C2EF" w:rsidR="00A5650B" w:rsidRDefault="00775108" w:rsidP="00E5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C3.7 Giant Covalent </w:t>
            </w:r>
            <w:r w:rsidR="0005628D">
              <w:rPr>
                <w:sz w:val="20"/>
                <w:szCs w:val="20"/>
              </w:rPr>
              <w:t>structure</w:t>
            </w:r>
            <w:r>
              <w:rPr>
                <w:sz w:val="20"/>
                <w:szCs w:val="20"/>
              </w:rPr>
              <w:t xml:space="preserve"> </w:t>
            </w:r>
          </w:p>
          <w:p w14:paraId="1B55A488" w14:textId="55C77A54" w:rsidR="00775108" w:rsidRDefault="00775108" w:rsidP="00E5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C3.8 Fullerenes and graphene </w:t>
            </w:r>
          </w:p>
          <w:p w14:paraId="66C585E0" w14:textId="4C9DA6BC" w:rsidR="00775108" w:rsidRDefault="00775108" w:rsidP="00E5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C3.9</w:t>
            </w:r>
            <w:r w:rsidR="00717B3A">
              <w:rPr>
                <w:sz w:val="20"/>
                <w:szCs w:val="20"/>
              </w:rPr>
              <w:t xml:space="preserve"> Bonding in metals </w:t>
            </w:r>
            <w:r w:rsidR="00717B3A">
              <w:rPr>
                <w:sz w:val="20"/>
                <w:szCs w:val="20"/>
              </w:rPr>
              <w:br/>
            </w:r>
            <w:r w:rsidR="0005628D">
              <w:rPr>
                <w:sz w:val="20"/>
                <w:szCs w:val="20"/>
              </w:rPr>
              <w:t xml:space="preserve">C3.10 Giant Metallic Structures </w:t>
            </w:r>
          </w:p>
          <w:p w14:paraId="66835536" w14:textId="33AA8D64" w:rsidR="00CF263E" w:rsidRDefault="00CF263E" w:rsidP="00CF2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lesson for C3 unit </w:t>
            </w:r>
          </w:p>
          <w:p w14:paraId="5768F020" w14:textId="0F227B71" w:rsidR="00CF263E" w:rsidRDefault="00717B3A" w:rsidP="00CF2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F263E">
              <w:rPr>
                <w:sz w:val="20"/>
                <w:szCs w:val="20"/>
              </w:rPr>
              <w:t xml:space="preserve">2 End of unit Assessment  </w:t>
            </w:r>
          </w:p>
          <w:p w14:paraId="38E65CEB" w14:textId="77777777" w:rsidR="00E52F06" w:rsidRDefault="00E52F06" w:rsidP="00E52F06">
            <w:pPr>
              <w:rPr>
                <w:color w:val="000000" w:themeColor="text1"/>
                <w:sz w:val="20"/>
                <w:szCs w:val="20"/>
              </w:rPr>
            </w:pPr>
          </w:p>
          <w:p w14:paraId="63639BA7" w14:textId="7F5BD082" w:rsidR="00717B3A" w:rsidRDefault="00717B3A" w:rsidP="00717B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Chapter C4 Chemical Calculations </w:t>
            </w:r>
          </w:p>
          <w:p w14:paraId="7F5740E3" w14:textId="77777777" w:rsidR="00717B3A" w:rsidRDefault="00717B3A" w:rsidP="00717B3A">
            <w:pPr>
              <w:rPr>
                <w:bCs/>
                <w:sz w:val="20"/>
                <w:szCs w:val="20"/>
              </w:rPr>
            </w:pPr>
            <w:r w:rsidRPr="003C2F8F">
              <w:rPr>
                <w:bCs/>
                <w:sz w:val="20"/>
                <w:szCs w:val="20"/>
              </w:rPr>
              <w:t>C4.1 Relative atomic masses and moles</w:t>
            </w:r>
          </w:p>
          <w:p w14:paraId="516141E5" w14:textId="77777777" w:rsidR="00717B3A" w:rsidRDefault="00717B3A" w:rsidP="00717B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C4.2 Equations and calculations </w:t>
            </w:r>
          </w:p>
          <w:p w14:paraId="1B29CABB" w14:textId="77777777" w:rsidR="00717B3A" w:rsidRDefault="00717B3A" w:rsidP="00717B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C4.3 From Masses to balanced equations</w:t>
            </w:r>
          </w:p>
          <w:p w14:paraId="6A2F6737" w14:textId="77777777" w:rsidR="00717B3A" w:rsidRDefault="00717B3A" w:rsidP="00717B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C4.5 Atom Economy</w:t>
            </w:r>
          </w:p>
          <w:p w14:paraId="3797AB0F" w14:textId="77777777" w:rsidR="00717B3A" w:rsidRDefault="00717B3A" w:rsidP="00717B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C4.6 Expressing concentrations</w:t>
            </w:r>
          </w:p>
          <w:p w14:paraId="3F502F3C" w14:textId="25D3AAC1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unit </w:t>
            </w:r>
          </w:p>
          <w:p w14:paraId="534C5F4B" w14:textId="77777777" w:rsidR="00717B3A" w:rsidRDefault="00717B3A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 End of unit Assessment  </w:t>
            </w:r>
          </w:p>
          <w:p w14:paraId="6FD4FB3D" w14:textId="77777777" w:rsidR="00E6148F" w:rsidRDefault="00E6148F" w:rsidP="00717B3A">
            <w:pPr>
              <w:rPr>
                <w:sz w:val="20"/>
                <w:szCs w:val="20"/>
              </w:rPr>
            </w:pPr>
          </w:p>
          <w:p w14:paraId="58B74C2B" w14:textId="0E31DAD8" w:rsidR="00E6148F" w:rsidRPr="00E6148F" w:rsidRDefault="00E6148F" w:rsidP="00717B3A">
            <w:pPr>
              <w:rPr>
                <w:b/>
              </w:rPr>
            </w:pPr>
            <w:r w:rsidRPr="00E6148F">
              <w:rPr>
                <w:b/>
              </w:rPr>
              <w:t xml:space="preserve">C5 Chemical Changes </w:t>
            </w:r>
          </w:p>
          <w:p w14:paraId="29A5557B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C5.1 The reactivity series</w:t>
            </w:r>
          </w:p>
          <w:p w14:paraId="46CD0E53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C5.2 Displacement reactions</w:t>
            </w:r>
          </w:p>
          <w:p w14:paraId="1FB3EEC7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C5.3 Extracting metals</w:t>
            </w:r>
          </w:p>
          <w:p w14:paraId="1736BC27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C5.4 Salts form metals </w:t>
            </w:r>
          </w:p>
          <w:p w14:paraId="1BCA7E44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C5.5 Salts from insoluble bases </w:t>
            </w:r>
          </w:p>
          <w:p w14:paraId="2DF71916" w14:textId="7777777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C5.6 Making more Salts </w:t>
            </w:r>
          </w:p>
          <w:p w14:paraId="00F44F92" w14:textId="38063931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C5.7 Neutralisation and pH scale </w:t>
            </w:r>
          </w:p>
          <w:p w14:paraId="61CCCE70" w14:textId="09187D07" w:rsidR="00E6148F" w:rsidRDefault="00E6148F" w:rsidP="00717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C5.8 strong and weak acids </w:t>
            </w:r>
          </w:p>
          <w:p w14:paraId="30A43C5F" w14:textId="77777777" w:rsidR="00E6148F" w:rsidRDefault="00E6148F" w:rsidP="00E61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unit </w:t>
            </w:r>
          </w:p>
          <w:p w14:paraId="27ACE14E" w14:textId="77777777" w:rsidR="00E6148F" w:rsidRDefault="00E6148F" w:rsidP="00E61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 End of unit Assessment  </w:t>
            </w:r>
          </w:p>
          <w:p w14:paraId="33F0A22E" w14:textId="77777777" w:rsidR="00717B3A" w:rsidRPr="003C2F8F" w:rsidRDefault="00717B3A" w:rsidP="00717B3A">
            <w:pPr>
              <w:rPr>
                <w:bCs/>
                <w:sz w:val="20"/>
                <w:szCs w:val="20"/>
              </w:rPr>
            </w:pPr>
          </w:p>
          <w:p w14:paraId="2887491B" w14:textId="47659485" w:rsidR="00717B3A" w:rsidRPr="00796D11" w:rsidRDefault="00E6148F" w:rsidP="00E52F06">
            <w:pPr>
              <w:rPr>
                <w:color w:val="000000" w:themeColor="text1"/>
                <w:sz w:val="20"/>
                <w:szCs w:val="20"/>
              </w:rPr>
            </w:pPr>
            <w:r w:rsidRPr="00E6148F">
              <w:rPr>
                <w:i/>
                <w:color w:val="FF0000"/>
                <w:sz w:val="20"/>
                <w:szCs w:val="20"/>
              </w:rPr>
              <w:t>Note some of this chapter may need to be moved to after Christmas</w:t>
            </w:r>
          </w:p>
        </w:tc>
        <w:tc>
          <w:tcPr>
            <w:tcW w:w="1701" w:type="dxa"/>
          </w:tcPr>
          <w:p w14:paraId="005AFD46" w14:textId="77777777" w:rsidR="00796D11" w:rsidRPr="00717B3A" w:rsidRDefault="00717B3A">
            <w:pPr>
              <w:rPr>
                <w:b/>
                <w:color w:val="000000" w:themeColor="text1"/>
              </w:rPr>
            </w:pPr>
            <w:r w:rsidRPr="00717B3A">
              <w:rPr>
                <w:b/>
                <w:color w:val="000000" w:themeColor="text1"/>
              </w:rPr>
              <w:lastRenderedPageBreak/>
              <w:t>P</w:t>
            </w:r>
            <w:r w:rsidR="00DE2B49" w:rsidRPr="00717B3A">
              <w:rPr>
                <w:b/>
                <w:color w:val="000000" w:themeColor="text1"/>
              </w:rPr>
              <w:t>ages 36-61</w:t>
            </w:r>
            <w:r w:rsidR="004F5796" w:rsidRPr="00717B3A">
              <w:rPr>
                <w:b/>
                <w:color w:val="000000" w:themeColor="text1"/>
              </w:rPr>
              <w:t xml:space="preserve"> </w:t>
            </w:r>
          </w:p>
          <w:p w14:paraId="3DB3053A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17DC4EA7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79C21097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25036C57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0F600646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71DD5589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53276C1E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2A6BA4C6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6C0CD6C2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4397B0D6" w14:textId="4DE8A098" w:rsidR="00717B3A" w:rsidRDefault="00717B3A" w:rsidP="00717B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Pages 62-72  </w:t>
            </w:r>
          </w:p>
          <w:p w14:paraId="794F04CB" w14:textId="77777777" w:rsidR="00717B3A" w:rsidRDefault="00717B3A">
            <w:pPr>
              <w:rPr>
                <w:color w:val="000000" w:themeColor="text1"/>
                <w:sz w:val="20"/>
                <w:szCs w:val="20"/>
              </w:rPr>
            </w:pPr>
          </w:p>
          <w:p w14:paraId="6777CEB6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7A421CC4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555686AF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7379CE99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22F7BA6C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14B77803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5D83B619" w14:textId="77777777" w:rsidR="00E6148F" w:rsidRDefault="00E6148F">
            <w:pPr>
              <w:rPr>
                <w:color w:val="000000" w:themeColor="text1"/>
                <w:sz w:val="20"/>
                <w:szCs w:val="20"/>
              </w:rPr>
            </w:pPr>
          </w:p>
          <w:p w14:paraId="7D24BB94" w14:textId="20EDC0F7" w:rsidR="00E6148F" w:rsidRPr="00E6148F" w:rsidRDefault="00E6148F">
            <w:pPr>
              <w:rPr>
                <w:b/>
                <w:color w:val="000000" w:themeColor="text1"/>
              </w:rPr>
            </w:pPr>
            <w:r w:rsidRPr="00E6148F">
              <w:rPr>
                <w:b/>
                <w:color w:val="000000" w:themeColor="text1"/>
              </w:rPr>
              <w:t>Page 84-104</w:t>
            </w:r>
          </w:p>
        </w:tc>
      </w:tr>
    </w:tbl>
    <w:p w14:paraId="34316004" w14:textId="2BA5E9DE" w:rsidR="008F4D8D" w:rsidRPr="008F4D8D" w:rsidRDefault="008F4D8D" w:rsidP="008E69F9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8F4D8D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lastRenderedPageBreak/>
        <w:t>Reminder :</w:t>
      </w:r>
    </w:p>
    <w:p w14:paraId="21FB1DAD" w14:textId="031CCBB2" w:rsidR="008E69F9" w:rsidRPr="008F4D8D" w:rsidRDefault="008E69F9" w:rsidP="008E69F9">
      <w:pPr>
        <w:rPr>
          <w:rFonts w:eastAsia="Times New Roman" w:cstheme="minorHAnsi"/>
          <w:b/>
          <w:bCs/>
          <w:sz w:val="28"/>
          <w:szCs w:val="28"/>
        </w:rPr>
      </w:pPr>
      <w:r w:rsidRPr="00AA39C8">
        <w:rPr>
          <w:rFonts w:eastAsia="Times New Roman" w:cstheme="minorHAnsi"/>
          <w:b/>
          <w:bCs/>
          <w:sz w:val="28"/>
          <w:szCs w:val="28"/>
        </w:rPr>
        <w:t>KS4 Textbook access    AQA GCSE Science</w:t>
      </w:r>
      <w:r>
        <w:rPr>
          <w:rFonts w:eastAsia="Times New Roman" w:cstheme="minorHAnsi"/>
          <w:b/>
          <w:bCs/>
          <w:sz w:val="28"/>
          <w:szCs w:val="28"/>
        </w:rPr>
        <w:t xml:space="preserve"> textbooks</w:t>
      </w:r>
      <w:r w:rsidRPr="00AA39C8">
        <w:rPr>
          <w:rFonts w:eastAsia="Times New Roman" w:cstheme="minorHAnsi"/>
          <w:b/>
          <w:bCs/>
          <w:sz w:val="28"/>
          <w:szCs w:val="28"/>
        </w:rPr>
        <w:t xml:space="preserve"> – via Kerboodle </w:t>
      </w:r>
    </w:p>
    <w:p w14:paraId="39AE4CD7" w14:textId="77777777" w:rsidR="008E69F9" w:rsidRPr="002F4953" w:rsidRDefault="008E69F9" w:rsidP="008E69F9">
      <w:pPr>
        <w:rPr>
          <w:rFonts w:cstheme="minorHAnsi"/>
          <w:color w:val="0260BF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2F4953">
        <w:rPr>
          <w:rFonts w:eastAsia="Times New Roman" w:cstheme="minorHAnsi"/>
          <w:sz w:val="22"/>
          <w:szCs w:val="22"/>
        </w:rPr>
        <w:t xml:space="preserve">  </w:t>
      </w:r>
      <w:r w:rsidRPr="002F4953">
        <w:rPr>
          <w:rFonts w:cstheme="minorHAnsi"/>
          <w:sz w:val="22"/>
          <w:szCs w:val="22"/>
        </w:rPr>
        <w:t xml:space="preserve">Kerboodle    </w:t>
      </w:r>
      <w:hyperlink r:id="rId8" w:history="1">
        <w:r w:rsidRPr="002F4953">
          <w:rPr>
            <w:rStyle w:val="Hyperlink"/>
            <w:rFonts w:cstheme="minorHAnsi"/>
            <w:sz w:val="22"/>
            <w:szCs w:val="22"/>
          </w:rPr>
          <w:t>https://www.kerboodle.com/users/login?user_return_to=%2Fapp</w:t>
        </w:r>
      </w:hyperlink>
    </w:p>
    <w:p w14:paraId="6EC6A985" w14:textId="77777777" w:rsidR="008E69F9" w:rsidRDefault="008E69F9" w:rsidP="008E69F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Username is your school login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2F4953">
        <w:rPr>
          <w:rFonts w:asciiTheme="minorHAnsi" w:hAnsiTheme="minorHAnsi" w:cstheme="minorHAnsi"/>
          <w:sz w:val="22"/>
          <w:szCs w:val="22"/>
        </w:rPr>
        <w:t xml:space="preserve">eg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16jsmith</w:t>
      </w:r>
    </w:p>
    <w:p w14:paraId="56625637" w14:textId="77777777" w:rsidR="008E69F9" w:rsidRPr="002F4953" w:rsidRDefault="008E69F9" w:rsidP="008E69F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Password is either the same as </w:t>
      </w:r>
      <w:r>
        <w:rPr>
          <w:rFonts w:asciiTheme="minorHAnsi" w:hAnsiTheme="minorHAnsi" w:cstheme="minorHAnsi"/>
          <w:sz w:val="22"/>
          <w:szCs w:val="22"/>
        </w:rPr>
        <w:t xml:space="preserve">your </w:t>
      </w:r>
      <w:r w:rsidRPr="002F4953">
        <w:rPr>
          <w:rFonts w:asciiTheme="minorHAnsi" w:hAnsiTheme="minorHAnsi" w:cstheme="minorHAnsi"/>
          <w:sz w:val="22"/>
          <w:szCs w:val="22"/>
        </w:rPr>
        <w:t xml:space="preserve">username </w:t>
      </w:r>
      <w:r>
        <w:rPr>
          <w:rFonts w:asciiTheme="minorHAnsi" w:hAnsiTheme="minorHAnsi" w:cstheme="minorHAnsi"/>
          <w:sz w:val="22"/>
          <w:szCs w:val="22"/>
        </w:rPr>
        <w:t>or whatever you have reset  it to</w:t>
      </w:r>
    </w:p>
    <w:p w14:paraId="15926269" w14:textId="77777777" w:rsidR="008E69F9" w:rsidRPr="0055759D" w:rsidRDefault="008E69F9" w:rsidP="008E69F9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Institution code: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ycw7</w:t>
      </w:r>
    </w:p>
    <w:p w14:paraId="2BD6153C" w14:textId="77777777" w:rsidR="008E69F9" w:rsidRPr="002F4953" w:rsidRDefault="008E69F9" w:rsidP="00E6148F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Make sure you logout when finished using.  If you struggle to get on via Chrome use internet explorer or Microsoft Edge</w:t>
      </w:r>
    </w:p>
    <w:p w14:paraId="59AE3376" w14:textId="77777777" w:rsidR="008F4D8D" w:rsidRDefault="008F4D8D" w:rsidP="00E614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</w:t>
      </w:r>
    </w:p>
    <w:p w14:paraId="44AE809A" w14:textId="37BC9BB5" w:rsidR="008F4D8D" w:rsidRPr="008F4D8D" w:rsidRDefault="008F4D8D" w:rsidP="00E614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9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758873C7" w14:textId="77777777" w:rsidR="008F4D8D" w:rsidRDefault="008F4D8D" w:rsidP="00E6148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eg   </w:t>
      </w:r>
      <w:r w:rsidRPr="003773CA">
        <w:rPr>
          <w:rFonts w:asciiTheme="minorHAnsi" w:hAnsiTheme="minorHAnsi" w:cstheme="minorHAnsi"/>
          <w:b/>
          <w:bCs/>
          <w:color w:val="0070C0"/>
          <w:sz w:val="22"/>
          <w:szCs w:val="22"/>
        </w:rPr>
        <w:t>johns0123</w:t>
      </w:r>
    </w:p>
    <w:p w14:paraId="28A58679" w14:textId="29762183" w:rsidR="008E69F9" w:rsidRDefault="008F4D8D" w:rsidP="00E6148F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6148F"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 </w:t>
      </w:r>
      <w:r w:rsidRPr="00E6148F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click here for help’ </w:t>
      </w:r>
      <w:r w:rsidRPr="00E6148F">
        <w:rPr>
          <w:rFonts w:asciiTheme="minorHAnsi" w:hAnsiTheme="minorHAnsi" w:cstheme="minorHAnsi"/>
          <w:sz w:val="22"/>
          <w:szCs w:val="22"/>
        </w:rPr>
        <w:t>link on the bottom of the login box in bl</w:t>
      </w:r>
      <w:r w:rsidR="003773CA" w:rsidRPr="00E6148F">
        <w:rPr>
          <w:rFonts w:asciiTheme="minorHAnsi" w:hAnsiTheme="minorHAnsi" w:cstheme="minorHAnsi"/>
          <w:sz w:val="22"/>
          <w:szCs w:val="22"/>
        </w:rPr>
        <w:t xml:space="preserve">ue </w:t>
      </w:r>
    </w:p>
    <w:sectPr w:rsidR="008E69F9" w:rsidSect="003773CA">
      <w:pgSz w:w="16838" w:h="11906" w:orient="landscape"/>
      <w:pgMar w:top="1440" w:right="1440" w:bottom="143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33CE3" w14:textId="77777777" w:rsidR="00D137CA" w:rsidRDefault="00D137CA" w:rsidP="00F125AC">
      <w:r>
        <w:separator/>
      </w:r>
    </w:p>
  </w:endnote>
  <w:endnote w:type="continuationSeparator" w:id="0">
    <w:p w14:paraId="5A75FC90" w14:textId="77777777" w:rsidR="00D137CA" w:rsidRDefault="00D137CA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702F4" w14:textId="77777777" w:rsidR="00D137CA" w:rsidRDefault="00D137CA" w:rsidP="00F125AC">
      <w:r>
        <w:separator/>
      </w:r>
    </w:p>
  </w:footnote>
  <w:footnote w:type="continuationSeparator" w:id="0">
    <w:p w14:paraId="55A425DF" w14:textId="77777777" w:rsidR="00D137CA" w:rsidRDefault="00D137CA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5C67"/>
    <w:multiLevelType w:val="hybridMultilevel"/>
    <w:tmpl w:val="337E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4409F"/>
    <w:rsid w:val="00045217"/>
    <w:rsid w:val="0005628D"/>
    <w:rsid w:val="00076A7D"/>
    <w:rsid w:val="000B78E4"/>
    <w:rsid w:val="001115D1"/>
    <w:rsid w:val="00123C82"/>
    <w:rsid w:val="00156BF2"/>
    <w:rsid w:val="00170621"/>
    <w:rsid w:val="002459C1"/>
    <w:rsid w:val="002D5EFE"/>
    <w:rsid w:val="003773CA"/>
    <w:rsid w:val="003858EF"/>
    <w:rsid w:val="003A0771"/>
    <w:rsid w:val="003B7488"/>
    <w:rsid w:val="003C03F3"/>
    <w:rsid w:val="003D6EFE"/>
    <w:rsid w:val="004201D6"/>
    <w:rsid w:val="00426F03"/>
    <w:rsid w:val="004458F6"/>
    <w:rsid w:val="004A0243"/>
    <w:rsid w:val="004E7252"/>
    <w:rsid w:val="004F1639"/>
    <w:rsid w:val="004F5796"/>
    <w:rsid w:val="00547AC3"/>
    <w:rsid w:val="00586F1D"/>
    <w:rsid w:val="00597B64"/>
    <w:rsid w:val="00603D12"/>
    <w:rsid w:val="00615F5C"/>
    <w:rsid w:val="006976F7"/>
    <w:rsid w:val="006F6231"/>
    <w:rsid w:val="0070113E"/>
    <w:rsid w:val="00717B3A"/>
    <w:rsid w:val="007418FE"/>
    <w:rsid w:val="00775108"/>
    <w:rsid w:val="007762CF"/>
    <w:rsid w:val="00796D11"/>
    <w:rsid w:val="00821BF2"/>
    <w:rsid w:val="00852E26"/>
    <w:rsid w:val="008667F5"/>
    <w:rsid w:val="008A3543"/>
    <w:rsid w:val="008C085C"/>
    <w:rsid w:val="008C795D"/>
    <w:rsid w:val="008E69F9"/>
    <w:rsid w:val="008F4D8D"/>
    <w:rsid w:val="009C37E5"/>
    <w:rsid w:val="00A5650B"/>
    <w:rsid w:val="00A67665"/>
    <w:rsid w:val="00A81091"/>
    <w:rsid w:val="00AF0043"/>
    <w:rsid w:val="00B12758"/>
    <w:rsid w:val="00B16653"/>
    <w:rsid w:val="00B53488"/>
    <w:rsid w:val="00BB034C"/>
    <w:rsid w:val="00C31F61"/>
    <w:rsid w:val="00C3598D"/>
    <w:rsid w:val="00C40EEF"/>
    <w:rsid w:val="00C82C3F"/>
    <w:rsid w:val="00C91A14"/>
    <w:rsid w:val="00CD6D4D"/>
    <w:rsid w:val="00CF263E"/>
    <w:rsid w:val="00CF52C9"/>
    <w:rsid w:val="00D137CA"/>
    <w:rsid w:val="00D1443A"/>
    <w:rsid w:val="00D2464C"/>
    <w:rsid w:val="00D30536"/>
    <w:rsid w:val="00D5583B"/>
    <w:rsid w:val="00D860E5"/>
    <w:rsid w:val="00DD1BB2"/>
    <w:rsid w:val="00DE2B49"/>
    <w:rsid w:val="00E155CA"/>
    <w:rsid w:val="00E52F06"/>
    <w:rsid w:val="00E60127"/>
    <w:rsid w:val="00E6148F"/>
    <w:rsid w:val="00E70C68"/>
    <w:rsid w:val="00E86AB2"/>
    <w:rsid w:val="00EB593F"/>
    <w:rsid w:val="00ED656A"/>
    <w:rsid w:val="00EF01F0"/>
    <w:rsid w:val="00EF1A56"/>
    <w:rsid w:val="00F11215"/>
    <w:rsid w:val="00F125AC"/>
    <w:rsid w:val="00F21A34"/>
    <w:rsid w:val="00F47D96"/>
    <w:rsid w:val="00F56736"/>
    <w:rsid w:val="00F668FB"/>
    <w:rsid w:val="00F8426A"/>
    <w:rsid w:val="00F87625"/>
    <w:rsid w:val="00F87870"/>
    <w:rsid w:val="00F94E1E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9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boodle.com/users/login?user_return_to=%2F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dcterms:created xsi:type="dcterms:W3CDTF">2021-10-15T15:04:00Z</dcterms:created>
  <dcterms:modified xsi:type="dcterms:W3CDTF">2021-10-15T16:34:00Z</dcterms:modified>
</cp:coreProperties>
</file>