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0B61" w14:textId="5476DE1B" w:rsidR="00D9217F" w:rsidRPr="001D1B60" w:rsidRDefault="00847F9E">
      <w:pPr>
        <w:rPr>
          <w:rFonts w:ascii="Comic Sans MS" w:hAnsi="Comic Sans MS"/>
          <w:b/>
          <w:bCs/>
          <w:sz w:val="24"/>
          <w:szCs w:val="24"/>
        </w:rPr>
      </w:pPr>
      <w:r w:rsidRPr="001D1B60">
        <w:rPr>
          <w:rFonts w:ascii="Comic Sans MS" w:hAnsi="Comic Sans MS"/>
          <w:b/>
          <w:bCs/>
          <w:sz w:val="24"/>
          <w:szCs w:val="24"/>
        </w:rPr>
        <w:t>Below we have some statements that can both be argued to be valid, depending on how you view a situation and what research you lean on to support your views.</w:t>
      </w:r>
      <w:r w:rsidR="004375F2" w:rsidRPr="001D1B60">
        <w:rPr>
          <w:rFonts w:ascii="Comic Sans MS" w:hAnsi="Comic Sans MS"/>
          <w:b/>
          <w:bCs/>
          <w:sz w:val="24"/>
          <w:szCs w:val="24"/>
        </w:rPr>
        <w:t xml:space="preserve"> </w:t>
      </w:r>
      <w:r w:rsidR="007977D8">
        <w:rPr>
          <w:rFonts w:ascii="Comic Sans MS" w:hAnsi="Comic Sans MS"/>
          <w:b/>
          <w:bCs/>
          <w:sz w:val="24"/>
          <w:szCs w:val="24"/>
        </w:rPr>
        <w:t>One of each is more ‘woke’</w:t>
      </w:r>
      <w:r w:rsidR="004B2F45">
        <w:rPr>
          <w:rFonts w:ascii="Comic Sans MS" w:hAnsi="Comic Sans MS"/>
          <w:b/>
          <w:bCs/>
          <w:sz w:val="24"/>
          <w:szCs w:val="24"/>
        </w:rPr>
        <w:t>, the other may be moderate, center-left</w:t>
      </w:r>
      <w:r w:rsidR="007977D8">
        <w:rPr>
          <w:rFonts w:ascii="Comic Sans MS" w:hAnsi="Comic Sans MS"/>
          <w:b/>
          <w:bCs/>
          <w:sz w:val="24"/>
          <w:szCs w:val="24"/>
        </w:rPr>
        <w:t xml:space="preserve"> </w:t>
      </w:r>
      <w:r w:rsidR="004B2F45">
        <w:rPr>
          <w:rFonts w:ascii="Comic Sans MS" w:hAnsi="Comic Sans MS"/>
          <w:b/>
          <w:bCs/>
          <w:sz w:val="24"/>
          <w:szCs w:val="24"/>
        </w:rPr>
        <w:t xml:space="preserve">or conservative. </w:t>
      </w:r>
      <w:r w:rsidR="004375F2" w:rsidRPr="001D1B60">
        <w:rPr>
          <w:rFonts w:ascii="Comic Sans MS" w:hAnsi="Comic Sans MS"/>
          <w:b/>
          <w:bCs/>
          <w:sz w:val="24"/>
          <w:szCs w:val="24"/>
        </w:rPr>
        <w:t xml:space="preserve">A nuanced view would take into account both sides of an argument, thinking critically about the information before forming an opinion. </w:t>
      </w:r>
      <w:r w:rsidR="001D1B60" w:rsidRPr="001D1B60">
        <w:rPr>
          <w:rFonts w:ascii="Comic Sans MS" w:hAnsi="Comic Sans MS"/>
          <w:b/>
          <w:bCs/>
          <w:sz w:val="24"/>
          <w:szCs w:val="24"/>
        </w:rPr>
        <w:t>Can you think critically and with nuance?</w:t>
      </w:r>
    </w:p>
    <w:p w14:paraId="68E105A1" w14:textId="41104CD7" w:rsidR="00847F9E" w:rsidRPr="001D1B60" w:rsidRDefault="00847F9E">
      <w:pPr>
        <w:rPr>
          <w:rFonts w:ascii="Comic Sans MS" w:hAnsi="Comic Sans MS"/>
          <w:b/>
          <w:bCs/>
        </w:rPr>
      </w:pPr>
      <w:r w:rsidRPr="001D1B60">
        <w:rPr>
          <w:rFonts w:ascii="Comic Sans MS" w:hAnsi="Comic Sans MS"/>
          <w:b/>
          <w:bCs/>
        </w:rPr>
        <w:t>White privilege:</w:t>
      </w:r>
    </w:p>
    <w:p w14:paraId="68C38649" w14:textId="584AF852" w:rsidR="004375F2" w:rsidRPr="001D1B60" w:rsidRDefault="001D1B60">
      <w:pPr>
        <w:rPr>
          <w:rFonts w:ascii="Comic Sans MS" w:hAnsi="Comic Sans MS"/>
        </w:rPr>
      </w:pPr>
      <w:r>
        <w:rPr>
          <w:rFonts w:ascii="Comic Sans MS" w:hAnsi="Comic Sans MS"/>
        </w:rPr>
        <w:t xml:space="preserve">1) </w:t>
      </w:r>
      <w:r w:rsidR="00847F9E" w:rsidRPr="001D1B60">
        <w:rPr>
          <w:rFonts w:ascii="Comic Sans MS" w:hAnsi="Comic Sans MS"/>
        </w:rPr>
        <w:t>There is no such thing as white privilege. There is however, such a thing as majority privilege – this depends on the make-up of a country. For example, in China, the Han-Chinese would have majority privilege. The majority group of any country usually have privilege as usually it is that group who make the rules or have the highest vote-count in a democracy.</w:t>
      </w:r>
      <w:r w:rsidR="004375F2" w:rsidRPr="001D1B60">
        <w:rPr>
          <w:rFonts w:ascii="Comic Sans MS" w:hAnsi="Comic Sans MS"/>
        </w:rPr>
        <w:t xml:space="preserve"> The vast majority of homeless people in the UK are white and cannot be argued to be very privileged. Privilege </w:t>
      </w:r>
      <w:r w:rsidR="00190C73">
        <w:rPr>
          <w:rFonts w:ascii="Comic Sans MS" w:hAnsi="Comic Sans MS"/>
        </w:rPr>
        <w:t xml:space="preserve">today </w:t>
      </w:r>
      <w:r w:rsidR="004375F2" w:rsidRPr="001D1B60">
        <w:rPr>
          <w:rFonts w:ascii="Comic Sans MS" w:hAnsi="Comic Sans MS"/>
        </w:rPr>
        <w:t>has far more to do with how much wealth you are born into than skin colour.</w:t>
      </w:r>
    </w:p>
    <w:p w14:paraId="0E3008A8" w14:textId="4173111F" w:rsidR="00847F9E" w:rsidRPr="001D1B60" w:rsidRDefault="001D1B60">
      <w:pPr>
        <w:rPr>
          <w:rFonts w:ascii="Comic Sans MS" w:hAnsi="Comic Sans MS"/>
        </w:rPr>
      </w:pPr>
      <w:r>
        <w:rPr>
          <w:rFonts w:ascii="Comic Sans MS" w:hAnsi="Comic Sans MS"/>
        </w:rPr>
        <w:t xml:space="preserve">2) </w:t>
      </w:r>
      <w:r w:rsidR="00847F9E" w:rsidRPr="001D1B60">
        <w:rPr>
          <w:rFonts w:ascii="Comic Sans MS" w:hAnsi="Comic Sans MS"/>
        </w:rPr>
        <w:t>There is such a thing as white privilege</w:t>
      </w:r>
      <w:r w:rsidR="004375F2" w:rsidRPr="001D1B60">
        <w:rPr>
          <w:rFonts w:ascii="Comic Sans MS" w:hAnsi="Comic Sans MS"/>
        </w:rPr>
        <w:t>. We only have to look at the stop and search records of UK police to see that young black men are discriminated against. Coronavirus hit the BAME communities disproportionately too</w:t>
      </w:r>
      <w:r w:rsidR="00C6790D" w:rsidRPr="001D1B60">
        <w:rPr>
          <w:rFonts w:ascii="Comic Sans MS" w:hAnsi="Comic Sans MS"/>
        </w:rPr>
        <w:t>, which raises questions about whether our BAME communities are able to access the healthcare and services they need as easily as white people</w:t>
      </w:r>
      <w:r w:rsidR="009D287C">
        <w:rPr>
          <w:rFonts w:ascii="Comic Sans MS" w:hAnsi="Comic Sans MS"/>
        </w:rPr>
        <w:t xml:space="preserve"> and whether they are disproportionally represented in face-to-face service jobs</w:t>
      </w:r>
      <w:r w:rsidR="004375F2" w:rsidRPr="001D1B60">
        <w:rPr>
          <w:rFonts w:ascii="Comic Sans MS" w:hAnsi="Comic Sans MS"/>
        </w:rPr>
        <w:t xml:space="preserve">. Look at how much the UK is influenced by white culture, compared to that of BAME communities – and at the </w:t>
      </w:r>
      <w:r w:rsidR="00FB7421" w:rsidRPr="001D1B60">
        <w:rPr>
          <w:rFonts w:ascii="Comic Sans MS" w:hAnsi="Comic Sans MS"/>
        </w:rPr>
        <w:t>make-up</w:t>
      </w:r>
      <w:r w:rsidR="004375F2" w:rsidRPr="001D1B60">
        <w:rPr>
          <w:rFonts w:ascii="Comic Sans MS" w:hAnsi="Comic Sans MS"/>
        </w:rPr>
        <w:t xml:space="preserve"> of our MPs, only 10% of which are non-white.</w:t>
      </w:r>
    </w:p>
    <w:p w14:paraId="40FC884B" w14:textId="4171DA95" w:rsidR="00FB7421" w:rsidRPr="001D1B60" w:rsidRDefault="001D1B60">
      <w:pPr>
        <w:rPr>
          <w:rFonts w:ascii="Comic Sans MS" w:hAnsi="Comic Sans MS"/>
          <w:b/>
          <w:bCs/>
        </w:rPr>
      </w:pPr>
      <w:r w:rsidRPr="001D1B60">
        <w:rPr>
          <w:rFonts w:ascii="Comic Sans MS" w:hAnsi="Comic Sans MS"/>
          <w:b/>
          <w:bCs/>
          <w:noProof/>
        </w:rPr>
        <mc:AlternateContent>
          <mc:Choice Requires="wps">
            <w:drawing>
              <wp:anchor distT="45720" distB="45720" distL="114300" distR="114300" simplePos="0" relativeHeight="251661312" behindDoc="0" locked="0" layoutInCell="1" allowOverlap="1" wp14:anchorId="5C0E6EF4" wp14:editId="3FAA6EAC">
                <wp:simplePos x="0" y="0"/>
                <wp:positionH relativeFrom="column">
                  <wp:posOffset>-148856</wp:posOffset>
                </wp:positionH>
                <wp:positionV relativeFrom="paragraph">
                  <wp:posOffset>594020</wp:posOffset>
                </wp:positionV>
                <wp:extent cx="5985510" cy="320040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200400"/>
                        </a:xfrm>
                        <a:prstGeom prst="rect">
                          <a:avLst/>
                        </a:prstGeom>
                        <a:solidFill>
                          <a:srgbClr val="FFFFFF"/>
                        </a:solidFill>
                        <a:ln w="9525">
                          <a:solidFill>
                            <a:srgbClr val="000000"/>
                          </a:solidFill>
                          <a:miter lim="800000"/>
                          <a:headEnd/>
                          <a:tailEnd/>
                        </a:ln>
                      </wps:spPr>
                      <wps:txbx>
                        <w:txbxContent>
                          <w:p w14:paraId="392D129F" w14:textId="77777777" w:rsidR="001D1B60" w:rsidRDefault="001D1B60" w:rsidP="001D1B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E6EF4" id="_x0000_t202" coordsize="21600,21600" o:spt="202" path="m,l,21600r21600,l21600,xe">
                <v:stroke joinstyle="miter"/>
                <v:path gradientshapeok="t" o:connecttype="rect"/>
              </v:shapetype>
              <v:shape id="Text Box 2" o:spid="_x0000_s1026" type="#_x0000_t202" style="position:absolute;margin-left:-11.7pt;margin-top:46.75pt;width:471.3pt;height:2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">
                <v:textbox>
                  <w:txbxContent>
                    <w:p w14:paraId="392D129F" w14:textId="77777777" w:rsidR="001D1B60" w:rsidRDefault="001D1B60" w:rsidP="001D1B60"/>
                  </w:txbxContent>
                </v:textbox>
                <w10:wrap type="square"/>
              </v:shape>
            </w:pict>
          </mc:Fallback>
        </mc:AlternateContent>
      </w:r>
      <w:r w:rsidR="00FB7421" w:rsidRPr="001D1B60">
        <w:rPr>
          <w:rFonts w:ascii="Comic Sans MS" w:hAnsi="Comic Sans MS"/>
          <w:b/>
          <w:bCs/>
        </w:rPr>
        <w:t>Create a nuanced viewpoint by thinking critically about the two viewpoints and adding your own opinion too:</w:t>
      </w:r>
    </w:p>
    <w:p w14:paraId="39E137E8" w14:textId="5093A0CA" w:rsidR="004375F2" w:rsidRPr="001D1B60" w:rsidRDefault="00FB7421">
      <w:pPr>
        <w:rPr>
          <w:rFonts w:ascii="Comic Sans MS" w:hAnsi="Comic Sans MS"/>
          <w:b/>
          <w:bCs/>
        </w:rPr>
      </w:pPr>
      <w:r w:rsidRPr="001D1B60">
        <w:rPr>
          <w:rFonts w:ascii="Comic Sans MS" w:hAnsi="Comic Sans MS"/>
          <w:b/>
          <w:bCs/>
        </w:rPr>
        <w:lastRenderedPageBreak/>
        <w:t>Trans rights (</w:t>
      </w:r>
      <w:r w:rsidR="00800534" w:rsidRPr="001D1B60">
        <w:rPr>
          <w:rFonts w:ascii="Comic Sans MS" w:hAnsi="Comic Sans MS"/>
          <w:b/>
          <w:bCs/>
        </w:rPr>
        <w:t>a controversial</w:t>
      </w:r>
      <w:r w:rsidRPr="001D1B60">
        <w:rPr>
          <w:rFonts w:ascii="Comic Sans MS" w:hAnsi="Comic Sans MS"/>
          <w:b/>
          <w:bCs/>
        </w:rPr>
        <w:t xml:space="preserve"> bathroom </w:t>
      </w:r>
      <w:r w:rsidR="00DB6EBA">
        <w:rPr>
          <w:rFonts w:ascii="Comic Sans MS" w:hAnsi="Comic Sans MS"/>
          <w:b/>
          <w:bCs/>
        </w:rPr>
        <w:t xml:space="preserve">access </w:t>
      </w:r>
      <w:r w:rsidRPr="001D1B60">
        <w:rPr>
          <w:rFonts w:ascii="Comic Sans MS" w:hAnsi="Comic Sans MS"/>
          <w:b/>
          <w:bCs/>
        </w:rPr>
        <w:t>argument):</w:t>
      </w:r>
    </w:p>
    <w:p w14:paraId="7C8A356D" w14:textId="4FFCC950" w:rsidR="00FB7421" w:rsidRPr="001D1B60" w:rsidRDefault="001D1B60">
      <w:pPr>
        <w:rPr>
          <w:rFonts w:ascii="Comic Sans MS" w:hAnsi="Comic Sans MS"/>
        </w:rPr>
      </w:pPr>
      <w:r>
        <w:rPr>
          <w:rFonts w:ascii="Comic Sans MS" w:hAnsi="Comic Sans MS"/>
        </w:rPr>
        <w:t xml:space="preserve">1) </w:t>
      </w:r>
      <w:r w:rsidR="00FB7421" w:rsidRPr="001D1B60">
        <w:rPr>
          <w:rFonts w:ascii="Comic Sans MS" w:hAnsi="Comic Sans MS"/>
        </w:rPr>
        <w:t>Trans people are the gender they tell you they are, whether they have had surgery or choose to dress a certain way doesn’t matter. Even if a transwoman has a beard and wears men’s clothes, but tells you they identify as a woman, then you must accept this and you should never reject a person’s validity or erase their existence based on your prejudice. Remember, many women do wear trousers, and some have facial hair too. If a trans woman is dressed in such a way and uses a female-labelled bathroom then that is no different from a woman in trousers with facial hair using the toilets. To say otherwise is bigoted and transphobic.</w:t>
      </w:r>
    </w:p>
    <w:p w14:paraId="4681A7E5" w14:textId="4D478271" w:rsidR="00FB7421" w:rsidRPr="001D1B60" w:rsidRDefault="001D1B60">
      <w:pPr>
        <w:rPr>
          <w:rFonts w:ascii="Comic Sans MS" w:hAnsi="Comic Sans MS"/>
        </w:rPr>
      </w:pPr>
      <w:r>
        <w:rPr>
          <w:rFonts w:ascii="Comic Sans MS" w:hAnsi="Comic Sans MS"/>
        </w:rPr>
        <w:t xml:space="preserve">2) </w:t>
      </w:r>
      <w:r w:rsidR="00FB7421" w:rsidRPr="001D1B60">
        <w:rPr>
          <w:rFonts w:ascii="Comic Sans MS" w:hAnsi="Comic Sans MS"/>
        </w:rPr>
        <w:t>If a transwoman really does identity as a woman, they probably should make the effort to shave off their beard and dress in a more feminine way in order to ‘pass’ in society and appear as less of a threat when they use the female bathroom.</w:t>
      </w:r>
      <w:r w:rsidR="00800534" w:rsidRPr="001D1B60">
        <w:rPr>
          <w:rFonts w:ascii="Comic Sans MS" w:hAnsi="Comic Sans MS"/>
        </w:rPr>
        <w:t xml:space="preserve"> Some women might feel a bit threatened by what appears to be a male using the female bathroom.</w:t>
      </w:r>
      <w:r w:rsidR="003E285E">
        <w:rPr>
          <w:rFonts w:ascii="Comic Sans MS" w:hAnsi="Comic Sans MS"/>
        </w:rPr>
        <w:t xml:space="preserve"> If someone can just say they are female, and make no effort to appear as such, how does that stop predators from stating they are female for the day just to invade women’s spaces? Real transwomen people commit to appearing feminine and change their appearance to appear feminine.</w:t>
      </w:r>
    </w:p>
    <w:p w14:paraId="297D393F" w14:textId="1055E025" w:rsidR="001D1B60" w:rsidRPr="001D1B60" w:rsidRDefault="001D1B60" w:rsidP="001D1B60">
      <w:pPr>
        <w:rPr>
          <w:rFonts w:ascii="Comic Sans MS" w:hAnsi="Comic Sans MS"/>
          <w:b/>
          <w:bCs/>
        </w:rPr>
      </w:pPr>
      <w:r w:rsidRPr="001D1B60">
        <w:rPr>
          <w:rFonts w:ascii="Comic Sans MS" w:hAnsi="Comic Sans MS"/>
          <w:b/>
          <w:bCs/>
        </w:rPr>
        <w:t>Create a nuanced viewpoint by thinking critically about the two viewpoints and adding your own opinion too:</w:t>
      </w:r>
    </w:p>
    <w:p w14:paraId="275C5195" w14:textId="4984A30A" w:rsidR="00FB7421" w:rsidRDefault="00F02F85">
      <w:r>
        <w:rPr>
          <w:noProof/>
        </w:rPr>
        <mc:AlternateContent>
          <mc:Choice Requires="wps">
            <w:drawing>
              <wp:anchor distT="45720" distB="45720" distL="114300" distR="114300" simplePos="0" relativeHeight="251659264" behindDoc="0" locked="0" layoutInCell="1" allowOverlap="1" wp14:anchorId="3D1E912B" wp14:editId="4FB1F41A">
                <wp:simplePos x="0" y="0"/>
                <wp:positionH relativeFrom="column">
                  <wp:posOffset>-117890</wp:posOffset>
                </wp:positionH>
                <wp:positionV relativeFrom="paragraph">
                  <wp:posOffset>233611</wp:posOffset>
                </wp:positionV>
                <wp:extent cx="5985510" cy="4010660"/>
                <wp:effectExtent l="0" t="0" r="152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4010660"/>
                        </a:xfrm>
                        <a:prstGeom prst="rect">
                          <a:avLst/>
                        </a:prstGeom>
                        <a:solidFill>
                          <a:srgbClr val="FFFFFF"/>
                        </a:solidFill>
                        <a:ln w="9525">
                          <a:solidFill>
                            <a:srgbClr val="000000"/>
                          </a:solidFill>
                          <a:miter lim="800000"/>
                          <a:headEnd/>
                          <a:tailEnd/>
                        </a:ln>
                      </wps:spPr>
                      <wps:txbx>
                        <w:txbxContent>
                          <w:p w14:paraId="02F4B37C" w14:textId="546395AF" w:rsidR="001D1B60" w:rsidRDefault="001D1B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E912B" id="_x0000_s1027" type="#_x0000_t202" style="position:absolute;margin-left:-9.3pt;margin-top:18.4pt;width:471.3pt;height:31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">
                <v:textbox>
                  <w:txbxContent>
                    <w:p w14:paraId="02F4B37C" w14:textId="546395AF" w:rsidR="001D1B60" w:rsidRDefault="001D1B60"/>
                  </w:txbxContent>
                </v:textbox>
                <w10:wrap type="square"/>
              </v:shape>
            </w:pict>
          </mc:Fallback>
        </mc:AlternateContent>
      </w:r>
    </w:p>
    <w:p w14:paraId="59C75DFD" w14:textId="60450243" w:rsidR="001D1B60" w:rsidRDefault="001D1B60">
      <w:pPr>
        <w:rPr>
          <w:rFonts w:ascii="Comic Sans MS" w:hAnsi="Comic Sans MS"/>
          <w:b/>
          <w:bCs/>
        </w:rPr>
      </w:pPr>
      <w:r w:rsidRPr="001D1B60">
        <w:rPr>
          <w:rFonts w:ascii="Comic Sans MS" w:hAnsi="Comic Sans MS"/>
          <w:b/>
          <w:bCs/>
        </w:rPr>
        <w:lastRenderedPageBreak/>
        <w:t>The idea of truth:</w:t>
      </w:r>
    </w:p>
    <w:p w14:paraId="5274BBED" w14:textId="192B77C6" w:rsidR="001D1B60" w:rsidRDefault="001D1B60">
      <w:pPr>
        <w:rPr>
          <w:rFonts w:ascii="Comic Sans MS" w:hAnsi="Comic Sans MS"/>
        </w:rPr>
      </w:pPr>
      <w:r>
        <w:rPr>
          <w:rFonts w:ascii="Comic Sans MS" w:hAnsi="Comic Sans MS"/>
        </w:rPr>
        <w:t xml:space="preserve">1) </w:t>
      </w:r>
      <w:r w:rsidRPr="001D1B60">
        <w:rPr>
          <w:rFonts w:ascii="Comic Sans MS" w:hAnsi="Comic Sans MS"/>
        </w:rPr>
        <w:t xml:space="preserve">Truth is very much dependent on culture. </w:t>
      </w:r>
      <w:r>
        <w:rPr>
          <w:rFonts w:ascii="Comic Sans MS" w:hAnsi="Comic Sans MS"/>
        </w:rPr>
        <w:t xml:space="preserve">We tend to think of there being scientific truths – water boils at 100 degrees, 2+2 =4, </w:t>
      </w:r>
      <w:r w:rsidR="00FE42CE">
        <w:rPr>
          <w:rFonts w:ascii="Comic Sans MS" w:hAnsi="Comic Sans MS"/>
        </w:rPr>
        <w:t>there is nothing colder than absolute zero</w:t>
      </w:r>
      <w:r w:rsidR="00E46F46">
        <w:rPr>
          <w:rFonts w:ascii="Comic Sans MS" w:hAnsi="Comic Sans MS"/>
        </w:rPr>
        <w:t xml:space="preserve">. In western culture we also have clear ways of defining if something is alive or not. However, in some Native American cultures, for example, their truth different to ours. They recognise certain tribal artifacts to be alive and treat them as such, as they contain the spirits ancestors. This is not a belief, this is a truth, just as valid as any other. For white western culture to state this is a belief and not a truth is a marker of white privilege. </w:t>
      </w:r>
    </w:p>
    <w:p w14:paraId="1D52165C" w14:textId="71308888" w:rsidR="00E46F46" w:rsidRDefault="00E46F46">
      <w:pPr>
        <w:rPr>
          <w:rFonts w:ascii="Comic Sans MS" w:hAnsi="Comic Sans MS"/>
        </w:rPr>
      </w:pPr>
    </w:p>
    <w:p w14:paraId="01C9D208" w14:textId="5B9FB814" w:rsidR="0092321B" w:rsidRDefault="00E46F46">
      <w:pPr>
        <w:rPr>
          <w:rFonts w:ascii="Comic Sans MS" w:hAnsi="Comic Sans MS"/>
        </w:rPr>
      </w:pPr>
      <w:r>
        <w:rPr>
          <w:rFonts w:ascii="Comic Sans MS" w:hAnsi="Comic Sans MS"/>
        </w:rPr>
        <w:t xml:space="preserve">2) Scientific truth is not subjective. Whether something is alive or not is not a matter of opinion, based on culture. </w:t>
      </w:r>
      <w:r w:rsidR="0092321B">
        <w:rPr>
          <w:rFonts w:ascii="Comic Sans MS" w:hAnsi="Comic Sans MS"/>
        </w:rPr>
        <w:t>We can respect beliefs of other cultures, such as religious ideas, but there are fundamental truths that transcend culture. Whether something is alive or not is one of those fundamental truths and it is not a marker of white privilege to say so.</w:t>
      </w:r>
      <w:r w:rsidR="00FE5494">
        <w:rPr>
          <w:rFonts w:ascii="Comic Sans MS" w:hAnsi="Comic Sans MS"/>
        </w:rPr>
        <w:t xml:space="preserve"> Even if there were no humans</w:t>
      </w:r>
      <w:r w:rsidR="00414886">
        <w:rPr>
          <w:rFonts w:ascii="Comic Sans MS" w:hAnsi="Comic Sans MS"/>
        </w:rPr>
        <w:t xml:space="preserve"> to dispute maths</w:t>
      </w:r>
      <w:r w:rsidR="00FE5494">
        <w:rPr>
          <w:rFonts w:ascii="Comic Sans MS" w:hAnsi="Comic Sans MS"/>
        </w:rPr>
        <w:t>, 2+2 would always be 4.</w:t>
      </w:r>
    </w:p>
    <w:p w14:paraId="148CB420" w14:textId="77777777" w:rsidR="0092321B" w:rsidRDefault="0092321B">
      <w:pPr>
        <w:rPr>
          <w:rFonts w:ascii="Comic Sans MS" w:hAnsi="Comic Sans MS"/>
        </w:rPr>
      </w:pPr>
    </w:p>
    <w:p w14:paraId="6F4E402C" w14:textId="77777777" w:rsidR="00DE64FF" w:rsidRPr="001D1B60" w:rsidRDefault="00DE64FF" w:rsidP="00DE64FF">
      <w:pPr>
        <w:rPr>
          <w:rFonts w:ascii="Comic Sans MS" w:hAnsi="Comic Sans MS"/>
          <w:b/>
          <w:bCs/>
        </w:rPr>
      </w:pPr>
      <w:r>
        <w:rPr>
          <w:noProof/>
        </w:rPr>
        <mc:AlternateContent>
          <mc:Choice Requires="wps">
            <w:drawing>
              <wp:anchor distT="45720" distB="45720" distL="114300" distR="114300" simplePos="0" relativeHeight="251663360" behindDoc="0" locked="0" layoutInCell="1" allowOverlap="1" wp14:anchorId="37FA894C" wp14:editId="5DA0E718">
                <wp:simplePos x="0" y="0"/>
                <wp:positionH relativeFrom="column">
                  <wp:posOffset>0</wp:posOffset>
                </wp:positionH>
                <wp:positionV relativeFrom="paragraph">
                  <wp:posOffset>990246</wp:posOffset>
                </wp:positionV>
                <wp:extent cx="5985510" cy="3976370"/>
                <wp:effectExtent l="0" t="0" r="1524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976370"/>
                        </a:xfrm>
                        <a:prstGeom prst="rect">
                          <a:avLst/>
                        </a:prstGeom>
                        <a:solidFill>
                          <a:srgbClr val="FFFFFF"/>
                        </a:solidFill>
                        <a:ln w="9525">
                          <a:solidFill>
                            <a:srgbClr val="000000"/>
                          </a:solidFill>
                          <a:miter lim="800000"/>
                          <a:headEnd/>
                          <a:tailEnd/>
                        </a:ln>
                      </wps:spPr>
                      <wps:txbx>
                        <w:txbxContent>
                          <w:p w14:paraId="20C8B0AB" w14:textId="77777777" w:rsidR="00DE64FF" w:rsidRDefault="00DE64FF" w:rsidP="00DE64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A894C" id="_x0000_s1028" type="#_x0000_t202" style="position:absolute;margin-left:0;margin-top:77.95pt;width:471.3pt;height:313.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">
                <v:textbox>
                  <w:txbxContent>
                    <w:p w14:paraId="20C8B0AB" w14:textId="77777777" w:rsidR="00DE64FF" w:rsidRDefault="00DE64FF" w:rsidP="00DE64FF"/>
                  </w:txbxContent>
                </v:textbox>
                <w10:wrap type="square"/>
              </v:shape>
            </w:pict>
          </mc:Fallback>
        </mc:AlternateContent>
      </w:r>
      <w:r w:rsidR="00E46F46">
        <w:rPr>
          <w:rFonts w:ascii="Comic Sans MS" w:hAnsi="Comic Sans MS"/>
        </w:rPr>
        <w:t xml:space="preserve"> </w:t>
      </w:r>
      <w:r w:rsidRPr="001D1B60">
        <w:rPr>
          <w:rFonts w:ascii="Comic Sans MS" w:hAnsi="Comic Sans MS"/>
          <w:b/>
          <w:bCs/>
        </w:rPr>
        <w:t>Create a nuanced viewpoint by thinking critically about the two viewpoints and adding your own opinion too:</w:t>
      </w:r>
    </w:p>
    <w:p w14:paraId="6DF2C3B0" w14:textId="44509AC7" w:rsidR="00E46F46" w:rsidRDefault="00E46F46">
      <w:pPr>
        <w:rPr>
          <w:rFonts w:ascii="Comic Sans MS" w:hAnsi="Comic Sans MS"/>
        </w:rPr>
      </w:pPr>
    </w:p>
    <w:p w14:paraId="765590AB" w14:textId="2AB2E2C1" w:rsidR="00D9217F" w:rsidRPr="007977D8" w:rsidRDefault="00D9217F">
      <w:pPr>
        <w:rPr>
          <w:rFonts w:ascii="Comic Sans MS" w:hAnsi="Comic Sans MS"/>
          <w:b/>
          <w:bCs/>
        </w:rPr>
      </w:pPr>
      <w:r w:rsidRPr="00D9217F">
        <w:rPr>
          <w:rFonts w:ascii="Comic Sans MS" w:hAnsi="Comic Sans MS"/>
          <w:b/>
          <w:bCs/>
        </w:rPr>
        <w:lastRenderedPageBreak/>
        <w:t>The abilities</w:t>
      </w:r>
      <w:r w:rsidR="007977D8">
        <w:rPr>
          <w:rFonts w:ascii="Comic Sans MS" w:hAnsi="Comic Sans MS"/>
          <w:b/>
          <w:bCs/>
        </w:rPr>
        <w:t xml:space="preserve"> and careers</w:t>
      </w:r>
      <w:r w:rsidRPr="00D9217F">
        <w:rPr>
          <w:rFonts w:ascii="Comic Sans MS" w:hAnsi="Comic Sans MS"/>
          <w:b/>
          <w:bCs/>
        </w:rPr>
        <w:t xml:space="preserve"> of males and females:</w:t>
      </w:r>
    </w:p>
    <w:p w14:paraId="59065247" w14:textId="5F02D2DC" w:rsidR="00D9217F" w:rsidRDefault="00D9217F">
      <w:pPr>
        <w:rPr>
          <w:rFonts w:ascii="Comic Sans MS" w:hAnsi="Comic Sans MS"/>
        </w:rPr>
      </w:pPr>
      <w:r>
        <w:rPr>
          <w:rFonts w:ascii="Comic Sans MS" w:hAnsi="Comic Sans MS"/>
        </w:rPr>
        <w:t>1) Women in the STEM subjects are vastly underrepresented. Females are just as good at maths and science as males, so this should not be the case. This must mean that society is somehow subtly dissuading girls from pursuing STEM careers. There could be a number of reasons for this – sexism from employers when hiring, the reputation of some careers as being more male oriented</w:t>
      </w:r>
      <w:r w:rsidR="00603E17">
        <w:rPr>
          <w:rFonts w:ascii="Comic Sans MS" w:hAnsi="Comic Sans MS"/>
        </w:rPr>
        <w:t xml:space="preserve">, </w:t>
      </w:r>
      <w:r>
        <w:rPr>
          <w:rFonts w:ascii="Comic Sans MS" w:hAnsi="Comic Sans MS"/>
        </w:rPr>
        <w:t>such as engineering</w:t>
      </w:r>
      <w:r w:rsidR="00603E17">
        <w:rPr>
          <w:rFonts w:ascii="Comic Sans MS" w:hAnsi="Comic Sans MS"/>
        </w:rPr>
        <w:t xml:space="preserve"> -</w:t>
      </w:r>
      <w:r>
        <w:rPr>
          <w:rFonts w:ascii="Comic Sans MS" w:hAnsi="Comic Sans MS"/>
        </w:rPr>
        <w:t xml:space="preserve"> as women may feel intimidated by being the only female in the workplace. The conditioning that works against women entering STEM </w:t>
      </w:r>
      <w:r w:rsidR="00FB05BF">
        <w:rPr>
          <w:rFonts w:ascii="Comic Sans MS" w:hAnsi="Comic Sans MS"/>
        </w:rPr>
        <w:t>starts at an early age, when we hand little boys cars to play with and little girls</w:t>
      </w:r>
      <w:r w:rsidR="00412E51">
        <w:rPr>
          <w:rFonts w:ascii="Comic Sans MS" w:hAnsi="Comic Sans MS"/>
        </w:rPr>
        <w:t>,</w:t>
      </w:r>
      <w:r w:rsidR="00FB05BF">
        <w:rPr>
          <w:rFonts w:ascii="Comic Sans MS" w:hAnsi="Comic Sans MS"/>
        </w:rPr>
        <w:t xml:space="preserve"> Barbies.</w:t>
      </w:r>
    </w:p>
    <w:p w14:paraId="23F81D70" w14:textId="196B43DE" w:rsidR="007977D8" w:rsidRDefault="007977D8">
      <w:pPr>
        <w:rPr>
          <w:rFonts w:ascii="Comic Sans MS" w:hAnsi="Comic Sans MS"/>
        </w:rPr>
      </w:pPr>
    </w:p>
    <w:p w14:paraId="67B01CA8" w14:textId="5573C4D9" w:rsidR="007977D8" w:rsidRDefault="007977D8">
      <w:pPr>
        <w:rPr>
          <w:rFonts w:ascii="Comic Sans MS" w:hAnsi="Comic Sans MS"/>
        </w:rPr>
      </w:pPr>
      <w:r>
        <w:rPr>
          <w:rFonts w:ascii="Comic Sans MS" w:hAnsi="Comic Sans MS"/>
        </w:rPr>
        <w:t>2)</w:t>
      </w:r>
      <w:r w:rsidR="00412E51">
        <w:rPr>
          <w:rFonts w:ascii="Comic Sans MS" w:hAnsi="Comic Sans MS"/>
        </w:rPr>
        <w:t xml:space="preserve"> There is nothing to stop women from entering STEM careers. Some studies have shown that if we were to plot the amount of males and females on a graph according to their maths and science ability, there would be more males in the very good part of the graph, yet also more men in the very poor part of the graph. The females made up a large spread in the middle, with fewer on the extreme ends of the spectrum. This could account for the very top STEM positions being mostly taken by men. We should also take into account that it is harder, generally, for women to work </w:t>
      </w:r>
      <w:r w:rsidR="00FE5494">
        <w:rPr>
          <w:rFonts w:ascii="Comic Sans MS" w:hAnsi="Comic Sans MS"/>
        </w:rPr>
        <w:t xml:space="preserve">themselves </w:t>
      </w:r>
      <w:r w:rsidR="00412E51">
        <w:rPr>
          <w:rFonts w:ascii="Comic Sans MS" w:hAnsi="Comic Sans MS"/>
        </w:rPr>
        <w:t xml:space="preserve">to the very top of any </w:t>
      </w:r>
      <w:r w:rsidR="00FE5494">
        <w:rPr>
          <w:rFonts w:ascii="Comic Sans MS" w:hAnsi="Comic Sans MS"/>
        </w:rPr>
        <w:t>sector</w:t>
      </w:r>
      <w:r w:rsidR="00412E51">
        <w:rPr>
          <w:rFonts w:ascii="Comic Sans MS" w:hAnsi="Comic Sans MS"/>
        </w:rPr>
        <w:t xml:space="preserve"> as they often take time off for maternity and after this</w:t>
      </w:r>
      <w:r w:rsidR="00C06646">
        <w:rPr>
          <w:rFonts w:ascii="Comic Sans MS" w:hAnsi="Comic Sans MS"/>
        </w:rPr>
        <w:t>,</w:t>
      </w:r>
      <w:r w:rsidR="00412E51">
        <w:rPr>
          <w:rFonts w:ascii="Comic Sans MS" w:hAnsi="Comic Sans MS"/>
        </w:rPr>
        <w:t xml:space="preserve"> </w:t>
      </w:r>
      <w:r w:rsidR="00FE5494">
        <w:rPr>
          <w:rFonts w:ascii="Comic Sans MS" w:hAnsi="Comic Sans MS"/>
        </w:rPr>
        <w:t xml:space="preserve">often </w:t>
      </w:r>
      <w:r w:rsidR="00412E51">
        <w:rPr>
          <w:rFonts w:ascii="Comic Sans MS" w:hAnsi="Comic Sans MS"/>
        </w:rPr>
        <w:t>take on the majority of childcare. They may also not choose to work in high pressured careers as a personal preference too.</w:t>
      </w:r>
    </w:p>
    <w:p w14:paraId="278F3C06" w14:textId="5698EAE5" w:rsidR="00191694" w:rsidRDefault="00191694">
      <w:pPr>
        <w:rPr>
          <w:rFonts w:ascii="Comic Sans MS" w:hAnsi="Comic Sans MS"/>
        </w:rPr>
      </w:pPr>
    </w:p>
    <w:p w14:paraId="0AF57D03" w14:textId="7E59608E" w:rsidR="00191694" w:rsidRDefault="00191694">
      <w:pPr>
        <w:rPr>
          <w:rFonts w:ascii="Comic Sans MS" w:hAnsi="Comic Sans MS"/>
        </w:rPr>
      </w:pPr>
      <w:r w:rsidRPr="001D1B60">
        <w:rPr>
          <w:rFonts w:ascii="Comic Sans MS" w:hAnsi="Comic Sans MS"/>
          <w:b/>
          <w:bCs/>
        </w:rPr>
        <w:t>Create a nuanced viewpoint by thinking critically about the two viewpoints and adding your own opinion too:</w:t>
      </w:r>
    </w:p>
    <w:p w14:paraId="57E821B6" w14:textId="45DA2A7C" w:rsidR="00E509C6" w:rsidRPr="001D1B60" w:rsidRDefault="00191694">
      <w:pPr>
        <w:rPr>
          <w:rFonts w:ascii="Comic Sans MS" w:hAnsi="Comic Sans MS"/>
        </w:rPr>
      </w:pPr>
      <w:r>
        <w:rPr>
          <w:noProof/>
        </w:rPr>
        <mc:AlternateContent>
          <mc:Choice Requires="wps">
            <w:drawing>
              <wp:anchor distT="45720" distB="45720" distL="114300" distR="114300" simplePos="0" relativeHeight="251665408" behindDoc="0" locked="0" layoutInCell="1" allowOverlap="1" wp14:anchorId="28C901B2" wp14:editId="5163CF61">
                <wp:simplePos x="0" y="0"/>
                <wp:positionH relativeFrom="column">
                  <wp:posOffset>-149225</wp:posOffset>
                </wp:positionH>
                <wp:positionV relativeFrom="paragraph">
                  <wp:posOffset>275162</wp:posOffset>
                </wp:positionV>
                <wp:extent cx="5985510" cy="3125470"/>
                <wp:effectExtent l="0" t="0" r="15240"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125470"/>
                        </a:xfrm>
                        <a:prstGeom prst="rect">
                          <a:avLst/>
                        </a:prstGeom>
                        <a:solidFill>
                          <a:srgbClr val="FFFFFF"/>
                        </a:solidFill>
                        <a:ln w="9525">
                          <a:solidFill>
                            <a:srgbClr val="000000"/>
                          </a:solidFill>
                          <a:miter lim="800000"/>
                          <a:headEnd/>
                          <a:tailEnd/>
                        </a:ln>
                      </wps:spPr>
                      <wps:txbx>
                        <w:txbxContent>
                          <w:p w14:paraId="7F621BFB" w14:textId="77777777" w:rsidR="00E509C6" w:rsidRDefault="00E509C6" w:rsidP="00E50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901B2" id="Text Box 3" o:spid="_x0000_s1029" type="#_x0000_t202" style="position:absolute;margin-left:-11.75pt;margin-top:21.65pt;width:471.3pt;height:24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">
                <v:textbox>
                  <w:txbxContent>
                    <w:p w14:paraId="7F621BFB" w14:textId="77777777" w:rsidR="00E509C6" w:rsidRDefault="00E509C6" w:rsidP="00E509C6"/>
                  </w:txbxContent>
                </v:textbox>
                <w10:wrap type="square"/>
              </v:shape>
            </w:pict>
          </mc:Fallback>
        </mc:AlternateContent>
      </w:r>
    </w:p>
    <w:sectPr w:rsidR="00E509C6" w:rsidRPr="001D1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42"/>
    <w:rsid w:val="00190C73"/>
    <w:rsid w:val="00191694"/>
    <w:rsid w:val="001D1B60"/>
    <w:rsid w:val="003E285E"/>
    <w:rsid w:val="00412E51"/>
    <w:rsid w:val="00414886"/>
    <w:rsid w:val="004375F2"/>
    <w:rsid w:val="004B2F45"/>
    <w:rsid w:val="00603E17"/>
    <w:rsid w:val="0064108F"/>
    <w:rsid w:val="007977D8"/>
    <w:rsid w:val="00800534"/>
    <w:rsid w:val="00847F9E"/>
    <w:rsid w:val="0092321B"/>
    <w:rsid w:val="009D287C"/>
    <w:rsid w:val="009E5042"/>
    <w:rsid w:val="00C06646"/>
    <w:rsid w:val="00C6790D"/>
    <w:rsid w:val="00D9217F"/>
    <w:rsid w:val="00DB6EBA"/>
    <w:rsid w:val="00DC0A3E"/>
    <w:rsid w:val="00DE64FF"/>
    <w:rsid w:val="00E46F46"/>
    <w:rsid w:val="00E509C6"/>
    <w:rsid w:val="00F02F85"/>
    <w:rsid w:val="00FB05BF"/>
    <w:rsid w:val="00FB7421"/>
    <w:rsid w:val="00FE42CE"/>
    <w:rsid w:val="00FE5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F5F1"/>
  <w15:chartTrackingRefBased/>
  <w15:docId w15:val="{7103A4D2-BA31-4CD0-9B1F-C18D30A2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P Wassell</cp:lastModifiedBy>
  <cp:revision>23</cp:revision>
  <dcterms:created xsi:type="dcterms:W3CDTF">2020-08-06T15:43:00Z</dcterms:created>
  <dcterms:modified xsi:type="dcterms:W3CDTF">2020-08-08T11:26:00Z</dcterms:modified>
</cp:coreProperties>
</file>