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B6" w:rsidRDefault="00F82FAD" w:rsidP="009315B6">
      <w:pPr>
        <w:jc w:val="center"/>
        <w:rPr>
          <w:b/>
          <w:u w:val="single"/>
        </w:rPr>
      </w:pPr>
      <w:r>
        <w:rPr>
          <w:b/>
          <w:u w:val="single"/>
        </w:rPr>
        <w:t>Year 11</w:t>
      </w:r>
      <w:r w:rsidR="009315B6" w:rsidRPr="00FF3C38">
        <w:rPr>
          <w:b/>
          <w:u w:val="single"/>
        </w:rPr>
        <w:t xml:space="preserve"> GCSE PE – Working from Home</w:t>
      </w:r>
    </w:p>
    <w:p w:rsidR="009315B6" w:rsidRDefault="004579F0" w:rsidP="009315B6">
      <w:pPr>
        <w:jc w:val="center"/>
        <w:rPr>
          <w:b/>
          <w:u w:val="single"/>
        </w:rPr>
      </w:pPr>
      <w:r>
        <w:rPr>
          <w:b/>
          <w:u w:val="single"/>
        </w:rPr>
        <w:t>November and December</w:t>
      </w:r>
    </w:p>
    <w:p w:rsidR="009315B6" w:rsidRDefault="000A2EC2" w:rsidP="009315B6">
      <w:pPr>
        <w:jc w:val="center"/>
        <w:rPr>
          <w:b/>
          <w:u w:val="single"/>
        </w:rPr>
      </w:pPr>
      <w:r>
        <w:rPr>
          <w:b/>
          <w:u w:val="single"/>
        </w:rPr>
        <w:t xml:space="preserve">Term </w:t>
      </w:r>
      <w:r w:rsidR="004579F0">
        <w:rPr>
          <w:b/>
          <w:u w:val="single"/>
        </w:rPr>
        <w:t>2</w:t>
      </w:r>
      <w:bookmarkStart w:id="0" w:name="_GoBack"/>
      <w:bookmarkEnd w:id="0"/>
    </w:p>
    <w:p w:rsidR="009315B6" w:rsidRPr="00FF3C38" w:rsidRDefault="009315B6" w:rsidP="009315B6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2500"/>
      </w:tblGrid>
      <w:tr w:rsidR="009315B6" w:rsidTr="00C10937">
        <w:tc>
          <w:tcPr>
            <w:tcW w:w="1129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552" w:type="dxa"/>
          </w:tcPr>
          <w:p w:rsidR="009315B6" w:rsidRPr="00FF3C38" w:rsidRDefault="009315B6" w:rsidP="00C10937">
            <w:pPr>
              <w:rPr>
                <w:b/>
              </w:rPr>
            </w:pPr>
            <w:r w:rsidRPr="00FF3C38">
              <w:rPr>
                <w:b/>
              </w:rPr>
              <w:t>Topic:</w:t>
            </w:r>
          </w:p>
        </w:tc>
        <w:tc>
          <w:tcPr>
            <w:tcW w:w="2835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>Objective:</w:t>
            </w:r>
          </w:p>
        </w:tc>
        <w:tc>
          <w:tcPr>
            <w:tcW w:w="2500" w:type="dxa"/>
          </w:tcPr>
          <w:p w:rsidR="009315B6" w:rsidRPr="00FF3C38" w:rsidRDefault="009315B6" w:rsidP="00C10937">
            <w:pPr>
              <w:rPr>
                <w:b/>
              </w:rPr>
            </w:pPr>
            <w:r>
              <w:rPr>
                <w:b/>
              </w:rPr>
              <w:t xml:space="preserve">Task and </w:t>
            </w:r>
            <w:r w:rsidRPr="00FF3C38">
              <w:rPr>
                <w:b/>
              </w:rPr>
              <w:t xml:space="preserve">Resources: </w:t>
            </w:r>
          </w:p>
        </w:tc>
      </w:tr>
      <w:tr w:rsidR="009315B6" w:rsidTr="00F82FAD">
        <w:trPr>
          <w:trHeight w:val="1451"/>
        </w:trPr>
        <w:tc>
          <w:tcPr>
            <w:tcW w:w="1129" w:type="dxa"/>
          </w:tcPr>
          <w:p w:rsidR="009315B6" w:rsidRDefault="004579F0" w:rsidP="00C10937">
            <w:r>
              <w:t>1/11</w:t>
            </w:r>
          </w:p>
        </w:tc>
        <w:tc>
          <w:tcPr>
            <w:tcW w:w="2552" w:type="dxa"/>
          </w:tcPr>
          <w:p w:rsidR="009315B6" w:rsidRDefault="00F82FAD" w:rsidP="000A2EC2">
            <w:r>
              <w:t>Chapter 6</w:t>
            </w:r>
            <w:r w:rsidR="009315B6">
              <w:t xml:space="preserve"> – </w:t>
            </w:r>
            <w:r>
              <w:t xml:space="preserve">Health and Fitness Definitions </w:t>
            </w:r>
          </w:p>
        </w:tc>
        <w:tc>
          <w:tcPr>
            <w:tcW w:w="2835" w:type="dxa"/>
          </w:tcPr>
          <w:p w:rsidR="009315B6" w:rsidRDefault="00F82FAD" w:rsidP="00C10937">
            <w:r>
              <w:t xml:space="preserve">Define the key terms and complete the booklet. </w:t>
            </w:r>
          </w:p>
          <w:p w:rsidR="009315B6" w:rsidRDefault="009315B6" w:rsidP="00C10937"/>
          <w:p w:rsidR="009315B6" w:rsidRDefault="009315B6" w:rsidP="00C10937"/>
        </w:tc>
        <w:tc>
          <w:tcPr>
            <w:tcW w:w="2500" w:type="dxa"/>
          </w:tcPr>
          <w:p w:rsidR="009315B6" w:rsidRDefault="00F82FAD" w:rsidP="00C10937">
            <w:proofErr w:type="spellStart"/>
            <w:r>
              <w:t>Powerpoint</w:t>
            </w:r>
            <w:proofErr w:type="spellEnd"/>
            <w:r>
              <w:t xml:space="preserve"> slides 1-15. </w:t>
            </w:r>
          </w:p>
          <w:p w:rsidR="00326C99" w:rsidRDefault="00326C99" w:rsidP="00C10937">
            <w:r>
              <w:t xml:space="preserve">Please see Show My HW for resources and </w:t>
            </w:r>
            <w:proofErr w:type="spellStart"/>
            <w:r>
              <w:t>powerpoint</w:t>
            </w:r>
            <w:proofErr w:type="spellEnd"/>
            <w:r>
              <w:t xml:space="preserve">. </w:t>
            </w:r>
          </w:p>
          <w:p w:rsidR="009315B6" w:rsidRDefault="009315B6" w:rsidP="00C10937"/>
        </w:tc>
      </w:tr>
      <w:tr w:rsidR="009315B6" w:rsidTr="00C10937">
        <w:tc>
          <w:tcPr>
            <w:tcW w:w="1129" w:type="dxa"/>
          </w:tcPr>
          <w:p w:rsidR="009315B6" w:rsidRDefault="004579F0" w:rsidP="00C10937">
            <w:r>
              <w:t>8/11</w:t>
            </w:r>
          </w:p>
        </w:tc>
        <w:tc>
          <w:tcPr>
            <w:tcW w:w="2552" w:type="dxa"/>
          </w:tcPr>
          <w:p w:rsidR="009315B6" w:rsidRDefault="00F82FAD" w:rsidP="00F82FAD">
            <w:r>
              <w:t>Chapter 6</w:t>
            </w:r>
            <w:r w:rsidR="009315B6">
              <w:t xml:space="preserve"> – </w:t>
            </w:r>
            <w:r>
              <w:t xml:space="preserve">Sedentary Lifestyle and Obesity  </w:t>
            </w:r>
          </w:p>
        </w:tc>
        <w:tc>
          <w:tcPr>
            <w:tcW w:w="2835" w:type="dxa"/>
          </w:tcPr>
          <w:p w:rsidR="009315B6" w:rsidRDefault="00F82FAD" w:rsidP="00C10937">
            <w:r>
              <w:t xml:space="preserve">What are the consequences of a sedentary lifestyle and consequences of obesity? </w:t>
            </w:r>
          </w:p>
        </w:tc>
        <w:tc>
          <w:tcPr>
            <w:tcW w:w="2500" w:type="dxa"/>
          </w:tcPr>
          <w:p w:rsidR="009315B6" w:rsidRDefault="00F82FAD" w:rsidP="00C10937">
            <w:proofErr w:type="spellStart"/>
            <w:r>
              <w:t>Powerpoint</w:t>
            </w:r>
            <w:proofErr w:type="spellEnd"/>
            <w:r>
              <w:t xml:space="preserve"> slides 17 -33</w:t>
            </w:r>
          </w:p>
          <w:p w:rsidR="00F82FAD" w:rsidRDefault="00F82FAD" w:rsidP="00F82FAD">
            <w:r>
              <w:t xml:space="preserve">Please see Show My HW for resources and </w:t>
            </w:r>
            <w:proofErr w:type="spellStart"/>
            <w:r>
              <w:t>powerpoint</w:t>
            </w:r>
            <w:proofErr w:type="spellEnd"/>
            <w:r>
              <w:t xml:space="preserve">. </w:t>
            </w:r>
          </w:p>
          <w:p w:rsidR="00F82FAD" w:rsidRDefault="00F82FAD" w:rsidP="00C10937"/>
        </w:tc>
      </w:tr>
      <w:tr w:rsidR="009315B6" w:rsidTr="00C10937">
        <w:tc>
          <w:tcPr>
            <w:tcW w:w="1129" w:type="dxa"/>
          </w:tcPr>
          <w:p w:rsidR="009315B6" w:rsidRDefault="004579F0" w:rsidP="00C10937">
            <w:r>
              <w:t>15/11</w:t>
            </w:r>
          </w:p>
        </w:tc>
        <w:tc>
          <w:tcPr>
            <w:tcW w:w="2552" w:type="dxa"/>
          </w:tcPr>
          <w:p w:rsidR="009315B6" w:rsidRDefault="00F82FAD" w:rsidP="00F82FAD">
            <w:r>
              <w:t>Chapter 6</w:t>
            </w:r>
            <w:r w:rsidR="000A2EC2">
              <w:t xml:space="preserve"> </w:t>
            </w:r>
            <w:r w:rsidR="009315B6">
              <w:t xml:space="preserve">– </w:t>
            </w:r>
            <w:r>
              <w:t xml:space="preserve">Somatotypes </w:t>
            </w:r>
          </w:p>
        </w:tc>
        <w:tc>
          <w:tcPr>
            <w:tcW w:w="2835" w:type="dxa"/>
          </w:tcPr>
          <w:p w:rsidR="009315B6" w:rsidRDefault="009315B6" w:rsidP="00F82FAD">
            <w:r>
              <w:t xml:space="preserve">Identify and explain the </w:t>
            </w:r>
            <w:r w:rsidR="00F82FAD">
              <w:t xml:space="preserve">different somatotypes </w:t>
            </w:r>
            <w:r>
              <w:t xml:space="preserve"> </w:t>
            </w:r>
          </w:p>
        </w:tc>
        <w:tc>
          <w:tcPr>
            <w:tcW w:w="2500" w:type="dxa"/>
          </w:tcPr>
          <w:p w:rsidR="009315B6" w:rsidRDefault="009315B6" w:rsidP="00C10937">
            <w:r>
              <w:t>Read and answer questions in the AQA PE Textbook from page 113 – 117.</w:t>
            </w:r>
          </w:p>
          <w:p w:rsidR="009315B6" w:rsidRDefault="009315B6" w:rsidP="00C10937"/>
          <w:p w:rsidR="00F82FAD" w:rsidRDefault="00F82FAD" w:rsidP="00F82FAD">
            <w:proofErr w:type="spellStart"/>
            <w:r>
              <w:t>Powerpoint</w:t>
            </w:r>
            <w:proofErr w:type="spellEnd"/>
            <w:r>
              <w:t xml:space="preserve"> slides 45 -67</w:t>
            </w:r>
          </w:p>
          <w:p w:rsidR="00F82FAD" w:rsidRDefault="00F82FAD" w:rsidP="00F82FAD">
            <w:r>
              <w:t xml:space="preserve">Please see Show My HW for resources and </w:t>
            </w:r>
            <w:proofErr w:type="spellStart"/>
            <w:r>
              <w:t>powerpoint</w:t>
            </w:r>
            <w:proofErr w:type="spellEnd"/>
            <w:r>
              <w:t xml:space="preserve">. </w:t>
            </w:r>
          </w:p>
          <w:p w:rsidR="00F82FAD" w:rsidRDefault="00F82FAD" w:rsidP="00C10937"/>
          <w:p w:rsidR="009315B6" w:rsidRDefault="009315B6" w:rsidP="00C10937"/>
        </w:tc>
      </w:tr>
      <w:tr w:rsidR="009315B6" w:rsidTr="00C10937">
        <w:tc>
          <w:tcPr>
            <w:tcW w:w="1129" w:type="dxa"/>
          </w:tcPr>
          <w:p w:rsidR="009315B6" w:rsidRDefault="004579F0" w:rsidP="00C10937">
            <w:r>
              <w:t>22</w:t>
            </w:r>
            <w:r w:rsidR="000A2EC2">
              <w:t>/1</w:t>
            </w:r>
            <w:r>
              <w:t>1</w:t>
            </w:r>
          </w:p>
        </w:tc>
        <w:tc>
          <w:tcPr>
            <w:tcW w:w="2552" w:type="dxa"/>
          </w:tcPr>
          <w:p w:rsidR="009315B6" w:rsidRDefault="00F82FAD" w:rsidP="00F82FAD">
            <w:r>
              <w:t xml:space="preserve">Chapter 6 </w:t>
            </w:r>
            <w:r w:rsidR="009315B6">
              <w:t xml:space="preserve">– </w:t>
            </w:r>
            <w:r>
              <w:t xml:space="preserve">Diet and Nutrition </w:t>
            </w:r>
          </w:p>
        </w:tc>
        <w:tc>
          <w:tcPr>
            <w:tcW w:w="2835" w:type="dxa"/>
          </w:tcPr>
          <w:p w:rsidR="009315B6" w:rsidRDefault="009315B6" w:rsidP="00F82FAD">
            <w:r>
              <w:t xml:space="preserve">Identify and explain </w:t>
            </w:r>
            <w:r w:rsidR="00F82FAD">
              <w:t xml:space="preserve">the different food groups. Investigate the energy equation </w:t>
            </w:r>
            <w:r>
              <w:t xml:space="preserve"> </w:t>
            </w:r>
          </w:p>
        </w:tc>
        <w:tc>
          <w:tcPr>
            <w:tcW w:w="2500" w:type="dxa"/>
          </w:tcPr>
          <w:p w:rsidR="009315B6" w:rsidRDefault="009315B6" w:rsidP="00C10937">
            <w:r>
              <w:t>Read and answer questions in the AQA PE Textbook from page 118 – 121.</w:t>
            </w:r>
          </w:p>
        </w:tc>
      </w:tr>
      <w:tr w:rsidR="009315B6" w:rsidTr="00C10937">
        <w:tc>
          <w:tcPr>
            <w:tcW w:w="1129" w:type="dxa"/>
          </w:tcPr>
          <w:p w:rsidR="009315B6" w:rsidRDefault="004579F0" w:rsidP="00C10937">
            <w:r>
              <w:t>29</w:t>
            </w:r>
            <w:r w:rsidR="000A2EC2">
              <w:t>/</w:t>
            </w:r>
            <w:r>
              <w:t>1</w:t>
            </w:r>
            <w:r w:rsidR="009315B6">
              <w:t>2</w:t>
            </w:r>
          </w:p>
        </w:tc>
        <w:tc>
          <w:tcPr>
            <w:tcW w:w="2552" w:type="dxa"/>
          </w:tcPr>
          <w:p w:rsidR="009315B6" w:rsidRDefault="00A52274" w:rsidP="00326C99">
            <w:r>
              <w:t xml:space="preserve">Paper One Revision </w:t>
            </w:r>
          </w:p>
        </w:tc>
        <w:tc>
          <w:tcPr>
            <w:tcW w:w="2835" w:type="dxa"/>
          </w:tcPr>
          <w:p w:rsidR="009315B6" w:rsidRDefault="00A52274" w:rsidP="00C10937">
            <w:r>
              <w:t>Look over and revise Chapters 1, 2 and 3</w:t>
            </w:r>
          </w:p>
        </w:tc>
        <w:tc>
          <w:tcPr>
            <w:tcW w:w="2500" w:type="dxa"/>
          </w:tcPr>
          <w:p w:rsidR="009315B6" w:rsidRDefault="00A52274" w:rsidP="00C10937">
            <w:r>
              <w:t xml:space="preserve">Use Text book </w:t>
            </w:r>
          </w:p>
          <w:p w:rsidR="00A52274" w:rsidRDefault="00A52274" w:rsidP="00C10937">
            <w:r>
              <w:t>BBC Bitesize</w:t>
            </w:r>
          </w:p>
        </w:tc>
      </w:tr>
      <w:tr w:rsidR="009315B6" w:rsidTr="00C10937">
        <w:tc>
          <w:tcPr>
            <w:tcW w:w="1129" w:type="dxa"/>
          </w:tcPr>
          <w:p w:rsidR="009315B6" w:rsidRDefault="004579F0" w:rsidP="00C10937">
            <w:r>
              <w:t>6</w:t>
            </w:r>
            <w:r w:rsidR="000A2EC2">
              <w:t>/</w:t>
            </w:r>
            <w:r>
              <w:t>1</w:t>
            </w:r>
            <w:r w:rsidR="009315B6">
              <w:t>2</w:t>
            </w:r>
          </w:p>
        </w:tc>
        <w:tc>
          <w:tcPr>
            <w:tcW w:w="2552" w:type="dxa"/>
          </w:tcPr>
          <w:p w:rsidR="009315B6" w:rsidRDefault="00A52274" w:rsidP="00C10937">
            <w:r>
              <w:t xml:space="preserve">Paper Two Revision </w:t>
            </w:r>
          </w:p>
        </w:tc>
        <w:tc>
          <w:tcPr>
            <w:tcW w:w="2835" w:type="dxa"/>
          </w:tcPr>
          <w:p w:rsidR="009315B6" w:rsidRDefault="00A52274" w:rsidP="00C10937">
            <w:r>
              <w:t>Look over and revise Chapters 4, 5 and 6</w:t>
            </w:r>
          </w:p>
        </w:tc>
        <w:tc>
          <w:tcPr>
            <w:tcW w:w="2500" w:type="dxa"/>
          </w:tcPr>
          <w:p w:rsidR="009315B6" w:rsidRDefault="009315B6" w:rsidP="00A52274">
            <w:r>
              <w:t xml:space="preserve"> </w:t>
            </w:r>
            <w:r w:rsidR="00A52274">
              <w:t xml:space="preserve">Use text book </w:t>
            </w:r>
            <w:r>
              <w:t xml:space="preserve"> </w:t>
            </w:r>
          </w:p>
          <w:p w:rsidR="00A52274" w:rsidRDefault="00A52274" w:rsidP="00A52274">
            <w:r>
              <w:t>BBC Bitesize</w:t>
            </w:r>
          </w:p>
        </w:tc>
      </w:tr>
      <w:tr w:rsidR="009315B6" w:rsidTr="00C10937">
        <w:tc>
          <w:tcPr>
            <w:tcW w:w="1129" w:type="dxa"/>
          </w:tcPr>
          <w:p w:rsidR="009315B6" w:rsidRDefault="004579F0" w:rsidP="00C10937">
            <w:r>
              <w:t>13</w:t>
            </w:r>
            <w:r w:rsidR="000A2EC2">
              <w:t>/</w:t>
            </w:r>
            <w:r>
              <w:t>1</w:t>
            </w:r>
            <w:r w:rsidR="009315B6">
              <w:t>2</w:t>
            </w:r>
          </w:p>
          <w:p w:rsidR="009315B6" w:rsidRDefault="009315B6" w:rsidP="00C10937"/>
          <w:p w:rsidR="009315B6" w:rsidRDefault="009315B6" w:rsidP="00C10937"/>
        </w:tc>
        <w:tc>
          <w:tcPr>
            <w:tcW w:w="2552" w:type="dxa"/>
          </w:tcPr>
          <w:p w:rsidR="009315B6" w:rsidRDefault="009315B6" w:rsidP="00C10937"/>
        </w:tc>
        <w:tc>
          <w:tcPr>
            <w:tcW w:w="2835" w:type="dxa"/>
          </w:tcPr>
          <w:p w:rsidR="009315B6" w:rsidRDefault="009315B6" w:rsidP="00C10937"/>
        </w:tc>
        <w:tc>
          <w:tcPr>
            <w:tcW w:w="2500" w:type="dxa"/>
          </w:tcPr>
          <w:p w:rsidR="009315B6" w:rsidRDefault="009315B6" w:rsidP="00C10937"/>
        </w:tc>
      </w:tr>
    </w:tbl>
    <w:p w:rsidR="009315B6" w:rsidRDefault="009315B6" w:rsidP="009315B6"/>
    <w:p w:rsidR="00F1487B" w:rsidRDefault="00F1487B"/>
    <w:sectPr w:rsidR="00F14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B6"/>
    <w:rsid w:val="000A2EC2"/>
    <w:rsid w:val="00326C99"/>
    <w:rsid w:val="004579F0"/>
    <w:rsid w:val="009315B6"/>
    <w:rsid w:val="00A52274"/>
    <w:rsid w:val="00F1487B"/>
    <w:rsid w:val="00F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A90C"/>
  <w15:chartTrackingRefBased/>
  <w15:docId w15:val="{53E384AE-3624-47AB-B2F8-4227F226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Steel</dc:creator>
  <cp:keywords/>
  <dc:description/>
  <cp:lastModifiedBy>Rosanna Steel</cp:lastModifiedBy>
  <cp:revision>2</cp:revision>
  <dcterms:created xsi:type="dcterms:W3CDTF">2021-10-21T12:12:00Z</dcterms:created>
  <dcterms:modified xsi:type="dcterms:W3CDTF">2021-10-21T12:12:00Z</dcterms:modified>
</cp:coreProperties>
</file>