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F2F" w:rsidRDefault="00E629E7">
      <w:pPr>
        <w:spacing w:before="240" w:after="120"/>
      </w:pPr>
      <w:bookmarkStart w:id="0" w:name="gjdgxs" w:colFirst="0" w:colLast="0"/>
      <w:bookmarkEnd w:id="0"/>
      <w:r>
        <w:rPr>
          <w:b/>
          <w:color w:val="F7A11A"/>
          <w:sz w:val="30"/>
          <w:szCs w:val="30"/>
        </w:rPr>
        <w:t xml:space="preserve">BTEC Assignment Brief </w:t>
      </w:r>
    </w:p>
    <w:tbl>
      <w:tblPr>
        <w:tblStyle w:val="a"/>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646"/>
      </w:tblGrid>
      <w:tr w:rsidR="00A47F2F" w:rsidTr="003E49F5">
        <w:trPr>
          <w:trHeight w:val="66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pPr>
              <w:rPr>
                <w:b/>
              </w:rPr>
            </w:pPr>
            <w:r>
              <w:rPr>
                <w:b/>
              </w:rPr>
              <w:t>Qualification</w:t>
            </w:r>
          </w:p>
        </w:tc>
        <w:tc>
          <w:tcPr>
            <w:tcW w:w="8646" w:type="dxa"/>
            <w:tcBorders>
              <w:top w:val="single" w:sz="4" w:space="0" w:color="000000"/>
              <w:left w:val="single" w:sz="4" w:space="0" w:color="000000"/>
              <w:bottom w:val="single" w:sz="4" w:space="0" w:color="000000"/>
              <w:right w:val="single" w:sz="4" w:space="0" w:color="000000"/>
            </w:tcBorders>
            <w:vAlign w:val="center"/>
          </w:tcPr>
          <w:p w:rsidR="00A47F2F" w:rsidRDefault="00E629E7">
            <w:pPr>
              <w:ind w:left="57"/>
            </w:pPr>
            <w:r>
              <w:t>Pearson BTEC Level 1/Level 2 Tech Award in Art and Design Practice</w:t>
            </w:r>
          </w:p>
        </w:tc>
      </w:tr>
      <w:tr w:rsidR="00A47F2F" w:rsidTr="003E49F5">
        <w:trPr>
          <w:trHeight w:val="66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pPr>
              <w:rPr>
                <w:b/>
              </w:rPr>
            </w:pPr>
            <w:r>
              <w:rPr>
                <w:b/>
              </w:rPr>
              <w:t>Unit or Component number and title</w:t>
            </w:r>
          </w:p>
        </w:tc>
        <w:tc>
          <w:tcPr>
            <w:tcW w:w="8646" w:type="dxa"/>
            <w:tcBorders>
              <w:top w:val="single" w:sz="4" w:space="0" w:color="000000"/>
              <w:left w:val="single" w:sz="4" w:space="0" w:color="000000"/>
              <w:bottom w:val="single" w:sz="4" w:space="0" w:color="000000"/>
              <w:right w:val="single" w:sz="4" w:space="0" w:color="000000"/>
            </w:tcBorders>
            <w:vAlign w:val="center"/>
          </w:tcPr>
          <w:p w:rsidR="00A47F2F" w:rsidRDefault="00E629E7">
            <w:pPr>
              <w:ind w:left="57"/>
            </w:pPr>
            <w:r>
              <w:t>Component 1: Generating Ideas in Art and Design</w:t>
            </w:r>
          </w:p>
          <w:p w:rsidR="00C70A91" w:rsidRDefault="00C70A91">
            <w:pPr>
              <w:ind w:left="57"/>
            </w:pPr>
          </w:p>
          <w:p w:rsidR="005C15E5" w:rsidRDefault="005C15E5">
            <w:pPr>
              <w:ind w:left="57"/>
            </w:pPr>
            <w:r w:rsidRPr="005F7ED8">
              <w:t>Component 2:</w:t>
            </w:r>
            <w:r>
              <w:t xml:space="preserve"> Develop Practical Skills in Art and Design</w:t>
            </w:r>
          </w:p>
        </w:tc>
      </w:tr>
      <w:tr w:rsidR="00A47F2F" w:rsidTr="003E49F5">
        <w:trPr>
          <w:trHeight w:val="62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46FE5" w:rsidP="00E46FE5">
            <w:pPr>
              <w:rPr>
                <w:b/>
              </w:rPr>
            </w:pPr>
            <w:r>
              <w:rPr>
                <w:b/>
              </w:rPr>
              <w:t>Learning Aims</w:t>
            </w:r>
          </w:p>
        </w:tc>
        <w:tc>
          <w:tcPr>
            <w:tcW w:w="8646" w:type="dxa"/>
            <w:tcBorders>
              <w:top w:val="single" w:sz="4" w:space="0" w:color="000000"/>
              <w:left w:val="single" w:sz="4" w:space="0" w:color="000000"/>
              <w:bottom w:val="single" w:sz="4" w:space="0" w:color="000000"/>
              <w:right w:val="single" w:sz="4" w:space="0" w:color="000000"/>
            </w:tcBorders>
            <w:vAlign w:val="center"/>
          </w:tcPr>
          <w:p w:rsidR="005C15E5" w:rsidRDefault="005C15E5" w:rsidP="005C15E5">
            <w:pPr>
              <w:ind w:left="57"/>
            </w:pPr>
            <w:r>
              <w:t>Component 1: Generating Ideas in Art and Design</w:t>
            </w:r>
          </w:p>
          <w:p w:rsidR="00A47F2F" w:rsidRDefault="00E629E7">
            <w:pPr>
              <w:widowControl w:val="0"/>
              <w:pBdr>
                <w:top w:val="nil"/>
                <w:left w:val="nil"/>
                <w:bottom w:val="nil"/>
                <w:right w:val="nil"/>
                <w:between w:val="nil"/>
              </w:pBdr>
              <w:spacing w:before="34"/>
              <w:rPr>
                <w:color w:val="000000"/>
              </w:rPr>
            </w:pPr>
            <w:r>
              <w:rPr>
                <w:b/>
                <w:color w:val="000000"/>
              </w:rPr>
              <w:t>A</w:t>
            </w:r>
            <w:r>
              <w:rPr>
                <w:color w:val="000000"/>
              </w:rPr>
              <w:t xml:space="preserve"> Investigate art and design practice</w:t>
            </w:r>
          </w:p>
          <w:p w:rsidR="00A47F2F" w:rsidRDefault="00E629E7" w:rsidP="009960BC">
            <w:r>
              <w:rPr>
                <w:b/>
              </w:rPr>
              <w:t>B</w:t>
            </w:r>
            <w:r>
              <w:t xml:space="preserve"> Generate and communicate art and design ideas</w:t>
            </w:r>
          </w:p>
          <w:p w:rsidR="002D2BC4" w:rsidRDefault="002D2BC4" w:rsidP="009960BC"/>
          <w:p w:rsidR="005C15E5" w:rsidRDefault="005C15E5" w:rsidP="009960BC">
            <w:r w:rsidRPr="005F7ED8">
              <w:t>Component 2:</w:t>
            </w:r>
            <w:r>
              <w:t xml:space="preserve"> Develop Practical Skills in Art and Design </w:t>
            </w:r>
          </w:p>
          <w:p w:rsidR="00C857E5" w:rsidRDefault="00C857E5" w:rsidP="00C857E5">
            <w:pPr>
              <w:widowControl w:val="0"/>
              <w:pBdr>
                <w:top w:val="nil"/>
                <w:left w:val="nil"/>
                <w:bottom w:val="nil"/>
                <w:right w:val="nil"/>
                <w:between w:val="nil"/>
              </w:pBdr>
              <w:spacing w:before="34"/>
              <w:rPr>
                <w:color w:val="000000"/>
              </w:rPr>
            </w:pPr>
            <w:r>
              <w:rPr>
                <w:b/>
                <w:color w:val="000000"/>
              </w:rPr>
              <w:t>A</w:t>
            </w:r>
            <w:r>
              <w:rPr>
                <w:color w:val="000000"/>
              </w:rPr>
              <w:t xml:space="preserve"> </w:t>
            </w:r>
            <w:r w:rsidR="001F304D">
              <w:rPr>
                <w:color w:val="000000"/>
              </w:rPr>
              <w:t>Develop Practical Skills in Art and Design</w:t>
            </w:r>
          </w:p>
          <w:p w:rsidR="005C15E5" w:rsidRDefault="00C857E5" w:rsidP="001F304D">
            <w:r>
              <w:rPr>
                <w:b/>
              </w:rPr>
              <w:t>B</w:t>
            </w:r>
            <w:r>
              <w:t xml:space="preserve"> </w:t>
            </w:r>
            <w:r w:rsidR="001F304D">
              <w:t>Record and Communicate Skills Development</w:t>
            </w:r>
          </w:p>
        </w:tc>
      </w:tr>
      <w:tr w:rsidR="00A47F2F" w:rsidTr="003E49F5">
        <w:trPr>
          <w:trHeight w:val="44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pPr>
              <w:rPr>
                <w:b/>
              </w:rPr>
            </w:pPr>
            <w:r>
              <w:rPr>
                <w:b/>
              </w:rPr>
              <w:t>Assignment title</w:t>
            </w:r>
          </w:p>
        </w:tc>
        <w:tc>
          <w:tcPr>
            <w:tcW w:w="8646" w:type="dxa"/>
            <w:tcBorders>
              <w:top w:val="single" w:sz="4" w:space="0" w:color="000000"/>
              <w:left w:val="single" w:sz="4" w:space="0" w:color="000000"/>
              <w:bottom w:val="single" w:sz="4" w:space="0" w:color="000000"/>
              <w:right w:val="single" w:sz="4" w:space="0" w:color="000000"/>
            </w:tcBorders>
            <w:vAlign w:val="center"/>
          </w:tcPr>
          <w:p w:rsidR="00A47F2F" w:rsidRDefault="007F7B2A">
            <w:pPr>
              <w:ind w:left="57"/>
            </w:pPr>
            <w:r>
              <w:t>Design Styles</w:t>
            </w:r>
          </w:p>
        </w:tc>
      </w:tr>
      <w:tr w:rsidR="00A47F2F" w:rsidTr="003E49F5">
        <w:trPr>
          <w:trHeight w:val="50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r>
              <w:rPr>
                <w:b/>
              </w:rPr>
              <w:t>Assessor</w:t>
            </w:r>
          </w:p>
        </w:tc>
        <w:tc>
          <w:tcPr>
            <w:tcW w:w="8646" w:type="dxa"/>
            <w:tcBorders>
              <w:top w:val="single" w:sz="4" w:space="0" w:color="000000"/>
              <w:left w:val="single" w:sz="4" w:space="0" w:color="000000"/>
              <w:bottom w:val="single" w:sz="4" w:space="0" w:color="000000"/>
              <w:right w:val="single" w:sz="4" w:space="0" w:color="000000"/>
            </w:tcBorders>
            <w:vAlign w:val="center"/>
          </w:tcPr>
          <w:p w:rsidR="00A47F2F" w:rsidRDefault="004C6AF4">
            <w:pPr>
              <w:ind w:left="57"/>
            </w:pPr>
            <w:r>
              <w:t>A Jelf</w:t>
            </w:r>
          </w:p>
        </w:tc>
      </w:tr>
      <w:tr w:rsidR="0098566E" w:rsidTr="003E49F5">
        <w:trPr>
          <w:trHeight w:val="50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8566E" w:rsidRDefault="0098566E">
            <w:pPr>
              <w:rPr>
                <w:b/>
              </w:rPr>
            </w:pPr>
            <w:r>
              <w:rPr>
                <w:b/>
              </w:rPr>
              <w:t>IV</w:t>
            </w:r>
          </w:p>
        </w:tc>
        <w:tc>
          <w:tcPr>
            <w:tcW w:w="8646" w:type="dxa"/>
            <w:tcBorders>
              <w:top w:val="single" w:sz="4" w:space="0" w:color="000000"/>
              <w:left w:val="single" w:sz="4" w:space="0" w:color="000000"/>
              <w:bottom w:val="single" w:sz="4" w:space="0" w:color="000000"/>
              <w:right w:val="single" w:sz="4" w:space="0" w:color="000000"/>
            </w:tcBorders>
            <w:vAlign w:val="center"/>
          </w:tcPr>
          <w:p w:rsidR="0098566E" w:rsidRDefault="0098566E">
            <w:pPr>
              <w:ind w:left="57"/>
            </w:pPr>
            <w:r>
              <w:t>C Simkiss</w:t>
            </w:r>
          </w:p>
        </w:tc>
      </w:tr>
      <w:tr w:rsidR="00A47F2F" w:rsidTr="003E49F5">
        <w:trPr>
          <w:trHeight w:val="48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r>
              <w:rPr>
                <w:b/>
              </w:rPr>
              <w:t>Hand out date</w:t>
            </w:r>
          </w:p>
        </w:tc>
        <w:tc>
          <w:tcPr>
            <w:tcW w:w="8646" w:type="dxa"/>
            <w:tcBorders>
              <w:left w:val="single" w:sz="4" w:space="0" w:color="000000"/>
              <w:bottom w:val="single" w:sz="4" w:space="0" w:color="000000"/>
            </w:tcBorders>
            <w:vAlign w:val="center"/>
          </w:tcPr>
          <w:p w:rsidR="00A47F2F" w:rsidRDefault="003F7CB6">
            <w:pPr>
              <w:ind w:left="57"/>
            </w:pPr>
            <w:r>
              <w:t>Thursday 2</w:t>
            </w:r>
            <w:r w:rsidRPr="003F7CB6">
              <w:rPr>
                <w:vertAlign w:val="superscript"/>
              </w:rPr>
              <w:t>nd</w:t>
            </w:r>
            <w:r>
              <w:t xml:space="preserve"> September</w:t>
            </w:r>
            <w:r w:rsidR="00487874">
              <w:t xml:space="preserve"> 2021</w:t>
            </w:r>
          </w:p>
        </w:tc>
      </w:tr>
      <w:tr w:rsidR="00A47F2F" w:rsidTr="003E49F5">
        <w:trPr>
          <w:trHeight w:val="500"/>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7F2F" w:rsidRDefault="00E629E7">
            <w:r>
              <w:rPr>
                <w:b/>
              </w:rPr>
              <w:t xml:space="preserve">Hand in deadline   </w:t>
            </w:r>
          </w:p>
        </w:tc>
        <w:tc>
          <w:tcPr>
            <w:tcW w:w="8646" w:type="dxa"/>
            <w:tcBorders>
              <w:left w:val="single" w:sz="4" w:space="0" w:color="000000"/>
              <w:bottom w:val="single" w:sz="4" w:space="0" w:color="000000"/>
            </w:tcBorders>
            <w:vAlign w:val="center"/>
          </w:tcPr>
          <w:p w:rsidR="00A47F2F" w:rsidRPr="001040CF" w:rsidRDefault="001040CF">
            <w:pPr>
              <w:ind w:left="57"/>
              <w:rPr>
                <w:color w:val="000000" w:themeColor="text1"/>
              </w:rPr>
            </w:pPr>
            <w:r w:rsidRPr="001040CF">
              <w:rPr>
                <w:color w:val="000000" w:themeColor="text1"/>
              </w:rPr>
              <w:t>Component 1</w:t>
            </w:r>
            <w:r>
              <w:rPr>
                <w:color w:val="000000" w:themeColor="text1"/>
              </w:rPr>
              <w:t xml:space="preserve"> </w:t>
            </w:r>
            <w:r w:rsidR="00487874">
              <w:rPr>
                <w:color w:val="000000" w:themeColor="text1"/>
              </w:rPr>
              <w:t>–</w:t>
            </w:r>
            <w:r>
              <w:rPr>
                <w:color w:val="000000" w:themeColor="text1"/>
              </w:rPr>
              <w:t xml:space="preserve"> </w:t>
            </w:r>
            <w:r w:rsidR="00487874">
              <w:rPr>
                <w:color w:val="000000" w:themeColor="text1"/>
              </w:rPr>
              <w:t>Friday 4</w:t>
            </w:r>
            <w:r w:rsidR="00487874" w:rsidRPr="00487874">
              <w:rPr>
                <w:color w:val="000000" w:themeColor="text1"/>
                <w:vertAlign w:val="superscript"/>
              </w:rPr>
              <w:t>th</w:t>
            </w:r>
            <w:r w:rsidR="00487874">
              <w:rPr>
                <w:color w:val="000000" w:themeColor="text1"/>
              </w:rPr>
              <w:t xml:space="preserve"> February 2022</w:t>
            </w:r>
          </w:p>
          <w:p w:rsidR="001040CF" w:rsidRDefault="001040CF">
            <w:pPr>
              <w:ind w:left="57"/>
            </w:pPr>
            <w:r w:rsidRPr="001040CF">
              <w:rPr>
                <w:color w:val="000000" w:themeColor="text1"/>
              </w:rPr>
              <w:t>Component 2</w:t>
            </w:r>
            <w:r>
              <w:rPr>
                <w:color w:val="000000" w:themeColor="text1"/>
              </w:rPr>
              <w:t xml:space="preserve"> </w:t>
            </w:r>
            <w:r w:rsidR="00F21A45">
              <w:rPr>
                <w:color w:val="000000" w:themeColor="text1"/>
              </w:rPr>
              <w:t>–</w:t>
            </w:r>
            <w:r>
              <w:rPr>
                <w:color w:val="000000" w:themeColor="text1"/>
              </w:rPr>
              <w:t xml:space="preserve"> </w:t>
            </w:r>
            <w:r w:rsidR="00F21A45">
              <w:rPr>
                <w:color w:val="000000" w:themeColor="text1"/>
              </w:rPr>
              <w:t>Friday 15</w:t>
            </w:r>
            <w:r w:rsidR="00F21A45" w:rsidRPr="00F21A45">
              <w:rPr>
                <w:color w:val="000000" w:themeColor="text1"/>
                <w:vertAlign w:val="superscript"/>
              </w:rPr>
              <w:t>th</w:t>
            </w:r>
            <w:r w:rsidR="00F21A45">
              <w:rPr>
                <w:color w:val="000000" w:themeColor="text1"/>
              </w:rPr>
              <w:t xml:space="preserve"> July 2022</w:t>
            </w:r>
          </w:p>
        </w:tc>
      </w:tr>
      <w:tr w:rsidR="00A47F2F" w:rsidTr="00456EE9">
        <w:tc>
          <w:tcPr>
            <w:tcW w:w="10206" w:type="dxa"/>
            <w:gridSpan w:val="2"/>
            <w:tcBorders>
              <w:top w:val="single" w:sz="4" w:space="0" w:color="000000"/>
              <w:left w:val="nil"/>
              <w:bottom w:val="nil"/>
              <w:right w:val="nil"/>
            </w:tcBorders>
            <w:shd w:val="clear" w:color="auto" w:fill="FFFFFF"/>
            <w:vAlign w:val="center"/>
          </w:tcPr>
          <w:p w:rsidR="00A47F2F" w:rsidRDefault="00A47F2F"/>
        </w:tc>
      </w:tr>
      <w:tr w:rsidR="00A47F2F" w:rsidTr="00456EE9">
        <w:tc>
          <w:tcPr>
            <w:tcW w:w="10206" w:type="dxa"/>
            <w:gridSpan w:val="2"/>
            <w:tcBorders>
              <w:top w:val="nil"/>
              <w:left w:val="nil"/>
              <w:bottom w:val="single" w:sz="4" w:space="0" w:color="000000"/>
              <w:right w:val="nil"/>
            </w:tcBorders>
            <w:vAlign w:val="center"/>
          </w:tcPr>
          <w:p w:rsidR="004C6AF4" w:rsidRDefault="004C6AF4"/>
        </w:tc>
      </w:tr>
      <w:tr w:rsidR="00A47F2F" w:rsidTr="00D5543E">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A47F2F" w:rsidRDefault="00E629E7">
            <w:pPr>
              <w:rPr>
                <w:b/>
              </w:rPr>
            </w:pPr>
            <w:r>
              <w:rPr>
                <w:b/>
              </w:rPr>
              <w:t>Vocational Scenario or Context</w:t>
            </w:r>
          </w:p>
        </w:tc>
        <w:tc>
          <w:tcPr>
            <w:tcW w:w="8646" w:type="dxa"/>
            <w:tcBorders>
              <w:top w:val="single" w:sz="4" w:space="0" w:color="000000"/>
              <w:left w:val="single" w:sz="4" w:space="0" w:color="000000"/>
              <w:bottom w:val="single" w:sz="4" w:space="0" w:color="000000"/>
            </w:tcBorders>
            <w:vAlign w:val="center"/>
          </w:tcPr>
          <w:p w:rsidR="005A52CD" w:rsidRDefault="005A52CD" w:rsidP="007F7B2A">
            <w:r>
              <w:rPr>
                <w:rFonts w:ascii="Arial" w:hAnsi="Arial" w:cs="Arial"/>
                <w:noProof/>
                <w:color w:val="2962FF"/>
                <w:lang w:val="en-GB"/>
              </w:rPr>
              <w:drawing>
                <wp:inline distT="0" distB="0" distL="0" distR="0">
                  <wp:extent cx="5427023" cy="2832960"/>
                  <wp:effectExtent l="0" t="0" r="2540" b="5715"/>
                  <wp:docPr id="1" name="Picture 1" descr="Image result for design museum">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sign museum">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7888" cy="2838631"/>
                          </a:xfrm>
                          <a:prstGeom prst="rect">
                            <a:avLst/>
                          </a:prstGeom>
                          <a:noFill/>
                          <a:ln>
                            <a:noFill/>
                          </a:ln>
                        </pic:spPr>
                      </pic:pic>
                    </a:graphicData>
                  </a:graphic>
                </wp:inline>
              </w:drawing>
            </w:r>
          </w:p>
          <w:p w:rsidR="005A52CD" w:rsidRDefault="005A52CD" w:rsidP="007F7B2A"/>
          <w:p w:rsidR="007F7B2A" w:rsidRDefault="007F7B2A" w:rsidP="007F7B2A">
            <w:pPr>
              <w:rPr>
                <w:b/>
              </w:rPr>
            </w:pPr>
            <w:r>
              <w:t xml:space="preserve">You have been approached by the </w:t>
            </w:r>
            <w:r w:rsidRPr="00EB419A">
              <w:rPr>
                <w:b/>
                <w:color w:val="FF00FF"/>
              </w:rPr>
              <w:t>Design Museum in London.</w:t>
            </w:r>
            <w:r w:rsidRPr="00EA1278">
              <w:rPr>
                <w:color w:val="FF00FF"/>
              </w:rPr>
              <w:t xml:space="preserve"> </w:t>
            </w:r>
            <w:r>
              <w:t xml:space="preserve">The design museum is showcasing the creativity and innovation of artists and designers using the theme </w:t>
            </w:r>
            <w:r w:rsidRPr="00EA1278">
              <w:rPr>
                <w:b/>
                <w:color w:val="FF33CC"/>
              </w:rPr>
              <w:t>Design from the last 150 Years.</w:t>
            </w:r>
          </w:p>
          <w:p w:rsidR="007F7B2A" w:rsidRDefault="007F7B2A" w:rsidP="007F7B2A">
            <w:pPr>
              <w:rPr>
                <w:b/>
              </w:rPr>
            </w:pPr>
          </w:p>
          <w:p w:rsidR="007F7B2A" w:rsidRDefault="007F7B2A" w:rsidP="007F7B2A">
            <w:pPr>
              <w:rPr>
                <w:color w:val="000000"/>
              </w:rPr>
            </w:pPr>
            <w:r>
              <w:rPr>
                <w:color w:val="000000"/>
              </w:rPr>
              <w:t>Researching artists and designers that have worked with similar themes can inspire your ideas. Researching art and design outcomes that inspire you, can be adapted to the theme. Look at how artists and designers work within the design movements below:</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lastRenderedPageBreak/>
              <w:t xml:space="preserve">Arts and Crafts </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Art Nouveau</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Art Deco</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Memphis</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Pop Art</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De Stijl</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Shaker</w:t>
            </w:r>
          </w:p>
          <w:p w:rsidR="007F7B2A" w:rsidRPr="007F7B2A"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High Tech</w:t>
            </w:r>
          </w:p>
          <w:p w:rsidR="00A47F2F" w:rsidRDefault="007F7B2A" w:rsidP="007F7B2A">
            <w:pPr>
              <w:pStyle w:val="ListParagraph"/>
              <w:numPr>
                <w:ilvl w:val="0"/>
                <w:numId w:val="14"/>
              </w:numPr>
              <w:rPr>
                <w:rFonts w:ascii="Verdana" w:hAnsi="Verdana"/>
                <w:color w:val="000000"/>
                <w:sz w:val="20"/>
                <w:szCs w:val="20"/>
              </w:rPr>
            </w:pPr>
            <w:r w:rsidRPr="007F7B2A">
              <w:rPr>
                <w:rFonts w:ascii="Verdana" w:hAnsi="Verdana"/>
                <w:color w:val="000000"/>
                <w:sz w:val="20"/>
                <w:szCs w:val="20"/>
              </w:rPr>
              <w:t>Organics / Biomorphic</w:t>
            </w:r>
          </w:p>
          <w:p w:rsidR="00001C7D" w:rsidRDefault="00CE1C6F" w:rsidP="007F7B2A">
            <w:pPr>
              <w:pStyle w:val="ListParagraph"/>
              <w:numPr>
                <w:ilvl w:val="0"/>
                <w:numId w:val="14"/>
              </w:numPr>
              <w:rPr>
                <w:rFonts w:ascii="Verdana" w:hAnsi="Verdana"/>
                <w:color w:val="000000"/>
                <w:sz w:val="20"/>
                <w:szCs w:val="20"/>
              </w:rPr>
            </w:pPr>
            <w:r>
              <w:rPr>
                <w:rFonts w:ascii="Verdana" w:hAnsi="Verdana"/>
                <w:color w:val="000000"/>
                <w:sz w:val="20"/>
                <w:szCs w:val="20"/>
              </w:rPr>
              <w:t>Streamline</w:t>
            </w:r>
            <w:r w:rsidR="00B17857">
              <w:rPr>
                <w:rFonts w:ascii="Verdana" w:hAnsi="Verdana"/>
                <w:color w:val="000000"/>
                <w:sz w:val="20"/>
                <w:szCs w:val="20"/>
              </w:rPr>
              <w:t xml:space="preserve"> Moderne</w:t>
            </w:r>
          </w:p>
          <w:p w:rsidR="001040CF" w:rsidRPr="007F7B2A" w:rsidRDefault="001040CF" w:rsidP="007F7B2A">
            <w:pPr>
              <w:pStyle w:val="ListParagraph"/>
              <w:numPr>
                <w:ilvl w:val="0"/>
                <w:numId w:val="14"/>
              </w:numPr>
              <w:rPr>
                <w:rFonts w:ascii="Verdana" w:hAnsi="Verdana"/>
                <w:color w:val="000000"/>
                <w:sz w:val="20"/>
                <w:szCs w:val="20"/>
              </w:rPr>
            </w:pPr>
            <w:r>
              <w:rPr>
                <w:rFonts w:ascii="Verdana" w:hAnsi="Verdana"/>
                <w:color w:val="000000"/>
                <w:sz w:val="20"/>
                <w:szCs w:val="20"/>
              </w:rPr>
              <w:t>Abstract</w:t>
            </w:r>
            <w:r w:rsidR="00211BFE">
              <w:rPr>
                <w:rFonts w:ascii="Verdana" w:hAnsi="Verdana"/>
                <w:color w:val="000000"/>
                <w:sz w:val="20"/>
                <w:szCs w:val="20"/>
              </w:rPr>
              <w:t xml:space="preserve"> Modernism</w:t>
            </w:r>
          </w:p>
        </w:tc>
      </w:tr>
      <w:tr w:rsidR="00A47F2F" w:rsidTr="00456EE9">
        <w:tc>
          <w:tcPr>
            <w:tcW w:w="10206" w:type="dxa"/>
            <w:gridSpan w:val="2"/>
            <w:tcBorders>
              <w:left w:val="nil"/>
              <w:bottom w:val="nil"/>
              <w:right w:val="nil"/>
            </w:tcBorders>
            <w:vAlign w:val="center"/>
          </w:tcPr>
          <w:p w:rsidR="00A47F2F" w:rsidRDefault="00A47F2F"/>
          <w:p w:rsidR="00A47F2F" w:rsidRDefault="00A47F2F"/>
        </w:tc>
      </w:tr>
      <w:tr w:rsidR="00A47F2F" w:rsidTr="003E49F5">
        <w:trPr>
          <w:trHeight w:val="42"/>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5E09" w:rsidRDefault="00F05E09" w:rsidP="00F05E09">
            <w:pPr>
              <w:spacing w:before="80" w:after="80" w:line="268" w:lineRule="auto"/>
              <w:rPr>
                <w:b/>
              </w:rPr>
            </w:pPr>
            <w:r>
              <w:rPr>
                <w:b/>
              </w:rPr>
              <w:t xml:space="preserve">Task 1 – </w:t>
            </w:r>
          </w:p>
          <w:p w:rsidR="00F05E09" w:rsidRDefault="00F05E09" w:rsidP="00F05E09">
            <w:pPr>
              <w:spacing w:before="80" w:after="80" w:line="268" w:lineRule="auto"/>
              <w:rPr>
                <w:b/>
              </w:rPr>
            </w:pPr>
            <w:r>
              <w:rPr>
                <w:b/>
              </w:rPr>
              <w:t>Comp 1: Learning Aim A</w:t>
            </w:r>
          </w:p>
          <w:p w:rsidR="00A87223" w:rsidRDefault="00F05E09" w:rsidP="00F05E09">
            <w:r>
              <w:t xml:space="preserve"> </w:t>
            </w:r>
          </w:p>
          <w:p w:rsidR="00A87223" w:rsidRDefault="00A87223"/>
          <w:p w:rsidR="00A87223" w:rsidRDefault="00A87223"/>
          <w:p w:rsidR="00A87223" w:rsidRDefault="00A87223"/>
          <w:p w:rsidR="00A87223" w:rsidRDefault="00A87223"/>
          <w:p w:rsidR="00A87223" w:rsidRDefault="00A87223"/>
        </w:tc>
        <w:tc>
          <w:tcPr>
            <w:tcW w:w="8646" w:type="dxa"/>
            <w:tcBorders>
              <w:top w:val="single" w:sz="4" w:space="0" w:color="000000"/>
              <w:left w:val="single" w:sz="4" w:space="0" w:color="000000"/>
            </w:tcBorders>
            <w:vAlign w:val="center"/>
          </w:tcPr>
          <w:p w:rsidR="00F05E09" w:rsidRDefault="00F05E09" w:rsidP="00F05E09">
            <w:pPr>
              <w:snapToGrid w:val="0"/>
              <w:spacing w:before="80" w:after="80" w:line="268" w:lineRule="auto"/>
            </w:pPr>
            <w:r>
              <w:t>Product designers do research before deciding on what to make. With a rough idea of the type of the household items you are interested in, you should put together a series of research boards covering:</w:t>
            </w:r>
          </w:p>
          <w:p w:rsidR="00F05E09" w:rsidRDefault="00F05E09" w:rsidP="00F05E09">
            <w:pPr>
              <w:numPr>
                <w:ilvl w:val="0"/>
                <w:numId w:val="17"/>
              </w:numPr>
              <w:snapToGrid w:val="0"/>
              <w:spacing w:before="80" w:after="80" w:line="268" w:lineRule="auto"/>
              <w:contextualSpacing/>
              <w:rPr>
                <w:color w:val="000000"/>
              </w:rPr>
            </w:pPr>
            <w:proofErr w:type="spellStart"/>
            <w:r>
              <w:t>Mindmap</w:t>
            </w:r>
            <w:proofErr w:type="spellEnd"/>
            <w:r>
              <w:t xml:space="preserve"> of the target audience you intend to aim for, such as their age, tastes, habits and lifestyle. Include </w:t>
            </w:r>
            <w:proofErr w:type="spellStart"/>
            <w:r>
              <w:t>colours</w:t>
            </w:r>
            <w:proofErr w:type="spellEnd"/>
            <w:r>
              <w:t>, textures, shapes and materials they might like, collecting samples if possible. Make notes of information or use images to record your findings.</w:t>
            </w:r>
          </w:p>
          <w:p w:rsidR="00F05E09" w:rsidRDefault="00F05E09" w:rsidP="00F05E09">
            <w:pPr>
              <w:numPr>
                <w:ilvl w:val="0"/>
                <w:numId w:val="17"/>
              </w:numPr>
              <w:snapToGrid w:val="0"/>
              <w:spacing w:before="80" w:after="80" w:line="268" w:lineRule="auto"/>
              <w:contextualSpacing/>
            </w:pPr>
            <w:r>
              <w:t xml:space="preserve">Inspiration board: </w:t>
            </w:r>
            <w:r w:rsidR="00CC1AA2">
              <w:t xml:space="preserve">shapes, patterns, textures, motifs, </w:t>
            </w:r>
            <w:r w:rsidR="00CC1AA2" w:rsidRPr="00CC1AA2">
              <w:rPr>
                <w:lang w:val="en-GB"/>
              </w:rPr>
              <w:t>colours</w:t>
            </w:r>
            <w:r w:rsidR="00CC1AA2">
              <w:t xml:space="preserve"> </w:t>
            </w:r>
            <w:r w:rsidR="00CB5C92">
              <w:t xml:space="preserve">of design styles from the last 150 years </w:t>
            </w:r>
            <w:r>
              <w:t>and everything that inspires you for this project. Use images, notes, collected objects, samples etc. You should make notes about how the materials and techniques that inspire you.</w:t>
            </w:r>
          </w:p>
          <w:p w:rsidR="00F05E09" w:rsidRDefault="00F05E09" w:rsidP="00F05E09">
            <w:pPr>
              <w:numPr>
                <w:ilvl w:val="0"/>
                <w:numId w:val="17"/>
              </w:numPr>
              <w:snapToGrid w:val="0"/>
              <w:spacing w:before="80" w:after="80" w:line="268" w:lineRule="auto"/>
              <w:contextualSpacing/>
            </w:pPr>
            <w:r>
              <w:t>Artists and designers products board: products others have created and what you think is interesting about them. Think about the materials, techniques and processes that have been used across different types of product and compare them where possible. Determine the formal elements, design principles, construction, properties of materials and techniques used. Consider which is most suitable for your own ideas or what you might like to use and why?</w:t>
            </w:r>
          </w:p>
          <w:p w:rsidR="00F05E09" w:rsidRDefault="00F05E09" w:rsidP="00F05E09">
            <w:pPr>
              <w:numPr>
                <w:ilvl w:val="0"/>
                <w:numId w:val="17"/>
              </w:numPr>
              <w:snapToGrid w:val="0"/>
              <w:spacing w:before="80" w:after="80" w:line="268" w:lineRule="auto"/>
              <w:contextualSpacing/>
            </w:pPr>
            <w:r>
              <w:t>Personal responses: you can use quick 2D and 3D processes to try similar ideas to the products you have seen, using different materials and techniques. This will give you an idea of how and why products are designed in different ways. You should show how you have responded to the artists and designers you have looked at.</w:t>
            </w:r>
          </w:p>
          <w:p w:rsidR="00F05E09" w:rsidRDefault="00F05E09" w:rsidP="00F05E09">
            <w:pPr>
              <w:snapToGrid w:val="0"/>
              <w:spacing w:before="80" w:after="80" w:line="268" w:lineRule="auto"/>
              <w:contextualSpacing/>
            </w:pPr>
          </w:p>
          <w:p w:rsidR="00F05E09" w:rsidRDefault="00F05E09" w:rsidP="00F05E09">
            <w:pPr>
              <w:widowControl w:val="0"/>
              <w:ind w:left="57"/>
              <w:rPr>
                <w:color w:val="000000"/>
              </w:rPr>
            </w:pPr>
            <w:r>
              <w:rPr>
                <w:color w:val="000000"/>
              </w:rPr>
              <w:t>You must:</w:t>
            </w:r>
          </w:p>
          <w:p w:rsidR="00F05E09" w:rsidRDefault="00F05E09" w:rsidP="00F05E09">
            <w:pPr>
              <w:widowControl w:val="0"/>
              <w:numPr>
                <w:ilvl w:val="0"/>
                <w:numId w:val="1"/>
              </w:numPr>
              <w:tabs>
                <w:tab w:val="left" w:pos="778"/>
              </w:tabs>
              <w:rPr>
                <w:color w:val="000000"/>
              </w:rPr>
            </w:pPr>
            <w:r>
              <w:rPr>
                <w:color w:val="000000"/>
              </w:rPr>
              <w:t>research the work of artists and designers in chosen design movements</w:t>
            </w:r>
          </w:p>
          <w:p w:rsidR="00F05E09" w:rsidRDefault="00F05E09" w:rsidP="00F05E09">
            <w:pPr>
              <w:widowControl w:val="0"/>
              <w:numPr>
                <w:ilvl w:val="0"/>
                <w:numId w:val="1"/>
              </w:numPr>
              <w:tabs>
                <w:tab w:val="left" w:pos="778"/>
              </w:tabs>
              <w:spacing w:before="14"/>
              <w:rPr>
                <w:color w:val="000000"/>
              </w:rPr>
            </w:pPr>
            <w:r>
              <w:rPr>
                <w:color w:val="000000"/>
              </w:rPr>
              <w:t>research the characteristics of different design movements that inspire you</w:t>
            </w:r>
          </w:p>
          <w:p w:rsidR="00F05E09" w:rsidRDefault="00F05E09" w:rsidP="00F05E09">
            <w:pPr>
              <w:widowControl w:val="0"/>
              <w:numPr>
                <w:ilvl w:val="0"/>
                <w:numId w:val="1"/>
              </w:numPr>
              <w:tabs>
                <w:tab w:val="left" w:pos="778"/>
              </w:tabs>
              <w:spacing w:before="9" w:line="252" w:lineRule="auto"/>
              <w:ind w:right="304"/>
              <w:rPr>
                <w:color w:val="000000"/>
              </w:rPr>
            </w:pPr>
            <w:proofErr w:type="gramStart"/>
            <w:r>
              <w:rPr>
                <w:color w:val="000000"/>
              </w:rPr>
              <w:t>explore</w:t>
            </w:r>
            <w:proofErr w:type="gramEnd"/>
            <w:r>
              <w:rPr>
                <w:color w:val="000000"/>
              </w:rPr>
              <w:t xml:space="preserve"> a range of materials, techniques and processes to create practical work in the style of your researched design movement.</w:t>
            </w:r>
          </w:p>
          <w:p w:rsidR="00F05E09" w:rsidRDefault="00F05E09" w:rsidP="00F05E09">
            <w:pPr>
              <w:widowControl w:val="0"/>
              <w:numPr>
                <w:ilvl w:val="0"/>
                <w:numId w:val="1"/>
              </w:numPr>
              <w:tabs>
                <w:tab w:val="left" w:pos="778"/>
              </w:tabs>
              <w:spacing w:line="247" w:lineRule="auto"/>
              <w:ind w:right="581"/>
              <w:rPr>
                <w:color w:val="000000"/>
              </w:rPr>
            </w:pPr>
            <w:proofErr w:type="gramStart"/>
            <w:r>
              <w:rPr>
                <w:color w:val="000000"/>
              </w:rPr>
              <w:t>conduct</w:t>
            </w:r>
            <w:proofErr w:type="gramEnd"/>
            <w:r>
              <w:rPr>
                <w:color w:val="000000"/>
              </w:rPr>
              <w:t xml:space="preserve"> primary and secondary research into the theme of ‘Design Styles’.</w:t>
            </w:r>
          </w:p>
          <w:p w:rsidR="00F05E09" w:rsidRDefault="00F05E09" w:rsidP="00F05E09">
            <w:pPr>
              <w:snapToGrid w:val="0"/>
              <w:spacing w:before="80" w:after="80" w:line="268" w:lineRule="auto"/>
              <w:contextualSpacing/>
            </w:pPr>
          </w:p>
          <w:p w:rsidR="00F05E09" w:rsidRPr="009B5416" w:rsidRDefault="00F05E09" w:rsidP="00F05E09">
            <w:pPr>
              <w:widowControl w:val="0"/>
              <w:tabs>
                <w:tab w:val="left" w:pos="778"/>
              </w:tabs>
              <w:spacing w:line="247" w:lineRule="auto"/>
              <w:ind w:right="581"/>
              <w:rPr>
                <w:color w:val="000000"/>
              </w:rPr>
            </w:pPr>
          </w:p>
        </w:tc>
      </w:tr>
      <w:tr w:rsidR="00D5543E" w:rsidTr="00D5543E">
        <w:trPr>
          <w:trHeight w:val="42"/>
        </w:trPr>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D5543E" w:rsidRDefault="00D5543E" w:rsidP="00D5543E">
            <w:r>
              <w:rPr>
                <w:b/>
              </w:rPr>
              <w:lastRenderedPageBreak/>
              <w:t>Checklist of evidence required</w:t>
            </w:r>
          </w:p>
          <w:p w:rsidR="00D5543E" w:rsidRDefault="00D5543E">
            <w:pPr>
              <w:rPr>
                <w:b/>
              </w:rPr>
            </w:pPr>
          </w:p>
        </w:tc>
        <w:tc>
          <w:tcPr>
            <w:tcW w:w="8646" w:type="dxa"/>
            <w:tcBorders>
              <w:top w:val="single" w:sz="4" w:space="0" w:color="000000"/>
              <w:left w:val="single" w:sz="4" w:space="0" w:color="000000"/>
            </w:tcBorders>
            <w:vAlign w:val="center"/>
          </w:tcPr>
          <w:p w:rsidR="00D5543E" w:rsidRDefault="00D5543E" w:rsidP="00D5543E">
            <w:r>
              <w:t>Evidence:</w:t>
            </w:r>
          </w:p>
          <w:p w:rsidR="00D5543E" w:rsidRDefault="00D5543E" w:rsidP="00D5543E">
            <w:pPr>
              <w:widowControl w:val="0"/>
              <w:spacing w:before="34" w:line="247" w:lineRule="auto"/>
              <w:ind w:left="57" w:right="149"/>
              <w:rPr>
                <w:color w:val="000000"/>
              </w:rPr>
            </w:pPr>
            <w:r>
              <w:rPr>
                <w:color w:val="000000"/>
              </w:rPr>
              <w:t>You will need to provide the following evidence for assessment in your sketchbook:</w:t>
            </w:r>
          </w:p>
          <w:p w:rsidR="00D5543E" w:rsidRDefault="00D5543E" w:rsidP="00D5543E">
            <w:pPr>
              <w:widowControl w:val="0"/>
              <w:numPr>
                <w:ilvl w:val="0"/>
                <w:numId w:val="2"/>
              </w:numPr>
              <w:tabs>
                <w:tab w:val="left" w:pos="778"/>
              </w:tabs>
              <w:spacing w:before="1" w:line="252" w:lineRule="auto"/>
              <w:ind w:right="180"/>
              <w:rPr>
                <w:color w:val="000000"/>
              </w:rPr>
            </w:pPr>
            <w:r>
              <w:rPr>
                <w:color w:val="000000"/>
              </w:rPr>
              <w:t>examples of art and design work by a broad range of artists, designers and design movements related to the theme and who inspire you</w:t>
            </w:r>
          </w:p>
          <w:p w:rsidR="00D5543E" w:rsidRDefault="00D5543E" w:rsidP="00D5543E">
            <w:pPr>
              <w:widowControl w:val="0"/>
              <w:numPr>
                <w:ilvl w:val="0"/>
                <w:numId w:val="2"/>
              </w:numPr>
              <w:tabs>
                <w:tab w:val="left" w:pos="778"/>
              </w:tabs>
              <w:spacing w:line="252" w:lineRule="auto"/>
              <w:ind w:right="935"/>
              <w:rPr>
                <w:color w:val="000000"/>
              </w:rPr>
            </w:pPr>
            <w:r>
              <w:rPr>
                <w:color w:val="000000"/>
              </w:rPr>
              <w:t>art and design work in the style of artists and designers you have researched</w:t>
            </w:r>
          </w:p>
          <w:p w:rsidR="00D5543E" w:rsidRDefault="00D5543E" w:rsidP="00D5543E">
            <w:pPr>
              <w:widowControl w:val="0"/>
              <w:numPr>
                <w:ilvl w:val="0"/>
                <w:numId w:val="2"/>
              </w:numPr>
              <w:tabs>
                <w:tab w:val="left" w:pos="778"/>
              </w:tabs>
              <w:spacing w:line="247" w:lineRule="auto"/>
              <w:ind w:right="336"/>
              <w:rPr>
                <w:color w:val="000000"/>
              </w:rPr>
            </w:pPr>
            <w:r>
              <w:rPr>
                <w:color w:val="000000"/>
              </w:rPr>
              <w:t>primary research such as drawing from observation and photographs related to the theme</w:t>
            </w:r>
          </w:p>
          <w:p w:rsidR="00D5543E" w:rsidRDefault="00D5543E" w:rsidP="00D5543E">
            <w:pPr>
              <w:widowControl w:val="0"/>
              <w:numPr>
                <w:ilvl w:val="0"/>
                <w:numId w:val="2"/>
              </w:numPr>
              <w:tabs>
                <w:tab w:val="left" w:pos="778"/>
              </w:tabs>
              <w:spacing w:line="247" w:lineRule="auto"/>
              <w:ind w:right="336"/>
              <w:rPr>
                <w:color w:val="000000"/>
              </w:rPr>
            </w:pPr>
            <w:r w:rsidRPr="005A734F">
              <w:rPr>
                <w:color w:val="000000"/>
              </w:rPr>
              <w:t>secondary research from books, journals and the internet related to the theme</w:t>
            </w:r>
          </w:p>
          <w:p w:rsidR="00D5543E" w:rsidRDefault="00D5543E" w:rsidP="007F7B2A">
            <w:pPr>
              <w:widowControl w:val="0"/>
              <w:ind w:left="57"/>
              <w:rPr>
                <w:color w:val="000000"/>
              </w:rPr>
            </w:pPr>
          </w:p>
        </w:tc>
      </w:tr>
      <w:tr w:rsidR="001D4F86" w:rsidTr="00456EE9">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D4F86" w:rsidRDefault="001D4F86" w:rsidP="005332C2">
            <w:r>
              <w:rPr>
                <w:b/>
              </w:rPr>
              <w:t>Criteria covered by this task:</w:t>
            </w:r>
          </w:p>
        </w:tc>
      </w:tr>
      <w:tr w:rsidR="001D4F86" w:rsidTr="003E49F5">
        <w:trPr>
          <w:trHeight w:val="40"/>
        </w:trPr>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474C6" w:rsidRDefault="008474C6" w:rsidP="005332C2">
            <w:r w:rsidRPr="00D5543E">
              <w:rPr>
                <w:b/>
              </w:rPr>
              <w:t>Component 1</w:t>
            </w:r>
            <w:r w:rsidR="003E49F5">
              <w:t xml:space="preserve"> Learning Aim A</w:t>
            </w:r>
          </w:p>
        </w:tc>
        <w:tc>
          <w:tcPr>
            <w:tcW w:w="8646" w:type="dxa"/>
            <w:tcBorders>
              <w:top w:val="single" w:sz="4" w:space="0" w:color="000000"/>
              <w:left w:val="single" w:sz="4" w:space="0" w:color="000000"/>
              <w:bottom w:val="single" w:sz="4" w:space="0" w:color="000000"/>
            </w:tcBorders>
            <w:shd w:val="clear" w:color="auto" w:fill="F2F2F2"/>
            <w:vAlign w:val="center"/>
          </w:tcPr>
          <w:p w:rsidR="001D4F86" w:rsidRDefault="006C2E00" w:rsidP="005332C2">
            <w:r>
              <w:t>To achieve the criteria you must show that you are able to:</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A.2D1</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Effective exploration of art and design informed by research of art and design practice.</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A.2M1</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Competent exploration of art and design informed by research of art and design practice.</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A.2P1</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Generally adequate exploration of art and design informed by research of art and design practice.</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A.1M2</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Basic exploration of art and design practice.</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A.1P2</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Limited exploration of art and design practice.</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A.1M1</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Demonstration of basic practical research skills.</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A.1P1</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Demonstration of limited practical research skills.</w:t>
            </w:r>
          </w:p>
        </w:tc>
      </w:tr>
      <w:tr w:rsidR="00D5543E" w:rsidTr="00D5543E">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96420" w:rsidRDefault="00D5543E" w:rsidP="00A96420">
            <w:pPr>
              <w:spacing w:before="80" w:after="80" w:line="268" w:lineRule="auto"/>
              <w:rPr>
                <w:b/>
              </w:rPr>
            </w:pPr>
            <w:r w:rsidRPr="00D5543E">
              <w:rPr>
                <w:b/>
                <w:color w:val="222222"/>
              </w:rPr>
              <w:t xml:space="preserve">Task 2 </w:t>
            </w:r>
            <w:r w:rsidR="00A96420">
              <w:rPr>
                <w:b/>
              </w:rPr>
              <w:t>Comp 1: Learning Aim B</w:t>
            </w:r>
          </w:p>
          <w:p w:rsidR="00D5543E" w:rsidRPr="00D5543E" w:rsidRDefault="00D5543E" w:rsidP="003E49F5">
            <w:pPr>
              <w:rPr>
                <w:b/>
                <w:color w:val="222222"/>
              </w:rPr>
            </w:pPr>
          </w:p>
        </w:tc>
        <w:tc>
          <w:tcPr>
            <w:tcW w:w="8646" w:type="dxa"/>
            <w:tcBorders>
              <w:top w:val="single" w:sz="4" w:space="0" w:color="000000"/>
              <w:left w:val="single" w:sz="4" w:space="0" w:color="000000"/>
              <w:bottom w:val="single" w:sz="4" w:space="0" w:color="000000"/>
              <w:right w:val="single" w:sz="4" w:space="0" w:color="000000"/>
            </w:tcBorders>
          </w:tcPr>
          <w:p w:rsidR="002F5475" w:rsidRDefault="002F5475" w:rsidP="00D5543E">
            <w:pPr>
              <w:widowControl w:val="0"/>
              <w:spacing w:before="34" w:line="252" w:lineRule="auto"/>
              <w:ind w:left="57" w:right="287"/>
              <w:rPr>
                <w:color w:val="000000"/>
              </w:rPr>
            </w:pPr>
            <w:r>
              <w:rPr>
                <w:rFonts w:ascii="Roboto" w:hAnsi="Roboto"/>
                <w:noProof/>
                <w:color w:val="2962FF"/>
                <w:lang w:val="en-GB"/>
              </w:rPr>
              <w:drawing>
                <wp:inline distT="0" distB="0" distL="0" distR="0" wp14:anchorId="763BC8B0" wp14:editId="6E8EF555">
                  <wp:extent cx="4964293" cy="3075709"/>
                  <wp:effectExtent l="0" t="0" r="8255" b="0"/>
                  <wp:docPr id="3" name="Picture 3" descr="Image result for product design sketch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roduct design sketch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5820" cy="3082851"/>
                          </a:xfrm>
                          <a:prstGeom prst="rect">
                            <a:avLst/>
                          </a:prstGeom>
                          <a:noFill/>
                          <a:ln>
                            <a:noFill/>
                          </a:ln>
                        </pic:spPr>
                      </pic:pic>
                    </a:graphicData>
                  </a:graphic>
                </wp:inline>
              </w:drawing>
            </w:r>
          </w:p>
          <w:p w:rsidR="00D5543E" w:rsidRDefault="00D5543E" w:rsidP="00D5543E">
            <w:pPr>
              <w:widowControl w:val="0"/>
              <w:spacing w:before="34" w:line="252" w:lineRule="auto"/>
              <w:ind w:left="57" w:right="287"/>
              <w:rPr>
                <w:color w:val="000000"/>
              </w:rPr>
            </w:pPr>
            <w:r>
              <w:rPr>
                <w:color w:val="000000"/>
              </w:rPr>
              <w:t xml:space="preserve">Based on your research into the theme and relevant artists and designers, you must develop a broad range of art and design ideas for </w:t>
            </w:r>
            <w:r w:rsidR="00E678E2">
              <w:rPr>
                <w:color w:val="000000"/>
              </w:rPr>
              <w:t>a household item. This may include one or more of the following products.</w:t>
            </w:r>
          </w:p>
          <w:p w:rsidR="00F26773" w:rsidRDefault="00E678E2" w:rsidP="00F26773">
            <w:pPr>
              <w:pStyle w:val="ListParagraph"/>
              <w:widowControl w:val="0"/>
              <w:spacing w:before="34" w:line="252" w:lineRule="auto"/>
              <w:ind w:left="444" w:right="287"/>
              <w:rPr>
                <w:rFonts w:ascii="Verdana" w:hAnsi="Verdana"/>
                <w:color w:val="000000"/>
                <w:sz w:val="20"/>
                <w:szCs w:val="20"/>
              </w:rPr>
            </w:pPr>
            <w:r>
              <w:rPr>
                <w:rFonts w:ascii="Verdana" w:hAnsi="Verdana"/>
                <w:color w:val="000000"/>
                <w:sz w:val="20"/>
                <w:szCs w:val="20"/>
              </w:rPr>
              <w:lastRenderedPageBreak/>
              <w:t>Three Dimensional sculpture (objet d’art, award/trophy, paperweight)         Container</w:t>
            </w:r>
            <w:r w:rsidRPr="003F3DE5">
              <w:rPr>
                <w:rFonts w:ascii="Verdana" w:hAnsi="Verdana"/>
                <w:color w:val="000000"/>
                <w:sz w:val="20"/>
                <w:szCs w:val="20"/>
              </w:rPr>
              <w:t xml:space="preserve"> </w:t>
            </w:r>
            <w:r>
              <w:rPr>
                <w:rFonts w:ascii="Verdana" w:hAnsi="Verdana"/>
                <w:color w:val="000000"/>
                <w:sz w:val="20"/>
                <w:szCs w:val="20"/>
              </w:rPr>
              <w:t xml:space="preserve"> </w:t>
            </w:r>
            <w:r w:rsidR="00F26773">
              <w:rPr>
                <w:rFonts w:ascii="Verdana" w:hAnsi="Verdana"/>
                <w:color w:val="000000"/>
                <w:sz w:val="20"/>
                <w:szCs w:val="20"/>
              </w:rPr>
              <w:t xml:space="preserve">  </w:t>
            </w:r>
          </w:p>
          <w:p w:rsidR="00F26773" w:rsidRDefault="00D5543E" w:rsidP="00F26773">
            <w:pPr>
              <w:pStyle w:val="ListParagraph"/>
              <w:widowControl w:val="0"/>
              <w:spacing w:before="34" w:line="252" w:lineRule="auto"/>
              <w:ind w:left="444" w:right="287"/>
              <w:rPr>
                <w:rFonts w:ascii="Verdana" w:hAnsi="Verdana"/>
                <w:color w:val="000000"/>
                <w:sz w:val="20"/>
                <w:szCs w:val="20"/>
              </w:rPr>
            </w:pPr>
            <w:r w:rsidRPr="003F3DE5">
              <w:rPr>
                <w:rFonts w:ascii="Verdana" w:hAnsi="Verdana"/>
                <w:color w:val="000000"/>
                <w:sz w:val="20"/>
                <w:szCs w:val="20"/>
              </w:rPr>
              <w:t xml:space="preserve">Clock </w:t>
            </w:r>
            <w:r>
              <w:rPr>
                <w:rFonts w:ascii="Verdana" w:hAnsi="Verdana"/>
                <w:color w:val="000000"/>
                <w:sz w:val="20"/>
                <w:szCs w:val="20"/>
              </w:rPr>
              <w:t xml:space="preserve">      </w:t>
            </w:r>
            <w:r w:rsidR="00A92C48">
              <w:rPr>
                <w:rFonts w:ascii="Verdana" w:hAnsi="Verdana"/>
                <w:color w:val="000000"/>
                <w:sz w:val="20"/>
                <w:szCs w:val="20"/>
              </w:rPr>
              <w:t xml:space="preserve">   </w:t>
            </w:r>
            <w:r>
              <w:rPr>
                <w:rFonts w:ascii="Verdana" w:hAnsi="Verdana"/>
                <w:color w:val="000000"/>
                <w:sz w:val="20"/>
                <w:szCs w:val="20"/>
              </w:rPr>
              <w:t xml:space="preserve"> </w:t>
            </w:r>
          </w:p>
          <w:p w:rsidR="00F26773" w:rsidRDefault="00D5543E" w:rsidP="00F26773">
            <w:pPr>
              <w:pStyle w:val="ListParagraph"/>
              <w:widowControl w:val="0"/>
              <w:spacing w:before="34" w:line="252" w:lineRule="auto"/>
              <w:ind w:left="444" w:right="287"/>
              <w:rPr>
                <w:rFonts w:ascii="Verdana" w:hAnsi="Verdana"/>
                <w:color w:val="000000"/>
                <w:sz w:val="20"/>
                <w:szCs w:val="20"/>
              </w:rPr>
            </w:pPr>
            <w:r w:rsidRPr="003F3DE5">
              <w:rPr>
                <w:rFonts w:ascii="Verdana" w:hAnsi="Verdana"/>
                <w:color w:val="000000"/>
                <w:sz w:val="20"/>
                <w:szCs w:val="20"/>
              </w:rPr>
              <w:t>Mirror</w:t>
            </w:r>
            <w:r>
              <w:rPr>
                <w:rFonts w:ascii="Verdana" w:hAnsi="Verdana"/>
                <w:color w:val="000000"/>
                <w:sz w:val="20"/>
                <w:szCs w:val="20"/>
              </w:rPr>
              <w:t xml:space="preserve">      </w:t>
            </w:r>
            <w:r w:rsidR="00A92C48">
              <w:rPr>
                <w:rFonts w:ascii="Verdana" w:hAnsi="Verdana"/>
                <w:color w:val="000000"/>
                <w:sz w:val="20"/>
                <w:szCs w:val="20"/>
              </w:rPr>
              <w:t xml:space="preserve">  </w:t>
            </w:r>
            <w:r>
              <w:rPr>
                <w:rFonts w:ascii="Verdana" w:hAnsi="Verdana"/>
                <w:color w:val="000000"/>
                <w:sz w:val="20"/>
                <w:szCs w:val="20"/>
              </w:rPr>
              <w:t xml:space="preserve"> </w:t>
            </w:r>
          </w:p>
          <w:p w:rsidR="00F26773" w:rsidRDefault="00D5543E" w:rsidP="00F26773">
            <w:pPr>
              <w:pStyle w:val="ListParagraph"/>
              <w:widowControl w:val="0"/>
              <w:spacing w:before="34" w:line="252" w:lineRule="auto"/>
              <w:ind w:left="444" w:right="287"/>
              <w:rPr>
                <w:rFonts w:ascii="Verdana" w:hAnsi="Verdana"/>
                <w:color w:val="000000"/>
                <w:sz w:val="20"/>
                <w:szCs w:val="20"/>
              </w:rPr>
            </w:pPr>
            <w:r w:rsidRPr="003F3DE5">
              <w:rPr>
                <w:rFonts w:ascii="Verdana" w:hAnsi="Verdana"/>
                <w:color w:val="000000"/>
                <w:sz w:val="20"/>
                <w:szCs w:val="20"/>
              </w:rPr>
              <w:t>Light</w:t>
            </w:r>
            <w:r w:rsidR="009B5416">
              <w:rPr>
                <w:rFonts w:ascii="Verdana" w:hAnsi="Verdana"/>
                <w:color w:val="000000"/>
                <w:sz w:val="20"/>
                <w:szCs w:val="20"/>
              </w:rPr>
              <w:t xml:space="preserve">     </w:t>
            </w:r>
            <w:r w:rsidR="00A92C48">
              <w:rPr>
                <w:rFonts w:ascii="Verdana" w:hAnsi="Verdana"/>
                <w:color w:val="000000"/>
                <w:sz w:val="20"/>
                <w:szCs w:val="20"/>
              </w:rPr>
              <w:t xml:space="preserve">  </w:t>
            </w:r>
            <w:r w:rsidR="009B5416">
              <w:rPr>
                <w:rFonts w:ascii="Verdana" w:hAnsi="Verdana"/>
                <w:color w:val="000000"/>
                <w:sz w:val="20"/>
                <w:szCs w:val="20"/>
              </w:rPr>
              <w:t xml:space="preserve">  </w:t>
            </w:r>
          </w:p>
          <w:p w:rsidR="00EA1278" w:rsidRDefault="00DD74B1" w:rsidP="00F26773">
            <w:pPr>
              <w:pStyle w:val="ListParagraph"/>
              <w:widowControl w:val="0"/>
              <w:spacing w:before="34" w:line="252" w:lineRule="auto"/>
              <w:ind w:left="444" w:right="287"/>
              <w:rPr>
                <w:rFonts w:ascii="Verdana" w:hAnsi="Verdana"/>
                <w:color w:val="000000"/>
                <w:sz w:val="20"/>
                <w:szCs w:val="20"/>
              </w:rPr>
            </w:pPr>
            <w:r>
              <w:rPr>
                <w:rFonts w:ascii="Verdana" w:hAnsi="Verdana"/>
                <w:color w:val="000000"/>
                <w:sz w:val="20"/>
                <w:szCs w:val="20"/>
              </w:rPr>
              <w:t>Small item of furniture (coffee table, side table, chair, shoe storage unit)</w:t>
            </w:r>
            <w:r w:rsidR="009B5416">
              <w:rPr>
                <w:rFonts w:ascii="Verdana" w:hAnsi="Verdana"/>
                <w:color w:val="000000"/>
                <w:sz w:val="20"/>
                <w:szCs w:val="20"/>
              </w:rPr>
              <w:t xml:space="preserve">  </w:t>
            </w:r>
          </w:p>
          <w:p w:rsidR="002F5475" w:rsidRDefault="00EA1278" w:rsidP="00F05E09">
            <w:pPr>
              <w:widowControl w:val="0"/>
              <w:spacing w:before="34" w:line="252" w:lineRule="auto"/>
              <w:ind w:right="287"/>
              <w:rPr>
                <w:color w:val="000000"/>
              </w:rPr>
            </w:pPr>
            <w:r>
              <w:rPr>
                <w:b/>
                <w:color w:val="FF0066"/>
              </w:rPr>
              <w:t xml:space="preserve">The Design </w:t>
            </w:r>
            <w:r w:rsidR="00EB419A">
              <w:rPr>
                <w:b/>
                <w:color w:val="FF0066"/>
              </w:rPr>
              <w:t>Museum</w:t>
            </w:r>
            <w:r w:rsidR="00F05E09">
              <w:t xml:space="preserve"> would like to see</w:t>
            </w:r>
            <w:r>
              <w:t xml:space="preserve"> </w:t>
            </w:r>
            <w:r w:rsidR="007E4021">
              <w:t xml:space="preserve">development </w:t>
            </w:r>
            <w:r>
              <w:t>model</w:t>
            </w:r>
            <w:r w:rsidR="00F05E09">
              <w:t>s</w:t>
            </w:r>
            <w:r>
              <w:t xml:space="preserve"> of your design</w:t>
            </w:r>
            <w:r w:rsidR="00F05E09">
              <w:t>s</w:t>
            </w:r>
            <w:r>
              <w:t xml:space="preserve">. The outcomes can be prototypes and you can use any materials that you are able to manipulate. Your final prototype does not have to be functional, but should communicate the overall look </w:t>
            </w:r>
            <w:r w:rsidR="00F05E09">
              <w:t xml:space="preserve">form and function. </w:t>
            </w:r>
          </w:p>
          <w:p w:rsidR="00D5543E" w:rsidRPr="002F5475" w:rsidRDefault="009B5416" w:rsidP="0025036F">
            <w:pPr>
              <w:pStyle w:val="ListParagraph"/>
              <w:widowControl w:val="0"/>
              <w:tabs>
                <w:tab w:val="left" w:pos="778"/>
              </w:tabs>
              <w:spacing w:after="0" w:line="247" w:lineRule="auto"/>
              <w:ind w:right="336"/>
              <w:rPr>
                <w:rFonts w:ascii="Verdana" w:hAnsi="Verdana"/>
                <w:color w:val="000000"/>
                <w:sz w:val="20"/>
                <w:szCs w:val="20"/>
              </w:rPr>
            </w:pPr>
            <w:r w:rsidRPr="002F5475">
              <w:rPr>
                <w:rFonts w:ascii="Verdana" w:hAnsi="Verdana"/>
                <w:color w:val="000000"/>
                <w:sz w:val="20"/>
                <w:szCs w:val="20"/>
              </w:rPr>
              <w:t xml:space="preserve"> </w:t>
            </w:r>
          </w:p>
        </w:tc>
      </w:tr>
      <w:tr w:rsidR="00D5543E" w:rsidTr="00D5543E">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5543E" w:rsidRDefault="00D5543E" w:rsidP="00D5543E">
            <w:r>
              <w:rPr>
                <w:b/>
              </w:rPr>
              <w:lastRenderedPageBreak/>
              <w:t>Checklist of evidence required</w:t>
            </w:r>
          </w:p>
          <w:p w:rsidR="00D5543E" w:rsidRPr="00D5543E" w:rsidRDefault="00D5543E" w:rsidP="003E49F5">
            <w:pPr>
              <w:rPr>
                <w:b/>
                <w:color w:val="222222"/>
              </w:rPr>
            </w:pPr>
          </w:p>
        </w:tc>
        <w:tc>
          <w:tcPr>
            <w:tcW w:w="8646" w:type="dxa"/>
            <w:tcBorders>
              <w:top w:val="single" w:sz="4" w:space="0" w:color="000000"/>
              <w:left w:val="single" w:sz="4" w:space="0" w:color="000000"/>
              <w:bottom w:val="single" w:sz="4" w:space="0" w:color="000000"/>
              <w:right w:val="single" w:sz="4" w:space="0" w:color="000000"/>
            </w:tcBorders>
          </w:tcPr>
          <w:p w:rsidR="00D5543E" w:rsidRDefault="00D5543E" w:rsidP="00D5543E">
            <w:pPr>
              <w:widowControl w:val="0"/>
              <w:spacing w:line="247" w:lineRule="auto"/>
              <w:ind w:left="57" w:right="467"/>
              <w:rPr>
                <w:color w:val="000000"/>
              </w:rPr>
            </w:pPr>
            <w:r>
              <w:rPr>
                <w:color w:val="000000"/>
              </w:rPr>
              <w:t>You will need to document your ideas development in sketchbooks and design sheets. You must include:</w:t>
            </w:r>
          </w:p>
          <w:p w:rsidR="00D5543E" w:rsidRDefault="00D5543E" w:rsidP="00D5543E">
            <w:pPr>
              <w:widowControl w:val="0"/>
              <w:numPr>
                <w:ilvl w:val="0"/>
                <w:numId w:val="3"/>
              </w:numPr>
              <w:tabs>
                <w:tab w:val="left" w:pos="778"/>
              </w:tabs>
              <w:spacing w:line="247" w:lineRule="auto"/>
              <w:ind w:right="335"/>
              <w:rPr>
                <w:color w:val="000000"/>
              </w:rPr>
            </w:pPr>
            <w:proofErr w:type="gramStart"/>
            <w:r>
              <w:rPr>
                <w:color w:val="000000"/>
              </w:rPr>
              <w:t>how</w:t>
            </w:r>
            <w:proofErr w:type="gramEnd"/>
            <w:r>
              <w:rPr>
                <w:color w:val="000000"/>
              </w:rPr>
              <w:t xml:space="preserve"> you developed your ideas in the form of notes, </w:t>
            </w:r>
            <w:proofErr w:type="spellStart"/>
            <w:r>
              <w:rPr>
                <w:color w:val="000000"/>
              </w:rPr>
              <w:t>mindmaps</w:t>
            </w:r>
            <w:proofErr w:type="spellEnd"/>
            <w:r>
              <w:rPr>
                <w:color w:val="000000"/>
              </w:rPr>
              <w:t xml:space="preserve"> and </w:t>
            </w:r>
            <w:proofErr w:type="spellStart"/>
            <w:r>
              <w:rPr>
                <w:color w:val="000000"/>
              </w:rPr>
              <w:t>moodboards</w:t>
            </w:r>
            <w:proofErr w:type="spellEnd"/>
            <w:r>
              <w:rPr>
                <w:color w:val="000000"/>
              </w:rPr>
              <w:t>.</w:t>
            </w:r>
          </w:p>
          <w:p w:rsidR="00D5543E" w:rsidRDefault="00D5543E" w:rsidP="00D5543E">
            <w:pPr>
              <w:widowControl w:val="0"/>
              <w:numPr>
                <w:ilvl w:val="0"/>
                <w:numId w:val="3"/>
              </w:numPr>
              <w:tabs>
                <w:tab w:val="left" w:pos="778"/>
              </w:tabs>
              <w:spacing w:before="5" w:line="252" w:lineRule="auto"/>
              <w:ind w:right="294"/>
              <w:rPr>
                <w:color w:val="000000"/>
              </w:rPr>
            </w:pPr>
            <w:proofErr w:type="gramStart"/>
            <w:r>
              <w:rPr>
                <w:color w:val="000000"/>
              </w:rPr>
              <w:t>visual</w:t>
            </w:r>
            <w:proofErr w:type="gramEnd"/>
            <w:r>
              <w:rPr>
                <w:color w:val="000000"/>
              </w:rPr>
              <w:t xml:space="preserve"> presentations of your ideas using techniques such as drawing, photography, CAD.</w:t>
            </w:r>
          </w:p>
          <w:p w:rsidR="00D5543E" w:rsidRPr="00D5543E" w:rsidRDefault="00D5543E" w:rsidP="00D5543E">
            <w:pPr>
              <w:widowControl w:val="0"/>
              <w:numPr>
                <w:ilvl w:val="0"/>
                <w:numId w:val="3"/>
              </w:numPr>
              <w:tabs>
                <w:tab w:val="left" w:pos="778"/>
              </w:tabs>
              <w:spacing w:line="252" w:lineRule="auto"/>
              <w:ind w:right="536"/>
              <w:rPr>
                <w:color w:val="000000"/>
              </w:rPr>
            </w:pPr>
            <w:proofErr w:type="gramStart"/>
            <w:r>
              <w:rPr>
                <w:color w:val="000000"/>
              </w:rPr>
              <w:t>evidence</w:t>
            </w:r>
            <w:proofErr w:type="gramEnd"/>
            <w:r>
              <w:rPr>
                <w:color w:val="000000"/>
              </w:rPr>
              <w:t xml:space="preserve"> of how you have selected and refined your final idea through further sketches and studies.</w:t>
            </w:r>
          </w:p>
        </w:tc>
      </w:tr>
      <w:tr w:rsidR="00D5543E" w:rsidTr="00BA374E">
        <w:tc>
          <w:tcPr>
            <w:tcW w:w="102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5543E" w:rsidRDefault="00D5543E" w:rsidP="000C4E46">
            <w:r>
              <w:rPr>
                <w:b/>
              </w:rPr>
              <w:t>Criteria covered by this task:</w:t>
            </w:r>
          </w:p>
        </w:tc>
      </w:tr>
      <w:tr w:rsidR="000C4E46" w:rsidTr="003E49F5">
        <w:tc>
          <w:tcPr>
            <w:tcW w:w="1560" w:type="dxa"/>
            <w:tcBorders>
              <w:top w:val="single" w:sz="4" w:space="0" w:color="000000"/>
              <w:left w:val="single" w:sz="4" w:space="0" w:color="000000"/>
              <w:bottom w:val="single" w:sz="4" w:space="0" w:color="000000"/>
              <w:right w:val="single" w:sz="4" w:space="0" w:color="000000"/>
            </w:tcBorders>
            <w:vAlign w:val="center"/>
          </w:tcPr>
          <w:p w:rsidR="003E49F5" w:rsidRDefault="008474C6" w:rsidP="000C4E46">
            <w:r w:rsidRPr="00D5543E">
              <w:rPr>
                <w:b/>
              </w:rPr>
              <w:t>Component 1</w:t>
            </w:r>
            <w:r w:rsidR="003E49F5">
              <w:t xml:space="preserve"> Learning Aim B</w:t>
            </w:r>
          </w:p>
        </w:tc>
        <w:tc>
          <w:tcPr>
            <w:tcW w:w="8646" w:type="dxa"/>
            <w:tcBorders>
              <w:top w:val="single" w:sz="4" w:space="0" w:color="000000"/>
              <w:left w:val="single" w:sz="4" w:space="0" w:color="000000"/>
              <w:bottom w:val="single" w:sz="4" w:space="0" w:color="000000"/>
              <w:right w:val="single" w:sz="4" w:space="0" w:color="000000"/>
            </w:tcBorders>
            <w:vAlign w:val="center"/>
          </w:tcPr>
          <w:p w:rsidR="000C4E46" w:rsidRDefault="0058619F" w:rsidP="000C4E46">
            <w:r>
              <w:t>To achieve the criteria you must show that you are able to:</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B.2D2</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Confident ideas generation techniques and ability to visually communicate ideas informed by investigation.</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B.2M2</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Competent ideas generation techniques and ability to visually communicate ideas informed by investigation.</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B.2P2</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Generally adequate ideas generation techniques and ability to visually communicate ideas informed by investigation.</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B.1M4</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Show basic ability to visually communicate ideas.</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B.1P4</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Show limited ability to visually communicate ideas.</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B.1M3</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Apply basic ideas generation techniques.</w:t>
            </w:r>
          </w:p>
        </w:tc>
      </w:tr>
      <w:tr w:rsidR="003E49F5" w:rsidTr="003E49F5">
        <w:tc>
          <w:tcPr>
            <w:tcW w:w="1560"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B.1P3</w:t>
            </w:r>
          </w:p>
        </w:tc>
        <w:tc>
          <w:tcPr>
            <w:tcW w:w="8646" w:type="dxa"/>
            <w:tcBorders>
              <w:top w:val="single" w:sz="4" w:space="0" w:color="000000"/>
              <w:left w:val="single" w:sz="4" w:space="0" w:color="000000"/>
              <w:bottom w:val="single" w:sz="4" w:space="0" w:color="000000"/>
              <w:right w:val="single" w:sz="4" w:space="0" w:color="000000"/>
            </w:tcBorders>
          </w:tcPr>
          <w:p w:rsidR="003E49F5" w:rsidRDefault="003E49F5" w:rsidP="003E49F5">
            <w:pPr>
              <w:rPr>
                <w:color w:val="222222"/>
              </w:rPr>
            </w:pPr>
            <w:r>
              <w:rPr>
                <w:color w:val="222222"/>
              </w:rPr>
              <w:t>Apply limited ideas generation techniques.</w:t>
            </w:r>
          </w:p>
        </w:tc>
      </w:tr>
      <w:tr w:rsidR="0058619F" w:rsidTr="003E49F5">
        <w:trPr>
          <w:trHeight w:val="1009"/>
        </w:trPr>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58619F" w:rsidRDefault="0058619F" w:rsidP="0058619F">
            <w:pPr>
              <w:rPr>
                <w:b/>
              </w:rPr>
            </w:pPr>
          </w:p>
          <w:p w:rsidR="003A1A0A" w:rsidRDefault="00D5543E" w:rsidP="003A1A0A">
            <w:pPr>
              <w:spacing w:before="80" w:after="80" w:line="268" w:lineRule="auto"/>
              <w:rPr>
                <w:b/>
              </w:rPr>
            </w:pPr>
            <w:r>
              <w:rPr>
                <w:b/>
              </w:rPr>
              <w:t>Task 3</w:t>
            </w:r>
            <w:r w:rsidR="003A1A0A">
              <w:rPr>
                <w:b/>
              </w:rPr>
              <w:t xml:space="preserve"> Comp 2: Learning Aim A</w:t>
            </w: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pPr>
              <w:rPr>
                <w:b/>
              </w:rPr>
            </w:pPr>
          </w:p>
          <w:p w:rsidR="0058619F" w:rsidRDefault="0058619F" w:rsidP="0058619F"/>
        </w:tc>
        <w:tc>
          <w:tcPr>
            <w:tcW w:w="8646" w:type="dxa"/>
            <w:tcBorders>
              <w:left w:val="single" w:sz="4" w:space="0" w:color="000000"/>
            </w:tcBorders>
          </w:tcPr>
          <w:p w:rsidR="00D5543E" w:rsidRDefault="004B4319" w:rsidP="0058619F">
            <w:pPr>
              <w:widowControl w:val="0"/>
              <w:tabs>
                <w:tab w:val="left" w:pos="778"/>
              </w:tabs>
              <w:spacing w:line="247" w:lineRule="auto"/>
              <w:ind w:right="336"/>
              <w:rPr>
                <w:color w:val="000000"/>
              </w:rPr>
            </w:pPr>
            <w:r>
              <w:rPr>
                <w:rFonts w:ascii="Roboto" w:hAnsi="Roboto"/>
                <w:noProof/>
                <w:color w:val="2962FF"/>
                <w:lang w:val="en-GB"/>
              </w:rPr>
              <w:drawing>
                <wp:inline distT="0" distB="0" distL="0" distR="0">
                  <wp:extent cx="4892329" cy="3688492"/>
                  <wp:effectExtent l="0" t="0" r="3810" b="7620"/>
                  <wp:docPr id="4" name="Picture 4" descr="Image result for product design prototyp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roduct design prototyp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5314" cy="3698282"/>
                          </a:xfrm>
                          <a:prstGeom prst="rect">
                            <a:avLst/>
                          </a:prstGeom>
                          <a:noFill/>
                          <a:ln>
                            <a:noFill/>
                          </a:ln>
                        </pic:spPr>
                      </pic:pic>
                    </a:graphicData>
                  </a:graphic>
                </wp:inline>
              </w:drawing>
            </w:r>
          </w:p>
          <w:p w:rsidR="0058619F" w:rsidRDefault="00EB419A" w:rsidP="0058619F">
            <w:pPr>
              <w:widowControl w:val="0"/>
              <w:tabs>
                <w:tab w:val="left" w:pos="778"/>
              </w:tabs>
              <w:spacing w:line="247" w:lineRule="auto"/>
              <w:ind w:right="336"/>
              <w:rPr>
                <w:color w:val="000000"/>
              </w:rPr>
            </w:pPr>
            <w:r>
              <w:rPr>
                <w:b/>
                <w:color w:val="FF0066"/>
              </w:rPr>
              <w:t>The Design Museum</w:t>
            </w:r>
            <w:r>
              <w:t xml:space="preserve"> would like to see</w:t>
            </w:r>
            <w:r w:rsidR="0058619F">
              <w:rPr>
                <w:color w:val="000000"/>
              </w:rPr>
              <w:t xml:space="preserve"> a complete a prototype of your final art and design outcome.</w:t>
            </w:r>
          </w:p>
          <w:p w:rsidR="0058619F" w:rsidRDefault="0058619F" w:rsidP="0058619F">
            <w:pPr>
              <w:widowControl w:val="0"/>
              <w:tabs>
                <w:tab w:val="left" w:pos="778"/>
              </w:tabs>
              <w:spacing w:line="247" w:lineRule="auto"/>
              <w:ind w:right="336"/>
              <w:rPr>
                <w:color w:val="000000"/>
              </w:rPr>
            </w:pPr>
          </w:p>
          <w:p w:rsidR="0058619F" w:rsidRDefault="0058619F" w:rsidP="0058619F">
            <w:pPr>
              <w:widowControl w:val="0"/>
              <w:tabs>
                <w:tab w:val="left" w:pos="778"/>
              </w:tabs>
              <w:spacing w:line="247" w:lineRule="auto"/>
              <w:ind w:right="336"/>
              <w:rPr>
                <w:color w:val="000000"/>
              </w:rPr>
            </w:pPr>
            <w:r>
              <w:rPr>
                <w:color w:val="000000"/>
              </w:rPr>
              <w:t>You are to experiment with a wide range of equipment and techniques to demonstrate a broad range of specialist skills.</w:t>
            </w:r>
          </w:p>
          <w:p w:rsidR="0058619F" w:rsidRDefault="0058619F" w:rsidP="0058619F">
            <w:pPr>
              <w:widowControl w:val="0"/>
              <w:tabs>
                <w:tab w:val="left" w:pos="778"/>
              </w:tabs>
              <w:spacing w:line="247" w:lineRule="auto"/>
              <w:ind w:right="336"/>
              <w:rPr>
                <w:color w:val="000000"/>
              </w:rPr>
            </w:pPr>
          </w:p>
          <w:p w:rsidR="0058619F" w:rsidRDefault="0058619F" w:rsidP="0058619F">
            <w:pPr>
              <w:widowControl w:val="0"/>
              <w:tabs>
                <w:tab w:val="left" w:pos="778"/>
              </w:tabs>
              <w:spacing w:line="247" w:lineRule="auto"/>
              <w:ind w:right="336"/>
              <w:rPr>
                <w:color w:val="000000"/>
              </w:rPr>
            </w:pPr>
            <w:r>
              <w:rPr>
                <w:color w:val="000000"/>
              </w:rPr>
              <w:t>Below are a list of specialist skills to demonstrate in your design experimentation and prototyping:</w:t>
            </w:r>
          </w:p>
          <w:p w:rsidR="0058619F" w:rsidRDefault="0058619F" w:rsidP="0058619F">
            <w:pPr>
              <w:widowControl w:val="0"/>
              <w:tabs>
                <w:tab w:val="left" w:pos="778"/>
              </w:tabs>
              <w:spacing w:line="247" w:lineRule="auto"/>
              <w:ind w:right="336"/>
              <w:rPr>
                <w:color w:val="000000"/>
              </w:rPr>
            </w:pPr>
          </w:p>
          <w:p w:rsidR="002F5475" w:rsidRPr="00A87223"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Computer Aided Design – 2D Design</w:t>
            </w:r>
          </w:p>
          <w:p w:rsidR="002F5475" w:rsidRPr="00A87223"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Computer Aided Manufacture – laser cutting</w:t>
            </w:r>
          </w:p>
          <w:p w:rsidR="002F5475" w:rsidRPr="00A87223"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Strip heater</w:t>
            </w:r>
          </w:p>
          <w:p w:rsidR="002F5475" w:rsidRPr="00A87223"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Vacuum former</w:t>
            </w:r>
          </w:p>
          <w:p w:rsidR="002F5475" w:rsidRPr="00A87223"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Styrofoam modelling</w:t>
            </w:r>
          </w:p>
          <w:p w:rsidR="002F5475"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A87223">
              <w:rPr>
                <w:rFonts w:ascii="Verdana" w:hAnsi="Verdana"/>
                <w:color w:val="000000"/>
                <w:sz w:val="20"/>
                <w:szCs w:val="20"/>
              </w:rPr>
              <w:t>Card modelling</w:t>
            </w:r>
          </w:p>
          <w:p w:rsidR="002F5475"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2F5475">
              <w:rPr>
                <w:rFonts w:ascii="Verdana" w:hAnsi="Verdana"/>
                <w:color w:val="000000"/>
                <w:sz w:val="20"/>
                <w:szCs w:val="20"/>
              </w:rPr>
              <w:t xml:space="preserve">Plaster of Paris / Concrete casting  </w:t>
            </w:r>
          </w:p>
          <w:p w:rsidR="0058619F" w:rsidRDefault="0058619F" w:rsidP="00E46FE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58619F">
              <w:rPr>
                <w:rFonts w:ascii="Verdana" w:hAnsi="Verdana"/>
                <w:color w:val="000000"/>
                <w:sz w:val="20"/>
                <w:szCs w:val="20"/>
              </w:rPr>
              <w:t>Concrete casting</w:t>
            </w:r>
            <w:r w:rsidR="009903C8">
              <w:rPr>
                <w:rFonts w:ascii="Verdana" w:hAnsi="Verdana"/>
                <w:color w:val="000000"/>
                <w:sz w:val="20"/>
                <w:szCs w:val="20"/>
              </w:rPr>
              <w:t xml:space="preserve"> – pattern, texture and surface finish experimentation</w:t>
            </w:r>
          </w:p>
          <w:p w:rsidR="002F5475" w:rsidRPr="0058619F" w:rsidRDefault="002F5475" w:rsidP="002F5475">
            <w:pPr>
              <w:pStyle w:val="ListParagraph"/>
              <w:widowControl w:val="0"/>
              <w:numPr>
                <w:ilvl w:val="0"/>
                <w:numId w:val="13"/>
              </w:numPr>
              <w:tabs>
                <w:tab w:val="left" w:pos="778"/>
              </w:tabs>
              <w:spacing w:after="0" w:line="247" w:lineRule="auto"/>
              <w:ind w:right="336"/>
              <w:rPr>
                <w:rFonts w:ascii="Verdana" w:hAnsi="Verdana"/>
                <w:color w:val="000000"/>
                <w:sz w:val="20"/>
                <w:szCs w:val="20"/>
              </w:rPr>
            </w:pPr>
            <w:r w:rsidRPr="0058619F">
              <w:rPr>
                <w:rFonts w:ascii="Verdana" w:hAnsi="Verdana"/>
                <w:color w:val="000000"/>
                <w:sz w:val="20"/>
                <w:szCs w:val="20"/>
              </w:rPr>
              <w:t>Wood lamination</w:t>
            </w:r>
          </w:p>
          <w:p w:rsidR="002F5475" w:rsidRDefault="002F5475" w:rsidP="002F5475">
            <w:pPr>
              <w:pStyle w:val="ListParagraph"/>
              <w:widowControl w:val="0"/>
              <w:tabs>
                <w:tab w:val="left" w:pos="778"/>
              </w:tabs>
              <w:spacing w:after="0" w:line="247" w:lineRule="auto"/>
              <w:ind w:right="336"/>
              <w:rPr>
                <w:rFonts w:ascii="Verdana" w:hAnsi="Verdana"/>
                <w:color w:val="000000"/>
                <w:sz w:val="20"/>
                <w:szCs w:val="20"/>
              </w:rPr>
            </w:pPr>
          </w:p>
          <w:p w:rsidR="002740BA" w:rsidRPr="00E46FE5" w:rsidRDefault="002740BA" w:rsidP="009903C8">
            <w:pPr>
              <w:pStyle w:val="ListParagraph"/>
              <w:widowControl w:val="0"/>
              <w:tabs>
                <w:tab w:val="left" w:pos="778"/>
              </w:tabs>
              <w:spacing w:after="0" w:line="247" w:lineRule="auto"/>
              <w:ind w:right="336"/>
              <w:rPr>
                <w:rFonts w:ascii="Verdana" w:hAnsi="Verdana"/>
                <w:color w:val="000000"/>
                <w:sz w:val="20"/>
                <w:szCs w:val="20"/>
              </w:rPr>
            </w:pPr>
          </w:p>
        </w:tc>
      </w:tr>
      <w:tr w:rsidR="0058619F" w:rsidTr="00D5543E">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58619F" w:rsidRDefault="00E46FE5" w:rsidP="0058619F">
            <w:r>
              <w:rPr>
                <w:b/>
              </w:rPr>
              <w:t>Checklist of evidence required</w:t>
            </w:r>
          </w:p>
        </w:tc>
        <w:tc>
          <w:tcPr>
            <w:tcW w:w="8646" w:type="dxa"/>
            <w:tcBorders>
              <w:left w:val="single" w:sz="4" w:space="0" w:color="000000"/>
            </w:tcBorders>
            <w:vAlign w:val="center"/>
          </w:tcPr>
          <w:p w:rsidR="00E46FE5" w:rsidRDefault="00E46FE5" w:rsidP="00E46FE5">
            <w:pPr>
              <w:widowControl w:val="0"/>
              <w:tabs>
                <w:tab w:val="left" w:pos="778"/>
              </w:tabs>
              <w:spacing w:line="247" w:lineRule="auto"/>
              <w:ind w:right="336"/>
              <w:rPr>
                <w:color w:val="000000"/>
              </w:rPr>
            </w:pPr>
            <w:r>
              <w:rPr>
                <w:color w:val="000000"/>
              </w:rPr>
              <w:t>Evidence:</w:t>
            </w:r>
          </w:p>
          <w:p w:rsidR="00E46FE5" w:rsidRDefault="00E46FE5" w:rsidP="00E46FE5">
            <w:pPr>
              <w:widowControl w:val="0"/>
              <w:numPr>
                <w:ilvl w:val="0"/>
                <w:numId w:val="12"/>
              </w:numPr>
              <w:spacing w:before="80" w:after="80" w:line="268" w:lineRule="auto"/>
              <w:ind w:left="381"/>
            </w:pPr>
            <w:r>
              <w:t>draft sketches</w:t>
            </w:r>
          </w:p>
          <w:p w:rsidR="00E46FE5" w:rsidRDefault="00E46FE5" w:rsidP="00E46FE5">
            <w:pPr>
              <w:widowControl w:val="0"/>
              <w:numPr>
                <w:ilvl w:val="0"/>
                <w:numId w:val="12"/>
              </w:numPr>
              <w:spacing w:before="80" w:after="80" w:line="268" w:lineRule="auto"/>
              <w:ind w:left="381"/>
            </w:pPr>
            <w:proofErr w:type="gramStart"/>
            <w:r>
              <w:t>original</w:t>
            </w:r>
            <w:proofErr w:type="gramEnd"/>
            <w:r>
              <w:t xml:space="preserve"> photography or illustration. This should include:</w:t>
            </w:r>
          </w:p>
          <w:p w:rsidR="00E46FE5" w:rsidRDefault="00E46FE5" w:rsidP="00E46FE5">
            <w:pPr>
              <w:widowControl w:val="0"/>
              <w:numPr>
                <w:ilvl w:val="1"/>
                <w:numId w:val="12"/>
              </w:numPr>
              <w:spacing w:before="80" w:after="80" w:line="268" w:lineRule="auto"/>
              <w:ind w:left="806"/>
            </w:pPr>
            <w:r>
              <w:t>experiments with different materials</w:t>
            </w:r>
          </w:p>
          <w:p w:rsidR="00E46FE5" w:rsidRDefault="00E46FE5" w:rsidP="00E46FE5">
            <w:pPr>
              <w:widowControl w:val="0"/>
              <w:numPr>
                <w:ilvl w:val="1"/>
                <w:numId w:val="12"/>
              </w:numPr>
              <w:spacing w:before="80" w:after="80" w:line="268" w:lineRule="auto"/>
              <w:ind w:left="806"/>
            </w:pPr>
            <w:r>
              <w:t>experiments with different manufacturing techniques</w:t>
            </w:r>
          </w:p>
          <w:p w:rsidR="00E46FE5" w:rsidRDefault="00E46FE5" w:rsidP="00E46FE5">
            <w:pPr>
              <w:widowControl w:val="0"/>
              <w:numPr>
                <w:ilvl w:val="0"/>
                <w:numId w:val="12"/>
              </w:numPr>
              <w:spacing w:before="80" w:after="80" w:line="268" w:lineRule="auto"/>
              <w:ind w:left="381"/>
            </w:pPr>
            <w:r>
              <w:t>sample mock ups</w:t>
            </w:r>
          </w:p>
          <w:p w:rsidR="00E46FE5" w:rsidRDefault="00E46FE5" w:rsidP="00E46FE5">
            <w:pPr>
              <w:widowControl w:val="0"/>
              <w:numPr>
                <w:ilvl w:val="0"/>
                <w:numId w:val="12"/>
              </w:numPr>
              <w:spacing w:before="80" w:after="80" w:line="268" w:lineRule="auto"/>
              <w:ind w:left="381"/>
            </w:pPr>
            <w:r>
              <w:lastRenderedPageBreak/>
              <w:t xml:space="preserve">refined design prototypes </w:t>
            </w:r>
          </w:p>
          <w:p w:rsidR="00E46FE5" w:rsidRDefault="00E46FE5" w:rsidP="00E46FE5">
            <w:pPr>
              <w:widowControl w:val="0"/>
              <w:numPr>
                <w:ilvl w:val="0"/>
                <w:numId w:val="12"/>
              </w:numPr>
              <w:spacing w:before="80" w:after="80" w:line="268" w:lineRule="auto"/>
              <w:ind w:left="381"/>
            </w:pPr>
            <w:r>
              <w:t>Final design solution</w:t>
            </w:r>
          </w:p>
          <w:p w:rsidR="00E46FE5" w:rsidRDefault="00E46FE5" w:rsidP="00E46FE5">
            <w:pPr>
              <w:widowControl w:val="0"/>
              <w:numPr>
                <w:ilvl w:val="0"/>
                <w:numId w:val="12"/>
              </w:numPr>
              <w:spacing w:before="80" w:after="80" w:line="268" w:lineRule="auto"/>
              <w:ind w:left="426" w:hanging="426"/>
            </w:pPr>
            <w:r>
              <w:t xml:space="preserve">Design sheets which effectively communicate your experiment and design development and prototyping work </w:t>
            </w:r>
          </w:p>
          <w:p w:rsidR="0058619F" w:rsidRDefault="00E46FE5" w:rsidP="00E46FE5">
            <w:pPr>
              <w:widowControl w:val="0"/>
              <w:numPr>
                <w:ilvl w:val="0"/>
                <w:numId w:val="12"/>
              </w:numPr>
              <w:spacing w:before="80" w:after="80" w:line="268" w:lineRule="auto"/>
              <w:ind w:left="426" w:hanging="426"/>
            </w:pPr>
            <w:r>
              <w:t>well-presented images of work in progress</w:t>
            </w:r>
          </w:p>
        </w:tc>
      </w:tr>
      <w:tr w:rsidR="0058619F" w:rsidTr="00456EE9">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8619F" w:rsidRDefault="0058619F" w:rsidP="0058619F">
            <w:r>
              <w:rPr>
                <w:b/>
              </w:rPr>
              <w:lastRenderedPageBreak/>
              <w:t>Criteria covered by this task:</w:t>
            </w:r>
          </w:p>
        </w:tc>
      </w:tr>
      <w:tr w:rsidR="0058619F" w:rsidTr="003E49F5">
        <w:tc>
          <w:tcPr>
            <w:tcW w:w="1560" w:type="dxa"/>
            <w:tcBorders>
              <w:left w:val="single" w:sz="4" w:space="0" w:color="000000"/>
              <w:right w:val="single" w:sz="4" w:space="0" w:color="000000"/>
            </w:tcBorders>
            <w:vAlign w:val="center"/>
          </w:tcPr>
          <w:p w:rsidR="008474C6" w:rsidRDefault="008474C6" w:rsidP="0058619F">
            <w:pPr>
              <w:spacing w:before="80" w:after="80" w:line="269" w:lineRule="auto"/>
            </w:pPr>
            <w:r w:rsidRPr="00D5543E">
              <w:rPr>
                <w:b/>
              </w:rPr>
              <w:t>Component 2</w:t>
            </w:r>
            <w:r w:rsidR="003E49F5">
              <w:t xml:space="preserve"> Learning Aim A</w:t>
            </w:r>
          </w:p>
        </w:tc>
        <w:tc>
          <w:tcPr>
            <w:tcW w:w="8646" w:type="dxa"/>
            <w:tcBorders>
              <w:left w:val="single" w:sz="4" w:space="0" w:color="000000"/>
              <w:right w:val="single" w:sz="4" w:space="0" w:color="000000"/>
            </w:tcBorders>
            <w:vAlign w:val="center"/>
          </w:tcPr>
          <w:p w:rsidR="0058619F" w:rsidRDefault="0058619F" w:rsidP="0058619F">
            <w:pPr>
              <w:spacing w:before="80" w:after="80" w:line="269" w:lineRule="auto"/>
            </w:pPr>
            <w:r>
              <w:t>To achieve the criteria you must show that you are able to:</w:t>
            </w:r>
          </w:p>
        </w:tc>
      </w:tr>
      <w:tr w:rsidR="001F304D" w:rsidTr="003E49F5">
        <w:tc>
          <w:tcPr>
            <w:tcW w:w="1560" w:type="dxa"/>
            <w:tcBorders>
              <w:left w:val="single" w:sz="4" w:space="0" w:color="000000"/>
              <w:right w:val="single" w:sz="4" w:space="0" w:color="000000"/>
            </w:tcBorders>
          </w:tcPr>
          <w:p w:rsidR="001F304D" w:rsidRPr="001F304D" w:rsidRDefault="001F304D" w:rsidP="001F304D">
            <w:pPr>
              <w:spacing w:before="80" w:after="80" w:line="269" w:lineRule="auto"/>
            </w:pPr>
            <w:r w:rsidRPr="001F304D">
              <w:t>A.2D1</w:t>
            </w:r>
          </w:p>
        </w:tc>
        <w:tc>
          <w:tcPr>
            <w:tcW w:w="8646" w:type="dxa"/>
            <w:tcBorders>
              <w:left w:val="single" w:sz="4" w:space="0" w:color="000000"/>
              <w:right w:val="single" w:sz="4" w:space="0" w:color="000000"/>
            </w:tcBorders>
          </w:tcPr>
          <w:p w:rsidR="001F304D" w:rsidRDefault="001F304D" w:rsidP="001F304D">
            <w:pPr>
              <w:spacing w:before="80" w:after="80" w:line="269" w:lineRule="auto"/>
            </w:pPr>
            <w:r>
              <w:t>Effective application of specialist skills with reasoned review and consistent improvement.</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A.2M1</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Competent application of specialist skills with clear review and improvement.</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A.2P2</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Generally adequate review and improvement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A.2P1</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Generally adequate application of specialist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A.1M2</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Basic review and improvement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A.1M1</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Basic application of specialist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A.1P2</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Limited review and improvement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A.1P1</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Tentative application of specialist skills.</w:t>
            </w:r>
          </w:p>
        </w:tc>
      </w:tr>
      <w:tr w:rsidR="00A96420" w:rsidTr="003E49F5">
        <w:tc>
          <w:tcPr>
            <w:tcW w:w="1560" w:type="dxa"/>
            <w:tcBorders>
              <w:top w:val="single" w:sz="4" w:space="0" w:color="000000"/>
              <w:left w:val="single" w:sz="4" w:space="0" w:color="000000"/>
              <w:bottom w:val="single" w:sz="4" w:space="0" w:color="000000"/>
              <w:right w:val="single" w:sz="4" w:space="0" w:color="000000"/>
            </w:tcBorders>
          </w:tcPr>
          <w:p w:rsidR="00A96420" w:rsidRPr="00EC3954" w:rsidRDefault="00A96420" w:rsidP="001F304D">
            <w:pPr>
              <w:spacing w:before="80" w:after="80" w:line="269" w:lineRule="auto"/>
              <w:rPr>
                <w:b/>
              </w:rPr>
            </w:pPr>
            <w:r w:rsidRPr="00EC3954">
              <w:rPr>
                <w:b/>
              </w:rPr>
              <w:t xml:space="preserve">Task 4 </w:t>
            </w:r>
            <w:r w:rsidR="00EC3954">
              <w:rPr>
                <w:b/>
              </w:rPr>
              <w:t>Comp 2: Learning Aim B</w:t>
            </w:r>
          </w:p>
        </w:tc>
        <w:tc>
          <w:tcPr>
            <w:tcW w:w="8646" w:type="dxa"/>
            <w:tcBorders>
              <w:top w:val="single" w:sz="4" w:space="0" w:color="000000"/>
              <w:left w:val="single" w:sz="4" w:space="0" w:color="000000"/>
              <w:bottom w:val="single" w:sz="4" w:space="0" w:color="000000"/>
              <w:right w:val="single" w:sz="4" w:space="0" w:color="000000"/>
            </w:tcBorders>
          </w:tcPr>
          <w:p w:rsidR="002B13A0" w:rsidRDefault="002B13A0" w:rsidP="00A96420">
            <w:pPr>
              <w:snapToGrid w:val="0"/>
              <w:spacing w:before="80" w:after="80" w:line="268" w:lineRule="auto"/>
              <w:rPr>
                <w:b/>
                <w:color w:val="FF0066"/>
              </w:rPr>
            </w:pPr>
            <w:r>
              <w:rPr>
                <w:rFonts w:ascii="Roboto" w:hAnsi="Roboto"/>
                <w:noProof/>
                <w:color w:val="2962FF"/>
                <w:lang w:val="en-GB"/>
              </w:rPr>
              <w:drawing>
                <wp:inline distT="0" distB="0" distL="0" distR="0">
                  <wp:extent cx="4464105" cy="2340996"/>
                  <wp:effectExtent l="0" t="0" r="0" b="2540"/>
                  <wp:docPr id="2" name="Picture 2" descr="Image result for students presentati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udents presentation">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7101" cy="2347811"/>
                          </a:xfrm>
                          <a:prstGeom prst="rect">
                            <a:avLst/>
                          </a:prstGeom>
                          <a:noFill/>
                          <a:ln>
                            <a:noFill/>
                          </a:ln>
                        </pic:spPr>
                      </pic:pic>
                    </a:graphicData>
                  </a:graphic>
                </wp:inline>
              </w:drawing>
            </w:r>
          </w:p>
          <w:p w:rsidR="002B13A0" w:rsidRDefault="002B13A0" w:rsidP="00A96420">
            <w:pPr>
              <w:snapToGrid w:val="0"/>
              <w:spacing w:before="80" w:after="80" w:line="268" w:lineRule="auto"/>
              <w:rPr>
                <w:b/>
                <w:color w:val="FF0066"/>
              </w:rPr>
            </w:pPr>
          </w:p>
          <w:p w:rsidR="00A96420" w:rsidRDefault="00EC3954" w:rsidP="00A96420">
            <w:pPr>
              <w:snapToGrid w:val="0"/>
              <w:spacing w:before="80" w:after="80" w:line="268" w:lineRule="auto"/>
              <w:rPr>
                <w:color w:val="000000"/>
              </w:rPr>
            </w:pPr>
            <w:r>
              <w:rPr>
                <w:b/>
                <w:color w:val="FF0066"/>
              </w:rPr>
              <w:t>The Design Museum</w:t>
            </w:r>
            <w:r w:rsidR="00A96420">
              <w:t xml:space="preserve"> would like you to present your process and outcome in a professional way. You should look at how other product designers have presented their work to help you inform your own presentation. Your presentation should include:</w:t>
            </w:r>
          </w:p>
          <w:p w:rsidR="00A96420" w:rsidRDefault="00A96420" w:rsidP="00A96420">
            <w:pPr>
              <w:numPr>
                <w:ilvl w:val="0"/>
                <w:numId w:val="18"/>
              </w:numPr>
              <w:snapToGrid w:val="0"/>
              <w:spacing w:before="80" w:after="80" w:line="268" w:lineRule="auto"/>
              <w:contextualSpacing/>
            </w:pPr>
            <w:r>
              <w:t>records of development and skills used in a logical order</w:t>
            </w:r>
          </w:p>
          <w:p w:rsidR="00A96420" w:rsidRDefault="00A96420" w:rsidP="00A96420">
            <w:pPr>
              <w:numPr>
                <w:ilvl w:val="0"/>
                <w:numId w:val="18"/>
              </w:numPr>
              <w:snapToGrid w:val="0"/>
              <w:spacing w:before="80" w:after="80" w:line="268" w:lineRule="auto"/>
              <w:contextualSpacing/>
            </w:pPr>
            <w:r>
              <w:lastRenderedPageBreak/>
              <w:t>good quality images, diagrams, sketches and supporting information to help people understand the design</w:t>
            </w:r>
          </w:p>
          <w:p w:rsidR="00A96420" w:rsidRDefault="00A96420" w:rsidP="00A96420">
            <w:pPr>
              <w:numPr>
                <w:ilvl w:val="0"/>
                <w:numId w:val="18"/>
              </w:numPr>
              <w:snapToGrid w:val="0"/>
              <w:spacing w:before="80" w:after="80" w:line="268" w:lineRule="auto"/>
              <w:contextualSpacing/>
            </w:pPr>
            <w:r>
              <w:t>visuals of the outcome from different angles and key details</w:t>
            </w:r>
          </w:p>
          <w:p w:rsidR="00A96420" w:rsidRDefault="00A96420" w:rsidP="00A96420">
            <w:pPr>
              <w:numPr>
                <w:ilvl w:val="0"/>
                <w:numId w:val="18"/>
              </w:numPr>
              <w:snapToGrid w:val="0"/>
              <w:spacing w:before="80" w:after="80" w:line="268" w:lineRule="auto"/>
              <w:contextualSpacing/>
            </w:pPr>
            <w:proofErr w:type="gramStart"/>
            <w:r>
              <w:t>titles</w:t>
            </w:r>
            <w:proofErr w:type="gramEnd"/>
            <w:r>
              <w:t xml:space="preserve"> and supporting information such as material swatches and colour </w:t>
            </w:r>
            <w:r w:rsidR="005473E0">
              <w:t>palette</w:t>
            </w:r>
            <w:r w:rsidR="002B13A0">
              <w:t>.</w:t>
            </w:r>
          </w:p>
          <w:p w:rsidR="00A96420" w:rsidRDefault="00A96420" w:rsidP="001F304D">
            <w:pPr>
              <w:spacing w:before="80" w:after="80" w:line="269" w:lineRule="auto"/>
            </w:pPr>
          </w:p>
        </w:tc>
      </w:tr>
      <w:tr w:rsidR="0058619F" w:rsidTr="003E49F5">
        <w:tc>
          <w:tcPr>
            <w:tcW w:w="1560" w:type="dxa"/>
            <w:tcBorders>
              <w:top w:val="single" w:sz="4" w:space="0" w:color="000000"/>
              <w:left w:val="single" w:sz="4" w:space="0" w:color="000000"/>
              <w:bottom w:val="single" w:sz="4" w:space="0" w:color="000000"/>
              <w:right w:val="single" w:sz="4" w:space="0" w:color="000000"/>
            </w:tcBorders>
            <w:vAlign w:val="center"/>
          </w:tcPr>
          <w:p w:rsidR="008474C6" w:rsidRDefault="008474C6" w:rsidP="0058619F">
            <w:pPr>
              <w:spacing w:before="80" w:after="80" w:line="269" w:lineRule="auto"/>
            </w:pPr>
            <w:r>
              <w:lastRenderedPageBreak/>
              <w:t>Component 2</w:t>
            </w:r>
            <w:r w:rsidR="001F304D">
              <w:t xml:space="preserve"> Learning Aim B</w:t>
            </w:r>
          </w:p>
        </w:tc>
        <w:tc>
          <w:tcPr>
            <w:tcW w:w="8646" w:type="dxa"/>
            <w:tcBorders>
              <w:top w:val="single" w:sz="4" w:space="0" w:color="000000"/>
              <w:left w:val="single" w:sz="4" w:space="0" w:color="000000"/>
              <w:bottom w:val="single" w:sz="4" w:space="0" w:color="000000"/>
              <w:right w:val="single" w:sz="4" w:space="0" w:color="000000"/>
            </w:tcBorders>
            <w:vAlign w:val="center"/>
          </w:tcPr>
          <w:p w:rsidR="0058619F" w:rsidRDefault="0058619F" w:rsidP="0058619F">
            <w:pPr>
              <w:spacing w:before="80" w:after="80" w:line="269" w:lineRule="auto"/>
            </w:pPr>
            <w:r>
              <w:t>To achieve the criteria you must show that you are able to:</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B.2D2</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 xml:space="preserve">Effective presentation and communication of skills. </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B.2M2</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Competent presentation and communication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B.2P3</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Generally adequate presentation and communication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B.1M3</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Basic description and recording of skills.</w:t>
            </w:r>
          </w:p>
        </w:tc>
      </w:tr>
      <w:tr w:rsidR="001F304D" w:rsidTr="003E49F5">
        <w:tc>
          <w:tcPr>
            <w:tcW w:w="1560" w:type="dxa"/>
            <w:tcBorders>
              <w:top w:val="single" w:sz="4" w:space="0" w:color="000000"/>
              <w:left w:val="single" w:sz="4" w:space="0" w:color="000000"/>
              <w:bottom w:val="single" w:sz="4" w:space="0" w:color="000000"/>
              <w:right w:val="single" w:sz="4" w:space="0" w:color="000000"/>
            </w:tcBorders>
          </w:tcPr>
          <w:p w:rsidR="001F304D" w:rsidRPr="001F304D" w:rsidRDefault="001F304D" w:rsidP="001F304D">
            <w:pPr>
              <w:spacing w:before="80" w:after="80" w:line="269" w:lineRule="auto"/>
            </w:pPr>
            <w:r w:rsidRPr="001F304D">
              <w:t>B.1P3</w:t>
            </w:r>
          </w:p>
        </w:tc>
        <w:tc>
          <w:tcPr>
            <w:tcW w:w="8646" w:type="dxa"/>
            <w:tcBorders>
              <w:top w:val="single" w:sz="4" w:space="0" w:color="000000"/>
              <w:left w:val="single" w:sz="4" w:space="0" w:color="000000"/>
              <w:bottom w:val="single" w:sz="4" w:space="0" w:color="000000"/>
              <w:right w:val="single" w:sz="4" w:space="0" w:color="000000"/>
            </w:tcBorders>
          </w:tcPr>
          <w:p w:rsidR="001F304D" w:rsidRDefault="001F304D" w:rsidP="001F304D">
            <w:pPr>
              <w:spacing w:before="80" w:after="80" w:line="269" w:lineRule="auto"/>
            </w:pPr>
            <w:r>
              <w:t>Limited identification and recording of skills.</w:t>
            </w:r>
          </w:p>
        </w:tc>
      </w:tr>
      <w:tr w:rsidR="00F84107" w:rsidTr="003E49F5">
        <w:tc>
          <w:tcPr>
            <w:tcW w:w="1560" w:type="dxa"/>
            <w:tcBorders>
              <w:top w:val="single" w:sz="4" w:space="0" w:color="000000"/>
              <w:left w:val="single" w:sz="4" w:space="0" w:color="000000"/>
              <w:bottom w:val="single" w:sz="4" w:space="0" w:color="000000"/>
              <w:right w:val="single" w:sz="4" w:space="0" w:color="000000"/>
            </w:tcBorders>
          </w:tcPr>
          <w:p w:rsidR="00F84107" w:rsidRPr="00C74EC1" w:rsidRDefault="00F84107" w:rsidP="00F84107">
            <w:pPr>
              <w:spacing w:before="80" w:after="80" w:line="269" w:lineRule="auto"/>
              <w:rPr>
                <w:b/>
              </w:rPr>
            </w:pPr>
            <w:bookmarkStart w:id="1" w:name="_GoBack"/>
            <w:bookmarkEnd w:id="1"/>
            <w:r>
              <w:rPr>
                <w:b/>
              </w:rPr>
              <w:t>Sources of information to support you with this Assignment</w:t>
            </w:r>
          </w:p>
        </w:tc>
        <w:tc>
          <w:tcPr>
            <w:tcW w:w="8646" w:type="dxa"/>
            <w:tcBorders>
              <w:top w:val="single" w:sz="4" w:space="0" w:color="000000"/>
              <w:left w:val="single" w:sz="4" w:space="0" w:color="000000"/>
              <w:bottom w:val="single" w:sz="4" w:space="0" w:color="000000"/>
              <w:right w:val="single" w:sz="4" w:space="0" w:color="000000"/>
            </w:tcBorders>
          </w:tcPr>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 xml:space="preserve">Arts and Crafts </w:t>
            </w:r>
          </w:p>
          <w:p w:rsidR="00053C03" w:rsidRDefault="00D6319D" w:rsidP="00053C03">
            <w:pPr>
              <w:pStyle w:val="ListParagraph"/>
              <w:rPr>
                <w:rFonts w:ascii="Verdana" w:hAnsi="Verdana"/>
                <w:color w:val="000000"/>
                <w:sz w:val="20"/>
                <w:szCs w:val="20"/>
              </w:rPr>
            </w:pPr>
            <w:hyperlink r:id="rId15" w:history="1">
              <w:r w:rsidR="00053C03" w:rsidRPr="00A332F4">
                <w:rPr>
                  <w:rStyle w:val="Hyperlink"/>
                  <w:rFonts w:ascii="Verdana" w:hAnsi="Verdana"/>
                  <w:sz w:val="20"/>
                  <w:szCs w:val="20"/>
                </w:rPr>
                <w:t>https://www.vam.ac.uk/articles/arts-and-crafts-an-introduction</w:t>
              </w:r>
            </w:hyperlink>
          </w:p>
          <w:p w:rsidR="00053C03" w:rsidRPr="007F7B2A" w:rsidRDefault="00053C03" w:rsidP="00053C03">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Art Nouveau</w:t>
            </w:r>
          </w:p>
          <w:p w:rsidR="00053C03" w:rsidRDefault="00D6319D" w:rsidP="00053C03">
            <w:pPr>
              <w:pStyle w:val="ListParagraph"/>
              <w:rPr>
                <w:rFonts w:ascii="Verdana" w:hAnsi="Verdana"/>
                <w:color w:val="000000"/>
                <w:sz w:val="20"/>
                <w:szCs w:val="20"/>
              </w:rPr>
            </w:pPr>
            <w:hyperlink r:id="rId16" w:history="1">
              <w:r w:rsidR="00053C03" w:rsidRPr="00A332F4">
                <w:rPr>
                  <w:rStyle w:val="Hyperlink"/>
                  <w:rFonts w:ascii="Verdana" w:hAnsi="Verdana"/>
                  <w:sz w:val="20"/>
                  <w:szCs w:val="20"/>
                </w:rPr>
                <w:t>https://www.vam.ac.uk/collections/art-nouveau</w:t>
              </w:r>
            </w:hyperlink>
          </w:p>
          <w:p w:rsidR="00C43B7F" w:rsidRPr="007F7B2A" w:rsidRDefault="00C43B7F" w:rsidP="00053C03">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Art Deco</w:t>
            </w:r>
          </w:p>
          <w:p w:rsidR="00053C03" w:rsidRDefault="00D6319D" w:rsidP="00053C03">
            <w:pPr>
              <w:pStyle w:val="ListParagraph"/>
              <w:rPr>
                <w:rFonts w:ascii="Verdana" w:hAnsi="Verdana"/>
                <w:color w:val="000000"/>
                <w:sz w:val="20"/>
                <w:szCs w:val="20"/>
              </w:rPr>
            </w:pPr>
            <w:hyperlink r:id="rId17" w:history="1">
              <w:r w:rsidR="00053C03" w:rsidRPr="00A332F4">
                <w:rPr>
                  <w:rStyle w:val="Hyperlink"/>
                  <w:rFonts w:ascii="Verdana" w:hAnsi="Verdana"/>
                  <w:sz w:val="20"/>
                  <w:szCs w:val="20"/>
                </w:rPr>
                <w:t>https://www.vam.ac.uk/collections/art-deco</w:t>
              </w:r>
            </w:hyperlink>
          </w:p>
          <w:p w:rsidR="0088523E" w:rsidRDefault="0088523E" w:rsidP="0088523E">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Memphis</w:t>
            </w:r>
          </w:p>
          <w:p w:rsidR="0088523E" w:rsidRDefault="00D6319D" w:rsidP="0088523E">
            <w:pPr>
              <w:pStyle w:val="ListParagraph"/>
              <w:rPr>
                <w:rFonts w:ascii="Verdana" w:hAnsi="Verdana"/>
                <w:color w:val="000000"/>
                <w:sz w:val="20"/>
                <w:szCs w:val="20"/>
              </w:rPr>
            </w:pPr>
            <w:hyperlink r:id="rId18" w:history="1">
              <w:r w:rsidR="0088523E" w:rsidRPr="00A332F4">
                <w:rPr>
                  <w:rStyle w:val="Hyperlink"/>
                  <w:rFonts w:ascii="Verdana" w:hAnsi="Verdana"/>
                  <w:sz w:val="20"/>
                  <w:szCs w:val="20"/>
                </w:rPr>
                <w:t>https://designmuseum.org/memphis</w:t>
              </w:r>
            </w:hyperlink>
          </w:p>
          <w:p w:rsidR="0088523E" w:rsidRPr="007F7B2A" w:rsidRDefault="0088523E" w:rsidP="0088523E">
            <w:pPr>
              <w:pStyle w:val="ListParagraph"/>
              <w:rPr>
                <w:rFonts w:ascii="Verdana" w:hAnsi="Verdana"/>
                <w:color w:val="000000"/>
                <w:sz w:val="20"/>
                <w:szCs w:val="20"/>
              </w:rPr>
            </w:pPr>
          </w:p>
          <w:p w:rsidR="0088523E" w:rsidRPr="0088523E" w:rsidRDefault="00053C03" w:rsidP="0088523E">
            <w:pPr>
              <w:pStyle w:val="ListParagraph"/>
              <w:numPr>
                <w:ilvl w:val="0"/>
                <w:numId w:val="14"/>
              </w:numPr>
              <w:rPr>
                <w:rFonts w:ascii="Verdana" w:hAnsi="Verdana"/>
                <w:color w:val="000000"/>
                <w:sz w:val="20"/>
                <w:szCs w:val="20"/>
              </w:rPr>
            </w:pPr>
            <w:r w:rsidRPr="007F7B2A">
              <w:rPr>
                <w:rFonts w:ascii="Verdana" w:hAnsi="Verdana"/>
                <w:color w:val="000000"/>
                <w:sz w:val="20"/>
                <w:szCs w:val="20"/>
              </w:rPr>
              <w:t>Pop Art</w:t>
            </w:r>
            <w:r w:rsidR="0088523E">
              <w:t xml:space="preserve"> </w:t>
            </w:r>
          </w:p>
          <w:p w:rsidR="00053C03" w:rsidRDefault="00D6319D" w:rsidP="0088523E">
            <w:pPr>
              <w:pStyle w:val="ListParagraph"/>
              <w:rPr>
                <w:rFonts w:ascii="Verdana" w:hAnsi="Verdana"/>
                <w:color w:val="000000"/>
                <w:sz w:val="20"/>
                <w:szCs w:val="20"/>
              </w:rPr>
            </w:pPr>
            <w:hyperlink r:id="rId19" w:history="1">
              <w:r w:rsidR="0088523E" w:rsidRPr="00A332F4">
                <w:rPr>
                  <w:rStyle w:val="Hyperlink"/>
                  <w:rFonts w:ascii="Verdana" w:hAnsi="Verdana"/>
                  <w:sz w:val="20"/>
                  <w:szCs w:val="20"/>
                </w:rPr>
                <w:t>http://www.tate.org.uk/art/art-terms/p/pop-art</w:t>
              </w:r>
            </w:hyperlink>
          </w:p>
          <w:p w:rsidR="0088523E" w:rsidRPr="007F7B2A" w:rsidRDefault="0088523E" w:rsidP="0088523E">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De Stijl</w:t>
            </w:r>
          </w:p>
          <w:p w:rsidR="0097202C" w:rsidRDefault="00D6319D" w:rsidP="0097202C">
            <w:pPr>
              <w:pStyle w:val="ListParagraph"/>
              <w:rPr>
                <w:rFonts w:ascii="Verdana" w:hAnsi="Verdana"/>
                <w:color w:val="000000"/>
                <w:sz w:val="20"/>
                <w:szCs w:val="20"/>
              </w:rPr>
            </w:pPr>
            <w:hyperlink r:id="rId20" w:history="1">
              <w:r w:rsidR="0097202C" w:rsidRPr="00A332F4">
                <w:rPr>
                  <w:rStyle w:val="Hyperlink"/>
                  <w:rFonts w:ascii="Verdana" w:hAnsi="Verdana"/>
                  <w:sz w:val="20"/>
                  <w:szCs w:val="20"/>
                </w:rPr>
                <w:t>http://www.tate.org.uk/art/art-terms/d/de-stijl</w:t>
              </w:r>
            </w:hyperlink>
          </w:p>
          <w:p w:rsidR="0097202C" w:rsidRPr="007F7B2A" w:rsidRDefault="0097202C" w:rsidP="0097202C">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Shaker</w:t>
            </w:r>
            <w:r w:rsidR="0097202C">
              <w:rPr>
                <w:rFonts w:ascii="Verdana" w:hAnsi="Verdana"/>
                <w:color w:val="000000"/>
                <w:sz w:val="20"/>
                <w:szCs w:val="20"/>
              </w:rPr>
              <w:t xml:space="preserve"> </w:t>
            </w:r>
          </w:p>
          <w:p w:rsidR="0097202C" w:rsidRDefault="00D6319D" w:rsidP="0097202C">
            <w:pPr>
              <w:pStyle w:val="ListParagraph"/>
              <w:rPr>
                <w:rFonts w:ascii="Verdana" w:hAnsi="Verdana"/>
                <w:color w:val="000000"/>
                <w:sz w:val="20"/>
                <w:szCs w:val="20"/>
              </w:rPr>
            </w:pPr>
            <w:hyperlink r:id="rId21" w:history="1">
              <w:r w:rsidR="0097202C" w:rsidRPr="00A332F4">
                <w:rPr>
                  <w:rStyle w:val="Hyperlink"/>
                  <w:rFonts w:ascii="Verdana" w:hAnsi="Verdana"/>
                  <w:sz w:val="20"/>
                  <w:szCs w:val="20"/>
                </w:rPr>
                <w:t>https://www.metmuseum.org/toah/hd/shak/hd_shak.htm</w:t>
              </w:r>
            </w:hyperlink>
          </w:p>
          <w:p w:rsidR="0097202C" w:rsidRPr="007F7B2A" w:rsidRDefault="0097202C" w:rsidP="0097202C">
            <w:pPr>
              <w:pStyle w:val="ListParagraph"/>
              <w:rPr>
                <w:rFonts w:ascii="Verdana" w:hAnsi="Verdana"/>
                <w:color w:val="000000"/>
                <w:sz w:val="20"/>
                <w:szCs w:val="20"/>
              </w:rPr>
            </w:pPr>
          </w:p>
          <w:p w:rsidR="00053C03" w:rsidRDefault="00053C03" w:rsidP="00053C03">
            <w:pPr>
              <w:pStyle w:val="ListParagraph"/>
              <w:numPr>
                <w:ilvl w:val="0"/>
                <w:numId w:val="14"/>
              </w:numPr>
              <w:rPr>
                <w:rFonts w:ascii="Verdana" w:hAnsi="Verdana"/>
                <w:color w:val="000000"/>
                <w:sz w:val="20"/>
                <w:szCs w:val="20"/>
              </w:rPr>
            </w:pPr>
            <w:r w:rsidRPr="007F7B2A">
              <w:rPr>
                <w:rFonts w:ascii="Verdana" w:hAnsi="Verdana"/>
                <w:color w:val="000000"/>
                <w:sz w:val="20"/>
                <w:szCs w:val="20"/>
              </w:rPr>
              <w:t>High Tech</w:t>
            </w:r>
          </w:p>
          <w:p w:rsidR="0097202C" w:rsidRDefault="00D6319D" w:rsidP="0097202C">
            <w:pPr>
              <w:pStyle w:val="ListParagraph"/>
              <w:rPr>
                <w:rFonts w:ascii="Verdana" w:hAnsi="Verdana"/>
                <w:color w:val="000000"/>
                <w:sz w:val="20"/>
                <w:szCs w:val="20"/>
              </w:rPr>
            </w:pPr>
            <w:hyperlink r:id="rId22" w:history="1">
              <w:r w:rsidR="0097202C" w:rsidRPr="00A332F4">
                <w:rPr>
                  <w:rStyle w:val="Hyperlink"/>
                  <w:rFonts w:ascii="Verdana" w:hAnsi="Verdana"/>
                  <w:sz w:val="20"/>
                  <w:szCs w:val="20"/>
                </w:rPr>
                <w:t>https://www.architecture.com/knowledge-and-resources/knowledge-landing-page/high-tech</w:t>
              </w:r>
            </w:hyperlink>
          </w:p>
          <w:p w:rsidR="00641F21" w:rsidRDefault="00641F21" w:rsidP="00053C03">
            <w:pPr>
              <w:pStyle w:val="ListParagraph"/>
              <w:rPr>
                <w:rFonts w:ascii="Verdana" w:hAnsi="Verdana"/>
                <w:color w:val="000000"/>
                <w:sz w:val="20"/>
                <w:szCs w:val="20"/>
              </w:rPr>
            </w:pPr>
          </w:p>
          <w:p w:rsidR="00053C03" w:rsidRDefault="00053C03" w:rsidP="00641F21">
            <w:pPr>
              <w:pStyle w:val="ListParagraph"/>
              <w:numPr>
                <w:ilvl w:val="0"/>
                <w:numId w:val="14"/>
              </w:numPr>
              <w:rPr>
                <w:rFonts w:ascii="Verdana" w:hAnsi="Verdana"/>
                <w:color w:val="000000"/>
                <w:sz w:val="20"/>
                <w:szCs w:val="20"/>
              </w:rPr>
            </w:pPr>
            <w:r w:rsidRPr="007F7B2A">
              <w:rPr>
                <w:rFonts w:ascii="Verdana" w:hAnsi="Verdana"/>
                <w:color w:val="000000"/>
                <w:sz w:val="20"/>
                <w:szCs w:val="20"/>
              </w:rPr>
              <w:t>Organics / Biomorphic</w:t>
            </w:r>
          </w:p>
          <w:p w:rsidR="00F84107" w:rsidRDefault="00D6319D" w:rsidP="00E46FE5">
            <w:pPr>
              <w:pStyle w:val="ListParagraph"/>
              <w:rPr>
                <w:rStyle w:val="Hyperlink"/>
                <w:rFonts w:ascii="Verdana" w:hAnsi="Verdana"/>
                <w:sz w:val="20"/>
                <w:szCs w:val="20"/>
              </w:rPr>
            </w:pPr>
            <w:hyperlink r:id="rId23" w:history="1">
              <w:r w:rsidR="00641F21" w:rsidRPr="00A332F4">
                <w:rPr>
                  <w:rStyle w:val="Hyperlink"/>
                  <w:rFonts w:ascii="Verdana" w:hAnsi="Verdana"/>
                  <w:sz w:val="20"/>
                  <w:szCs w:val="20"/>
                </w:rPr>
                <w:t>http://www.museiitaliani.org/organic-design/</w:t>
              </w:r>
            </w:hyperlink>
          </w:p>
          <w:p w:rsidR="00763353" w:rsidRDefault="00763353" w:rsidP="00E46FE5">
            <w:pPr>
              <w:pStyle w:val="ListParagraph"/>
              <w:rPr>
                <w:rStyle w:val="Hyperlink"/>
                <w:rFonts w:ascii="Verdana" w:hAnsi="Verdana"/>
                <w:sz w:val="20"/>
                <w:szCs w:val="20"/>
              </w:rPr>
            </w:pPr>
          </w:p>
          <w:p w:rsidR="00763353" w:rsidRDefault="00763353" w:rsidP="00763353">
            <w:pPr>
              <w:pStyle w:val="ListParagraph"/>
              <w:numPr>
                <w:ilvl w:val="0"/>
                <w:numId w:val="14"/>
              </w:numPr>
              <w:rPr>
                <w:rFonts w:ascii="Verdana" w:hAnsi="Verdana"/>
                <w:color w:val="000000"/>
                <w:sz w:val="20"/>
                <w:szCs w:val="20"/>
              </w:rPr>
            </w:pPr>
            <w:r w:rsidRPr="00763353">
              <w:rPr>
                <w:rFonts w:ascii="Verdana" w:hAnsi="Verdana"/>
                <w:color w:val="000000"/>
                <w:sz w:val="20"/>
                <w:szCs w:val="20"/>
              </w:rPr>
              <w:t xml:space="preserve">Streamlining </w:t>
            </w:r>
          </w:p>
          <w:p w:rsidR="00763353" w:rsidRDefault="00D6319D" w:rsidP="00763353">
            <w:pPr>
              <w:pStyle w:val="ListParagraph"/>
              <w:numPr>
                <w:ilvl w:val="0"/>
                <w:numId w:val="14"/>
              </w:numPr>
              <w:rPr>
                <w:rFonts w:ascii="Verdana" w:hAnsi="Verdana"/>
                <w:color w:val="000000"/>
                <w:sz w:val="20"/>
                <w:szCs w:val="20"/>
              </w:rPr>
            </w:pPr>
            <w:hyperlink r:id="rId24" w:history="1">
              <w:r w:rsidR="00763353" w:rsidRPr="00B25ABC">
                <w:rPr>
                  <w:rStyle w:val="Hyperlink"/>
                  <w:rFonts w:ascii="Verdana" w:hAnsi="Verdana"/>
                  <w:sz w:val="20"/>
                  <w:szCs w:val="20"/>
                </w:rPr>
                <w:t>https://study.com/academy/lesson/streamline-moderne-houses-furniture-architecture.html</w:t>
              </w:r>
            </w:hyperlink>
          </w:p>
          <w:p w:rsidR="00763353" w:rsidRPr="00763353" w:rsidRDefault="00763353" w:rsidP="00763353">
            <w:pPr>
              <w:pStyle w:val="ListParagraph"/>
              <w:rPr>
                <w:rFonts w:ascii="Verdana" w:hAnsi="Verdana"/>
                <w:color w:val="000000"/>
                <w:sz w:val="20"/>
                <w:szCs w:val="20"/>
              </w:rPr>
            </w:pPr>
          </w:p>
        </w:tc>
      </w:tr>
    </w:tbl>
    <w:p w:rsidR="00A47F2F" w:rsidRDefault="00A47F2F">
      <w:pPr>
        <w:widowControl w:val="0"/>
        <w:pBdr>
          <w:top w:val="nil"/>
          <w:left w:val="nil"/>
          <w:bottom w:val="nil"/>
          <w:right w:val="nil"/>
          <w:between w:val="nil"/>
        </w:pBdr>
        <w:spacing w:line="276" w:lineRule="auto"/>
        <w:sectPr w:rsidR="00A47F2F" w:rsidSect="00E46FE5">
          <w:headerReference w:type="default" r:id="rId25"/>
          <w:footerReference w:type="default" r:id="rId26"/>
          <w:headerReference w:type="first" r:id="rId27"/>
          <w:footerReference w:type="first" r:id="rId28"/>
          <w:pgSz w:w="11906" w:h="16838"/>
          <w:pgMar w:top="1367" w:right="1137" w:bottom="993" w:left="1137" w:header="720" w:footer="494" w:gutter="0"/>
          <w:pgNumType w:start="1"/>
          <w:cols w:space="720"/>
          <w:titlePg/>
        </w:sectPr>
      </w:pPr>
    </w:p>
    <w:p w:rsidR="00A47F2F" w:rsidRDefault="00A47F2F" w:rsidP="007024A2"/>
    <w:sectPr w:rsidR="00A47F2F">
      <w:type w:val="continuous"/>
      <w:pgSz w:w="11906" w:h="16838"/>
      <w:pgMar w:top="1367" w:right="1137" w:bottom="1137" w:left="1137" w:header="72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D0" w:rsidRDefault="008A21D0">
      <w:r>
        <w:separator/>
      </w:r>
    </w:p>
  </w:endnote>
  <w:endnote w:type="continuationSeparator" w:id="0">
    <w:p w:rsidR="008A21D0" w:rsidRDefault="008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2F" w:rsidRDefault="00E629E7">
    <w:pPr>
      <w:tabs>
        <w:tab w:val="center" w:pos="4153"/>
        <w:tab w:val="right" w:pos="8306"/>
      </w:tabs>
      <w:jc w:val="right"/>
    </w:pPr>
    <w:r>
      <w:fldChar w:fldCharType="begin"/>
    </w:r>
    <w:r>
      <w:instrText>PAGE</w:instrText>
    </w:r>
    <w:r>
      <w:fldChar w:fldCharType="separate"/>
    </w:r>
    <w:r w:rsidR="00D6319D">
      <w:rPr>
        <w:noProof/>
      </w:rPr>
      <w:t>5</w:t>
    </w:r>
    <w:r>
      <w:fldChar w:fldCharType="end"/>
    </w:r>
  </w:p>
  <w:p w:rsidR="00A47F2F" w:rsidRDefault="00E629E7">
    <w:pPr>
      <w:pBdr>
        <w:top w:val="nil"/>
        <w:left w:val="nil"/>
        <w:bottom w:val="nil"/>
        <w:right w:val="nil"/>
        <w:between w:val="nil"/>
      </w:pBdr>
      <w:rPr>
        <w:color w:val="000000"/>
        <w:sz w:val="16"/>
        <w:szCs w:val="16"/>
      </w:rPr>
    </w:pPr>
    <w:r>
      <w:rPr>
        <w:color w:val="000000"/>
        <w:sz w:val="16"/>
        <w:szCs w:val="16"/>
      </w:rPr>
      <w:tab/>
    </w:r>
  </w:p>
  <w:p w:rsidR="00A47F2F" w:rsidRDefault="00E629E7">
    <w:pPr>
      <w:pBdr>
        <w:top w:val="nil"/>
        <w:left w:val="nil"/>
        <w:bottom w:val="nil"/>
        <w:right w:val="nil"/>
        <w:between w:val="nil"/>
      </w:pBdr>
      <w:jc w:val="right"/>
      <w:rPr>
        <w:rFonts w:ascii="Times New Roman" w:eastAsia="Times New Roman" w:hAnsi="Times New Roman" w:cs="Times New Roman"/>
        <w:color w:val="000000"/>
        <w:sz w:val="24"/>
        <w:szCs w:val="24"/>
      </w:rPr>
    </w:pP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Pr>
        <w:color w:val="000000"/>
        <w:sz w:val="16"/>
        <w:szCs w:val="16"/>
      </w:rPr>
      <w:tab/>
    </w:r>
    <w:r>
      <w:rPr>
        <w:color w:val="000000"/>
        <w:sz w:val="16"/>
        <w:szCs w:val="16"/>
      </w:rPr>
      <w:tab/>
      <w:t xml:space="preserve">     </w:t>
    </w:r>
    <w:r>
      <w:rPr>
        <w:color w:val="000000"/>
        <w:sz w:val="16"/>
        <w:szCs w:val="16"/>
      </w:rPr>
      <w:tab/>
    </w:r>
    <w:r>
      <w:rPr>
        <w:color w:val="000000"/>
        <w:sz w:val="16"/>
        <w:szCs w:val="16"/>
      </w:rPr>
      <w:tab/>
    </w:r>
  </w:p>
  <w:p w:rsidR="00A47F2F" w:rsidRDefault="00E629E7">
    <w:pPr>
      <w:spacing w:before="120" w:after="669"/>
      <w:jc w:val="right"/>
    </w:pPr>
    <w:r>
      <w:rPr>
        <w:b/>
        <w:noProof/>
        <w:lang w:val="en-GB"/>
      </w:rPr>
      <w:drawing>
        <wp:inline distT="0" distB="0" distL="0" distR="0">
          <wp:extent cx="952500" cy="285750"/>
          <wp:effectExtent l="0" t="0" r="0" b="0"/>
          <wp:docPr id="22" name="image2.png" descr="Y:\Together Design\Pearson Edexcel PowerPoint amends\Assets\PearsonLogo.png"/>
          <wp:cNvGraphicFramePr/>
          <a:graphic xmlns:a="http://schemas.openxmlformats.org/drawingml/2006/main">
            <a:graphicData uri="http://schemas.openxmlformats.org/drawingml/2006/picture">
              <pic:pic xmlns:pic="http://schemas.openxmlformats.org/drawingml/2006/picture">
                <pic:nvPicPr>
                  <pic:cNvPr id="0" name="image2.png" descr="Y:\Together Design\Pearson Edexcel PowerPoint amends\Assets\PearsonLogo.png"/>
                  <pic:cNvPicPr preferRelativeResize="0"/>
                </pic:nvPicPr>
                <pic:blipFill>
                  <a:blip r:embed="rId1"/>
                  <a:srcRect/>
                  <a:stretch>
                    <a:fillRect/>
                  </a:stretch>
                </pic:blipFill>
                <pic:spPr>
                  <a:xfrm>
                    <a:off x="0" y="0"/>
                    <a:ext cx="952500" cy="285750"/>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2F" w:rsidRDefault="00E629E7">
    <w:pPr>
      <w:pBdr>
        <w:top w:val="nil"/>
        <w:left w:val="nil"/>
        <w:bottom w:val="nil"/>
        <w:right w:val="nil"/>
        <w:between w:val="nil"/>
      </w:pBdr>
      <w:tabs>
        <w:tab w:val="center" w:pos="4513"/>
        <w:tab w:val="right" w:pos="9026"/>
      </w:tabs>
      <w:jc w:val="right"/>
      <w:rPr>
        <w:color w:val="000000"/>
      </w:rPr>
    </w:pPr>
    <w:r>
      <w:rPr>
        <w:b/>
        <w:noProof/>
        <w:color w:val="000000"/>
        <w:lang w:val="en-GB"/>
      </w:rPr>
      <w:drawing>
        <wp:inline distT="0" distB="0" distL="0" distR="0">
          <wp:extent cx="952500" cy="285750"/>
          <wp:effectExtent l="0" t="0" r="0" b="0"/>
          <wp:docPr id="24" name="image3.png" descr="Y:\Together Design\Pearson Edexcel PowerPoint amends\Assets\PearsonLogo.png"/>
          <wp:cNvGraphicFramePr/>
          <a:graphic xmlns:a="http://schemas.openxmlformats.org/drawingml/2006/main">
            <a:graphicData uri="http://schemas.openxmlformats.org/drawingml/2006/picture">
              <pic:pic xmlns:pic="http://schemas.openxmlformats.org/drawingml/2006/picture">
                <pic:nvPicPr>
                  <pic:cNvPr id="0" name="image3.png" descr="Y:\Together Design\Pearson Edexcel PowerPoint amends\Assets\PearsonLogo.png"/>
                  <pic:cNvPicPr preferRelativeResize="0"/>
                </pic:nvPicPr>
                <pic:blipFill>
                  <a:blip r:embed="rId1"/>
                  <a:srcRect/>
                  <a:stretch>
                    <a:fillRect/>
                  </a:stretch>
                </pic:blipFill>
                <pic:spPr>
                  <a:xfrm>
                    <a:off x="0" y="0"/>
                    <a:ext cx="95250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D0" w:rsidRDefault="008A21D0">
      <w:r>
        <w:separator/>
      </w:r>
    </w:p>
  </w:footnote>
  <w:footnote w:type="continuationSeparator" w:id="0">
    <w:p w:rsidR="008A21D0" w:rsidRDefault="008A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2F" w:rsidRDefault="00E629E7">
    <w:pPr>
      <w:pBdr>
        <w:top w:val="nil"/>
        <w:left w:val="nil"/>
        <w:bottom w:val="nil"/>
        <w:right w:val="nil"/>
        <w:between w:val="nil"/>
      </w:pBdr>
      <w:tabs>
        <w:tab w:val="center" w:pos="4513"/>
        <w:tab w:val="right" w:pos="9026"/>
      </w:tabs>
      <w:jc w:val="right"/>
      <w:rPr>
        <w:color w:val="000000"/>
      </w:rPr>
    </w:pPr>
    <w:r>
      <w:rPr>
        <w:noProof/>
        <w:color w:val="000000"/>
        <w:lang w:val="en-GB"/>
      </w:rPr>
      <w:drawing>
        <wp:inline distT="0" distB="0" distL="0" distR="0" wp14:anchorId="61E5249E" wp14:editId="2EBAA9A0">
          <wp:extent cx="914400" cy="277792"/>
          <wp:effectExtent l="0" t="0" r="0" b="0"/>
          <wp:docPr id="21" name="image5.jpg" descr="BTec_Logo-Orange"/>
          <wp:cNvGraphicFramePr/>
          <a:graphic xmlns:a="http://schemas.openxmlformats.org/drawingml/2006/main">
            <a:graphicData uri="http://schemas.openxmlformats.org/drawingml/2006/picture">
              <pic:pic xmlns:pic="http://schemas.openxmlformats.org/drawingml/2006/picture">
                <pic:nvPicPr>
                  <pic:cNvPr id="0" name="image5.jpg" descr="BTec_Logo-Orange"/>
                  <pic:cNvPicPr preferRelativeResize="0"/>
                </pic:nvPicPr>
                <pic:blipFill>
                  <a:blip r:embed="rId1"/>
                  <a:srcRect/>
                  <a:stretch>
                    <a:fillRect/>
                  </a:stretch>
                </pic:blipFill>
                <pic:spPr>
                  <a:xfrm>
                    <a:off x="0" y="0"/>
                    <a:ext cx="914400" cy="277792"/>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2F" w:rsidRDefault="00E629E7">
    <w:pPr>
      <w:pBdr>
        <w:top w:val="nil"/>
        <w:left w:val="nil"/>
        <w:bottom w:val="nil"/>
        <w:right w:val="nil"/>
        <w:between w:val="nil"/>
      </w:pBdr>
      <w:tabs>
        <w:tab w:val="center" w:pos="4513"/>
        <w:tab w:val="right" w:pos="9026"/>
      </w:tabs>
      <w:jc w:val="right"/>
      <w:rPr>
        <w:color w:val="000000"/>
      </w:rPr>
    </w:pPr>
    <w:r>
      <w:rPr>
        <w:noProof/>
        <w:color w:val="000000"/>
        <w:lang w:val="en-GB"/>
      </w:rPr>
      <w:drawing>
        <wp:inline distT="0" distB="0" distL="0" distR="0">
          <wp:extent cx="914400" cy="277792"/>
          <wp:effectExtent l="0" t="0" r="0" b="0"/>
          <wp:docPr id="23" name="image5.jpg" descr="BTec_Logo-Orange"/>
          <wp:cNvGraphicFramePr/>
          <a:graphic xmlns:a="http://schemas.openxmlformats.org/drawingml/2006/main">
            <a:graphicData uri="http://schemas.openxmlformats.org/drawingml/2006/picture">
              <pic:pic xmlns:pic="http://schemas.openxmlformats.org/drawingml/2006/picture">
                <pic:nvPicPr>
                  <pic:cNvPr id="0" name="image5.jpg" descr="BTec_Logo-Orange"/>
                  <pic:cNvPicPr preferRelativeResize="0"/>
                </pic:nvPicPr>
                <pic:blipFill>
                  <a:blip r:embed="rId1"/>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74ECB"/>
    <w:multiLevelType w:val="hybridMultilevel"/>
    <w:tmpl w:val="F226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A77996"/>
    <w:multiLevelType w:val="multilevel"/>
    <w:tmpl w:val="6AACA6E2"/>
    <w:lvl w:ilvl="0">
      <w:start w:val="1"/>
      <w:numFmt w:val="bullet"/>
      <w:lvlText w:val="●"/>
      <w:lvlJc w:val="left"/>
      <w:pPr>
        <w:ind w:left="777" w:hanging="360"/>
      </w:pPr>
      <w:rPr>
        <w:rFonts w:ascii="Arial" w:eastAsia="Arial" w:hAnsi="Arial" w:cs="Arial"/>
        <w:sz w:val="20"/>
        <w:szCs w:val="20"/>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2" w15:restartNumberingAfterBreak="0">
    <w:nsid w:val="1BF40F8F"/>
    <w:multiLevelType w:val="multilevel"/>
    <w:tmpl w:val="18CCA5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6292AB1"/>
    <w:multiLevelType w:val="hybridMultilevel"/>
    <w:tmpl w:val="6DF6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56E90"/>
    <w:multiLevelType w:val="hybridMultilevel"/>
    <w:tmpl w:val="A97ED93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B048F1"/>
    <w:multiLevelType w:val="hybridMultilevel"/>
    <w:tmpl w:val="0B86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D72DA"/>
    <w:multiLevelType w:val="hybridMultilevel"/>
    <w:tmpl w:val="0E7ADFBE"/>
    <w:lvl w:ilvl="0" w:tplc="EA90169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D484609"/>
    <w:multiLevelType w:val="multilevel"/>
    <w:tmpl w:val="0C2C6010"/>
    <w:lvl w:ilvl="0">
      <w:start w:val="1"/>
      <w:numFmt w:val="bullet"/>
      <w:lvlText w:val="●"/>
      <w:lvlJc w:val="left"/>
      <w:pPr>
        <w:ind w:left="777" w:hanging="360"/>
      </w:pPr>
      <w:rPr>
        <w:rFonts w:ascii="Verdana" w:eastAsia="Verdana" w:hAnsi="Verdana" w:cs="Verdana"/>
        <w:sz w:val="19"/>
        <w:szCs w:val="19"/>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8" w15:restartNumberingAfterBreak="0">
    <w:nsid w:val="422137FA"/>
    <w:multiLevelType w:val="multilevel"/>
    <w:tmpl w:val="6F2694D4"/>
    <w:lvl w:ilvl="0">
      <w:start w:val="1"/>
      <w:numFmt w:val="bullet"/>
      <w:lvlText w:val="●"/>
      <w:lvlJc w:val="left"/>
      <w:pPr>
        <w:ind w:left="416" w:hanging="360"/>
      </w:pPr>
      <w:rPr>
        <w:rFonts w:ascii="Times New Roman" w:eastAsia="Times New Roman" w:hAnsi="Times New Roman" w:cs="Times New Roman"/>
        <w:sz w:val="19"/>
        <w:szCs w:val="19"/>
      </w:rPr>
    </w:lvl>
    <w:lvl w:ilvl="1">
      <w:start w:val="1"/>
      <w:numFmt w:val="bullet"/>
      <w:lvlText w:val="•"/>
      <w:lvlJc w:val="left"/>
      <w:pPr>
        <w:ind w:left="1141" w:hanging="360"/>
      </w:pPr>
    </w:lvl>
    <w:lvl w:ilvl="2">
      <w:start w:val="1"/>
      <w:numFmt w:val="bullet"/>
      <w:lvlText w:val="•"/>
      <w:lvlJc w:val="left"/>
      <w:pPr>
        <w:ind w:left="1862" w:hanging="360"/>
      </w:pPr>
    </w:lvl>
    <w:lvl w:ilvl="3">
      <w:start w:val="1"/>
      <w:numFmt w:val="bullet"/>
      <w:lvlText w:val="•"/>
      <w:lvlJc w:val="left"/>
      <w:pPr>
        <w:ind w:left="2583" w:hanging="360"/>
      </w:pPr>
    </w:lvl>
    <w:lvl w:ilvl="4">
      <w:start w:val="1"/>
      <w:numFmt w:val="bullet"/>
      <w:lvlText w:val="•"/>
      <w:lvlJc w:val="left"/>
      <w:pPr>
        <w:ind w:left="3304" w:hanging="360"/>
      </w:pPr>
    </w:lvl>
    <w:lvl w:ilvl="5">
      <w:start w:val="1"/>
      <w:numFmt w:val="bullet"/>
      <w:lvlText w:val="•"/>
      <w:lvlJc w:val="left"/>
      <w:pPr>
        <w:ind w:left="4026" w:hanging="360"/>
      </w:pPr>
    </w:lvl>
    <w:lvl w:ilvl="6">
      <w:start w:val="1"/>
      <w:numFmt w:val="bullet"/>
      <w:lvlText w:val="•"/>
      <w:lvlJc w:val="left"/>
      <w:pPr>
        <w:ind w:left="4747" w:hanging="360"/>
      </w:pPr>
    </w:lvl>
    <w:lvl w:ilvl="7">
      <w:start w:val="1"/>
      <w:numFmt w:val="bullet"/>
      <w:lvlText w:val="•"/>
      <w:lvlJc w:val="left"/>
      <w:pPr>
        <w:ind w:left="5468" w:hanging="360"/>
      </w:pPr>
    </w:lvl>
    <w:lvl w:ilvl="8">
      <w:start w:val="1"/>
      <w:numFmt w:val="bullet"/>
      <w:lvlText w:val="•"/>
      <w:lvlJc w:val="left"/>
      <w:pPr>
        <w:ind w:left="6189" w:hanging="360"/>
      </w:pPr>
    </w:lvl>
  </w:abstractNum>
  <w:abstractNum w:abstractNumId="9" w15:restartNumberingAfterBreak="0">
    <w:nsid w:val="434C0A54"/>
    <w:multiLevelType w:val="multilevel"/>
    <w:tmpl w:val="E08052B6"/>
    <w:lvl w:ilvl="0">
      <w:start w:val="1"/>
      <w:numFmt w:val="bullet"/>
      <w:lvlText w:val="●"/>
      <w:lvlJc w:val="left"/>
      <w:pPr>
        <w:ind w:left="777" w:hanging="360"/>
      </w:pPr>
      <w:rPr>
        <w:rFonts w:ascii="Verdana" w:eastAsia="Verdana" w:hAnsi="Verdana" w:cs="Verdana"/>
        <w:sz w:val="19"/>
        <w:szCs w:val="19"/>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10" w15:restartNumberingAfterBreak="0">
    <w:nsid w:val="451C0384"/>
    <w:multiLevelType w:val="hybridMultilevel"/>
    <w:tmpl w:val="FD6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D17D4"/>
    <w:multiLevelType w:val="hybridMultilevel"/>
    <w:tmpl w:val="8AD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62241"/>
    <w:multiLevelType w:val="multilevel"/>
    <w:tmpl w:val="7CC621BE"/>
    <w:lvl w:ilvl="0">
      <w:start w:val="1"/>
      <w:numFmt w:val="bullet"/>
      <w:lvlText w:val="●"/>
      <w:lvlJc w:val="left"/>
      <w:pPr>
        <w:ind w:left="777" w:hanging="360"/>
      </w:pPr>
      <w:rPr>
        <w:rFonts w:ascii="Verdana" w:eastAsia="Verdana" w:hAnsi="Verdana" w:cs="Verdana"/>
        <w:sz w:val="19"/>
        <w:szCs w:val="19"/>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13" w15:restartNumberingAfterBreak="0">
    <w:nsid w:val="620940D6"/>
    <w:multiLevelType w:val="hybridMultilevel"/>
    <w:tmpl w:val="4538DEEE"/>
    <w:lvl w:ilvl="0" w:tplc="A20E6140">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4" w15:restartNumberingAfterBreak="0">
    <w:nsid w:val="63103859"/>
    <w:multiLevelType w:val="multilevel"/>
    <w:tmpl w:val="D4788E3A"/>
    <w:lvl w:ilvl="0">
      <w:start w:val="1"/>
      <w:numFmt w:val="bullet"/>
      <w:lvlText w:val="●"/>
      <w:lvlJc w:val="left"/>
      <w:pPr>
        <w:ind w:left="777" w:hanging="360"/>
      </w:pPr>
      <w:rPr>
        <w:rFonts w:ascii="Verdana" w:eastAsia="Verdana" w:hAnsi="Verdana" w:cs="Verdana"/>
        <w:sz w:val="19"/>
        <w:szCs w:val="19"/>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15" w15:restartNumberingAfterBreak="0">
    <w:nsid w:val="65147BED"/>
    <w:multiLevelType w:val="hybridMultilevel"/>
    <w:tmpl w:val="157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97BE4"/>
    <w:multiLevelType w:val="multilevel"/>
    <w:tmpl w:val="6AC6C882"/>
    <w:lvl w:ilvl="0">
      <w:start w:val="1"/>
      <w:numFmt w:val="bullet"/>
      <w:lvlText w:val="●"/>
      <w:lvlJc w:val="left"/>
      <w:pPr>
        <w:ind w:left="777" w:hanging="360"/>
      </w:pPr>
      <w:rPr>
        <w:rFonts w:ascii="Arial" w:eastAsia="Arial" w:hAnsi="Arial" w:cs="Arial"/>
        <w:sz w:val="20"/>
        <w:szCs w:val="20"/>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abstractNum w:abstractNumId="17" w15:restartNumberingAfterBreak="0">
    <w:nsid w:val="7BF11E17"/>
    <w:multiLevelType w:val="multilevel"/>
    <w:tmpl w:val="41B4E25C"/>
    <w:lvl w:ilvl="0">
      <w:start w:val="1"/>
      <w:numFmt w:val="bullet"/>
      <w:lvlText w:val="●"/>
      <w:lvlJc w:val="left"/>
      <w:pPr>
        <w:ind w:left="777" w:hanging="360"/>
      </w:pPr>
      <w:rPr>
        <w:rFonts w:ascii="Verdana" w:eastAsia="Verdana" w:hAnsi="Verdana" w:cs="Verdana"/>
        <w:sz w:val="19"/>
        <w:szCs w:val="19"/>
      </w:rPr>
    </w:lvl>
    <w:lvl w:ilvl="1">
      <w:start w:val="1"/>
      <w:numFmt w:val="bullet"/>
      <w:lvlText w:val="•"/>
      <w:lvlJc w:val="left"/>
      <w:pPr>
        <w:ind w:left="1333" w:hanging="359"/>
      </w:pPr>
    </w:lvl>
    <w:lvl w:ilvl="2">
      <w:start w:val="1"/>
      <w:numFmt w:val="bullet"/>
      <w:lvlText w:val="•"/>
      <w:lvlJc w:val="left"/>
      <w:pPr>
        <w:ind w:left="1887" w:hanging="360"/>
      </w:pPr>
    </w:lvl>
    <w:lvl w:ilvl="3">
      <w:start w:val="1"/>
      <w:numFmt w:val="bullet"/>
      <w:lvlText w:val="•"/>
      <w:lvlJc w:val="left"/>
      <w:pPr>
        <w:ind w:left="2440" w:hanging="360"/>
      </w:pPr>
    </w:lvl>
    <w:lvl w:ilvl="4">
      <w:start w:val="1"/>
      <w:numFmt w:val="bullet"/>
      <w:lvlText w:val="•"/>
      <w:lvlJc w:val="left"/>
      <w:pPr>
        <w:ind w:left="2994" w:hanging="360"/>
      </w:pPr>
    </w:lvl>
    <w:lvl w:ilvl="5">
      <w:start w:val="1"/>
      <w:numFmt w:val="bullet"/>
      <w:lvlText w:val="•"/>
      <w:lvlJc w:val="left"/>
      <w:pPr>
        <w:ind w:left="3548" w:hanging="360"/>
      </w:pPr>
    </w:lvl>
    <w:lvl w:ilvl="6">
      <w:start w:val="1"/>
      <w:numFmt w:val="bullet"/>
      <w:lvlText w:val="•"/>
      <w:lvlJc w:val="left"/>
      <w:pPr>
        <w:ind w:left="4101" w:hanging="360"/>
      </w:pPr>
    </w:lvl>
    <w:lvl w:ilvl="7">
      <w:start w:val="1"/>
      <w:numFmt w:val="bullet"/>
      <w:lvlText w:val="•"/>
      <w:lvlJc w:val="left"/>
      <w:pPr>
        <w:ind w:left="4655" w:hanging="360"/>
      </w:pPr>
    </w:lvl>
    <w:lvl w:ilvl="8">
      <w:start w:val="1"/>
      <w:numFmt w:val="bullet"/>
      <w:lvlText w:val="•"/>
      <w:lvlJc w:val="left"/>
      <w:pPr>
        <w:ind w:left="5208" w:hanging="360"/>
      </w:pPr>
    </w:lvl>
  </w:abstractNum>
  <w:num w:numId="1">
    <w:abstractNumId w:val="9"/>
  </w:num>
  <w:num w:numId="2">
    <w:abstractNumId w:val="7"/>
  </w:num>
  <w:num w:numId="3">
    <w:abstractNumId w:val="12"/>
  </w:num>
  <w:num w:numId="4">
    <w:abstractNumId w:val="17"/>
  </w:num>
  <w:num w:numId="5">
    <w:abstractNumId w:val="8"/>
  </w:num>
  <w:num w:numId="6">
    <w:abstractNumId w:val="1"/>
  </w:num>
  <w:num w:numId="7">
    <w:abstractNumId w:val="14"/>
  </w:num>
  <w:num w:numId="8">
    <w:abstractNumId w:val="16"/>
  </w:num>
  <w:num w:numId="9">
    <w:abstractNumId w:val="5"/>
  </w:num>
  <w:num w:numId="10">
    <w:abstractNumId w:val="11"/>
  </w:num>
  <w:num w:numId="11">
    <w:abstractNumId w:val="6"/>
  </w:num>
  <w:num w:numId="12">
    <w:abstractNumId w:val="2"/>
  </w:num>
  <w:num w:numId="13">
    <w:abstractNumId w:val="10"/>
  </w:num>
  <w:num w:numId="14">
    <w:abstractNumId w:val="3"/>
  </w:num>
  <w:num w:numId="15">
    <w:abstractNumId w:val="15"/>
  </w:num>
  <w:num w:numId="16">
    <w:abstractNumId w:val="13"/>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2F"/>
    <w:rsid w:val="00001C7D"/>
    <w:rsid w:val="00035EA9"/>
    <w:rsid w:val="00053C03"/>
    <w:rsid w:val="000A6821"/>
    <w:rsid w:val="000C3623"/>
    <w:rsid w:val="000C4E46"/>
    <w:rsid w:val="001040CF"/>
    <w:rsid w:val="00180C19"/>
    <w:rsid w:val="001A0AC0"/>
    <w:rsid w:val="001D4F86"/>
    <w:rsid w:val="001E04C8"/>
    <w:rsid w:val="001F304D"/>
    <w:rsid w:val="00211BFE"/>
    <w:rsid w:val="0025036F"/>
    <w:rsid w:val="002740BA"/>
    <w:rsid w:val="002B13A0"/>
    <w:rsid w:val="002D2BC4"/>
    <w:rsid w:val="002F375C"/>
    <w:rsid w:val="002F5475"/>
    <w:rsid w:val="00350787"/>
    <w:rsid w:val="0035553F"/>
    <w:rsid w:val="003737DB"/>
    <w:rsid w:val="003A1A0A"/>
    <w:rsid w:val="003E354F"/>
    <w:rsid w:val="003E4675"/>
    <w:rsid w:val="003E49F5"/>
    <w:rsid w:val="003F3DE5"/>
    <w:rsid w:val="003F7CB6"/>
    <w:rsid w:val="00456EE9"/>
    <w:rsid w:val="00487874"/>
    <w:rsid w:val="004B4319"/>
    <w:rsid w:val="004C6AF4"/>
    <w:rsid w:val="0050003D"/>
    <w:rsid w:val="00526719"/>
    <w:rsid w:val="005473E0"/>
    <w:rsid w:val="00562FDD"/>
    <w:rsid w:val="0058619F"/>
    <w:rsid w:val="005A52CD"/>
    <w:rsid w:val="005C15E5"/>
    <w:rsid w:val="005C2199"/>
    <w:rsid w:val="0063214F"/>
    <w:rsid w:val="00641F21"/>
    <w:rsid w:val="006C058E"/>
    <w:rsid w:val="006C2E00"/>
    <w:rsid w:val="007024A2"/>
    <w:rsid w:val="00715D13"/>
    <w:rsid w:val="00721326"/>
    <w:rsid w:val="00756A76"/>
    <w:rsid w:val="00763353"/>
    <w:rsid w:val="007E37BB"/>
    <w:rsid w:val="007E4021"/>
    <w:rsid w:val="007F41EB"/>
    <w:rsid w:val="007F7B2A"/>
    <w:rsid w:val="008474C6"/>
    <w:rsid w:val="00865044"/>
    <w:rsid w:val="0088523E"/>
    <w:rsid w:val="008A21D0"/>
    <w:rsid w:val="008D23FF"/>
    <w:rsid w:val="00903392"/>
    <w:rsid w:val="009461F4"/>
    <w:rsid w:val="00970A86"/>
    <w:rsid w:val="0097202C"/>
    <w:rsid w:val="00977C69"/>
    <w:rsid w:val="0098566E"/>
    <w:rsid w:val="009903C8"/>
    <w:rsid w:val="009960BC"/>
    <w:rsid w:val="009B5416"/>
    <w:rsid w:val="00A02805"/>
    <w:rsid w:val="00A0404A"/>
    <w:rsid w:val="00A25F03"/>
    <w:rsid w:val="00A47F2F"/>
    <w:rsid w:val="00A61FD3"/>
    <w:rsid w:val="00A87223"/>
    <w:rsid w:val="00A92C48"/>
    <w:rsid w:val="00A96420"/>
    <w:rsid w:val="00AB7A12"/>
    <w:rsid w:val="00AE312A"/>
    <w:rsid w:val="00B044FE"/>
    <w:rsid w:val="00B05E49"/>
    <w:rsid w:val="00B17857"/>
    <w:rsid w:val="00B935AD"/>
    <w:rsid w:val="00BC4A6D"/>
    <w:rsid w:val="00C40A20"/>
    <w:rsid w:val="00C43B7F"/>
    <w:rsid w:val="00C70A91"/>
    <w:rsid w:val="00C857E5"/>
    <w:rsid w:val="00CA5E0A"/>
    <w:rsid w:val="00CB5C92"/>
    <w:rsid w:val="00CC1AA2"/>
    <w:rsid w:val="00CD673F"/>
    <w:rsid w:val="00CE1C6F"/>
    <w:rsid w:val="00D05C83"/>
    <w:rsid w:val="00D36C43"/>
    <w:rsid w:val="00D5016D"/>
    <w:rsid w:val="00D5543E"/>
    <w:rsid w:val="00D6319D"/>
    <w:rsid w:val="00DD74B1"/>
    <w:rsid w:val="00DF1EF3"/>
    <w:rsid w:val="00E1141C"/>
    <w:rsid w:val="00E27759"/>
    <w:rsid w:val="00E3401A"/>
    <w:rsid w:val="00E37C77"/>
    <w:rsid w:val="00E46FE5"/>
    <w:rsid w:val="00E629E7"/>
    <w:rsid w:val="00E678E2"/>
    <w:rsid w:val="00E965E0"/>
    <w:rsid w:val="00EA1278"/>
    <w:rsid w:val="00EA7FCA"/>
    <w:rsid w:val="00EB419A"/>
    <w:rsid w:val="00EC3954"/>
    <w:rsid w:val="00ED77D7"/>
    <w:rsid w:val="00EF6B73"/>
    <w:rsid w:val="00F05E09"/>
    <w:rsid w:val="00F21A45"/>
    <w:rsid w:val="00F26773"/>
    <w:rsid w:val="00F84107"/>
    <w:rsid w:val="00FD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FC06573-1C3C-4797-9820-C322949D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57" w:type="dxa"/>
        <w:bottom w:w="28" w:type="dxa"/>
        <w:right w:w="57" w:type="dxa"/>
      </w:tblCellMar>
    </w:tblPr>
  </w:style>
  <w:style w:type="table" w:customStyle="1" w:styleId="a0">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E629E7"/>
    <w:pPr>
      <w:tabs>
        <w:tab w:val="center" w:pos="4513"/>
        <w:tab w:val="right" w:pos="9026"/>
      </w:tabs>
    </w:pPr>
  </w:style>
  <w:style w:type="character" w:customStyle="1" w:styleId="HeaderChar">
    <w:name w:val="Header Char"/>
    <w:basedOn w:val="DefaultParagraphFont"/>
    <w:link w:val="Header"/>
    <w:uiPriority w:val="99"/>
    <w:rsid w:val="00E629E7"/>
  </w:style>
  <w:style w:type="paragraph" w:styleId="Footer">
    <w:name w:val="footer"/>
    <w:basedOn w:val="Normal"/>
    <w:link w:val="FooterChar"/>
    <w:uiPriority w:val="99"/>
    <w:unhideWhenUsed/>
    <w:rsid w:val="00E629E7"/>
    <w:pPr>
      <w:tabs>
        <w:tab w:val="center" w:pos="4513"/>
        <w:tab w:val="right" w:pos="9026"/>
      </w:tabs>
    </w:pPr>
  </w:style>
  <w:style w:type="character" w:customStyle="1" w:styleId="FooterChar">
    <w:name w:val="Footer Char"/>
    <w:basedOn w:val="DefaultParagraphFont"/>
    <w:link w:val="Footer"/>
    <w:uiPriority w:val="99"/>
    <w:rsid w:val="00E629E7"/>
  </w:style>
  <w:style w:type="paragraph" w:styleId="ListParagraph">
    <w:name w:val="List Paragraph"/>
    <w:basedOn w:val="Normal"/>
    <w:uiPriority w:val="34"/>
    <w:qFormat/>
    <w:rsid w:val="003E4675"/>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CA5E0A"/>
    <w:rPr>
      <w:color w:val="0000FF" w:themeColor="hyperlink"/>
      <w:u w:val="single"/>
    </w:rPr>
  </w:style>
  <w:style w:type="paragraph" w:styleId="BalloonText">
    <w:name w:val="Balloon Text"/>
    <w:basedOn w:val="Normal"/>
    <w:link w:val="BalloonTextChar"/>
    <w:uiPriority w:val="99"/>
    <w:semiHidden/>
    <w:unhideWhenUsed/>
    <w:rsid w:val="00A0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531769">
      <w:bodyDiv w:val="1"/>
      <w:marLeft w:val="0"/>
      <w:marRight w:val="0"/>
      <w:marTop w:val="0"/>
      <w:marBottom w:val="0"/>
      <w:divBdr>
        <w:top w:val="none" w:sz="0" w:space="0" w:color="auto"/>
        <w:left w:val="none" w:sz="0" w:space="0" w:color="auto"/>
        <w:bottom w:val="none" w:sz="0" w:space="0" w:color="auto"/>
        <w:right w:val="none" w:sz="0" w:space="0" w:color="auto"/>
      </w:divBdr>
    </w:div>
    <w:div w:id="1336765169">
      <w:bodyDiv w:val="1"/>
      <w:marLeft w:val="0"/>
      <w:marRight w:val="0"/>
      <w:marTop w:val="0"/>
      <w:marBottom w:val="0"/>
      <w:divBdr>
        <w:top w:val="none" w:sz="0" w:space="0" w:color="auto"/>
        <w:left w:val="none" w:sz="0" w:space="0" w:color="auto"/>
        <w:bottom w:val="none" w:sz="0" w:space="0" w:color="auto"/>
        <w:right w:val="none" w:sz="0" w:space="0" w:color="auto"/>
      </w:divBdr>
    </w:div>
    <w:div w:id="159589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url=https://www.minuteschool.com/2019/11/tips-to-improve-your-presentation-skills-as-a-student/&amp;psig=AOvVaw0ivdF497ji5QQK1I0CUxYc&amp;ust=1614072018750000&amp;source=images&amp;cd=vfe&amp;ved=0CAIQjRxqFwoTCMjlqICV_e4CFQAAAAAdAAAAABAD" TargetMode="External"/><Relationship Id="rId18" Type="http://schemas.openxmlformats.org/officeDocument/2006/relationships/hyperlink" Target="https://designmuseum.org/memphi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etmuseum.org/toah/hd/shak/hd_shak.htm" TargetMode="External"/><Relationship Id="rId7" Type="http://schemas.openxmlformats.org/officeDocument/2006/relationships/hyperlink" Target="https://www.google.co.uk/url?sa=i&amp;url=https://www.itsnicethat.com/features/how-to-design-a-museum-londons-new-design-museum-181116&amp;psig=AOvVaw2Jv2uZSBZoLofhzQ-oXlSY&amp;ust=1614070581852000&amp;source=images&amp;cd=vfe&amp;ved=0CAIQjRxqFwoTCOjp09qP_e4CFQAAAAAdAAAAABAP" TargetMode="External"/><Relationship Id="rId12" Type="http://schemas.openxmlformats.org/officeDocument/2006/relationships/image" Target="media/image3.jpeg"/><Relationship Id="rId17" Type="http://schemas.openxmlformats.org/officeDocument/2006/relationships/hyperlink" Target="https://www.vam.ac.uk/collections/art-dec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am.ac.uk/collections/art-nouveau" TargetMode="External"/><Relationship Id="rId20" Type="http://schemas.openxmlformats.org/officeDocument/2006/relationships/hyperlink" Target="http://www.tate.org.uk/art/art-terms/d/de-stij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url?sa=i&amp;url=https://www.pinterest.se/pin/591519732290803457/&amp;psig=AOvVaw34n5PPBs_rhOdHDh_Kil5o&amp;ust=1614072783332000&amp;source=images&amp;cd=vfe&amp;ved=0CAIQjRxqFwoTCNjE3PKX_e4CFQAAAAAdAAAAABAD" TargetMode="External"/><Relationship Id="rId24" Type="http://schemas.openxmlformats.org/officeDocument/2006/relationships/hyperlink" Target="https://study.com/academy/lesson/streamline-moderne-houses-furniture-architecture.html" TargetMode="External"/><Relationship Id="rId5" Type="http://schemas.openxmlformats.org/officeDocument/2006/relationships/footnotes" Target="footnotes.xml"/><Relationship Id="rId15" Type="http://schemas.openxmlformats.org/officeDocument/2006/relationships/hyperlink" Target="https://www.vam.ac.uk/articles/arts-and-crafts-an-introduction" TargetMode="External"/><Relationship Id="rId23" Type="http://schemas.openxmlformats.org/officeDocument/2006/relationships/hyperlink" Target="http://www.museiitaliani.org/organic-design/"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tate.org.uk/art/art-terms/p/pop-art" TargetMode="External"/><Relationship Id="rId4" Type="http://schemas.openxmlformats.org/officeDocument/2006/relationships/webSettings" Target="webSettings.xml"/><Relationship Id="rId9" Type="http://schemas.openxmlformats.org/officeDocument/2006/relationships/hyperlink" Target="https://www.google.co.uk/url?sa=i&amp;url=https://designmodo.com/product-design-process-1/&amp;psig=AOvVaw3JUv4EH0lpxcHGfPyOwv25&amp;ust=1614072463719000&amp;source=images&amp;cd=vfe&amp;ved=0CAIQjRxqFwoTCIDa_9OW_e4CFQAAAAAdAAAAABAD" TargetMode="External"/><Relationship Id="rId14" Type="http://schemas.openxmlformats.org/officeDocument/2006/relationships/image" Target="media/image4.jpeg"/><Relationship Id="rId22" Type="http://schemas.openxmlformats.org/officeDocument/2006/relationships/hyperlink" Target="https://www.architecture.com/knowledge-and-resources/knowledge-landing-page/high-tech"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Kim</dc:creator>
  <cp:lastModifiedBy>Adrian Jelf</cp:lastModifiedBy>
  <cp:revision>27</cp:revision>
  <cp:lastPrinted>2018-11-19T14:16:00Z</cp:lastPrinted>
  <dcterms:created xsi:type="dcterms:W3CDTF">2021-02-22T08:36:00Z</dcterms:created>
  <dcterms:modified xsi:type="dcterms:W3CDTF">2021-03-01T12:55:00Z</dcterms:modified>
</cp:coreProperties>
</file>