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13" w:rsidRDefault="00BD2E13" w:rsidP="005256F0">
      <w:pPr>
        <w:ind w:left="180"/>
        <w:jc w:val="center"/>
      </w:pPr>
    </w:p>
    <w:p w:rsidR="00BD2E13" w:rsidRDefault="00BD2E13" w:rsidP="00BD2E13">
      <w:pPr>
        <w:tabs>
          <w:tab w:val="left" w:pos="2429"/>
        </w:tabs>
        <w:ind w:left="180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786"/>
      </w:tblGrid>
      <w:tr w:rsidR="00BD2E13" w:rsidTr="00BD2E13">
        <w:trPr>
          <w:jc w:val="center"/>
        </w:trPr>
        <w:tc>
          <w:tcPr>
            <w:tcW w:w="2689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</w:tc>
        <w:tc>
          <w:tcPr>
            <w:tcW w:w="4786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</w:tc>
      </w:tr>
      <w:tr w:rsidR="00BD2E13" w:rsidTr="00BD2E13">
        <w:trPr>
          <w:jc w:val="center"/>
        </w:trPr>
        <w:tc>
          <w:tcPr>
            <w:tcW w:w="2689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</w:tc>
        <w:tc>
          <w:tcPr>
            <w:tcW w:w="4786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</w:tc>
      </w:tr>
      <w:tr w:rsidR="00BD2E13" w:rsidTr="00BD2E13">
        <w:trPr>
          <w:jc w:val="center"/>
        </w:trPr>
        <w:tc>
          <w:tcPr>
            <w:tcW w:w="2689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  <w:p w:rsidR="00BD2E13" w:rsidRDefault="00BD2E13" w:rsidP="00BD2E13">
            <w:pPr>
              <w:tabs>
                <w:tab w:val="left" w:pos="2429"/>
              </w:tabs>
            </w:pPr>
          </w:p>
        </w:tc>
        <w:tc>
          <w:tcPr>
            <w:tcW w:w="4786" w:type="dxa"/>
          </w:tcPr>
          <w:p w:rsidR="00BD2E13" w:rsidRDefault="00BD2E13" w:rsidP="00BD2E13">
            <w:pPr>
              <w:tabs>
                <w:tab w:val="left" w:pos="2429"/>
              </w:tabs>
            </w:pPr>
          </w:p>
        </w:tc>
      </w:tr>
    </w:tbl>
    <w:p w:rsidR="00BD2E13" w:rsidRDefault="00BD2E13" w:rsidP="00BD2E13">
      <w:pPr>
        <w:tabs>
          <w:tab w:val="left" w:pos="2429"/>
        </w:tabs>
        <w:ind w:left="180"/>
      </w:pPr>
    </w:p>
    <w:p w:rsidR="00BD2E13" w:rsidRDefault="00BD2E13" w:rsidP="00BD2E13">
      <w:pPr>
        <w:tabs>
          <w:tab w:val="left" w:pos="2429"/>
        </w:tabs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55125" wp14:editId="7496D4D3">
                <wp:simplePos x="0" y="0"/>
                <wp:positionH relativeFrom="column">
                  <wp:posOffset>747423</wp:posOffset>
                </wp:positionH>
                <wp:positionV relativeFrom="paragraph">
                  <wp:posOffset>269847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2E13" w:rsidRDefault="00BD2E13" w:rsidP="00BD2E13">
                            <w:pPr>
                              <w:tabs>
                                <w:tab w:val="left" w:pos="2429"/>
                              </w:tabs>
                              <w:ind w:left="18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Year 8 Terms 5 &amp; 6 PSHEE</w:t>
                            </w:r>
                          </w:p>
                          <w:p w:rsidR="00BD2E13" w:rsidRDefault="00BD2E13" w:rsidP="00BD2E13">
                            <w:pPr>
                              <w:tabs>
                                <w:tab w:val="left" w:pos="2429"/>
                              </w:tabs>
                              <w:ind w:left="18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D2E13" w:rsidRPr="00BD2E13" w:rsidRDefault="00BD2E13" w:rsidP="00BD2E13">
                            <w:pPr>
                              <w:tabs>
                                <w:tab w:val="left" w:pos="2429"/>
                              </w:tabs>
                              <w:ind w:left="18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SUBSTANCE 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ABUSE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5512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8.85pt;margin-top:21.2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MyEQK3QAAAAoBAAAPAAAAZHJzL2Rvd25yZXYueG1sTI/B&#10;TsMwDIbvSLxDZCRuLGnXslGaTmjAmTF4gKw1TWnjVE22FZ4ec4Ljb3/6/bnczG4QJ5xC50lDslAg&#10;kGrfdNRqeH97vlmDCNFQYwZPqOELA2yqy4vSFI0/0yue9rEVXEKhMBpsjGMhZagtOhMWfkTi3Yef&#10;nIkcp1Y2kzlzuRtkqtStdKYjvmDNiFuLdb8/Og1r5V76/i7dBZd9J7ndPvqn8VPr66v54R5ExDn+&#10;wfCrz+pQsdPBH6kJYuCcrFaMasjSHAQDmcp5cNCwXKocZFXK/y9UPwAAAP//AwBQSwECLQAUAAYA&#10;CAAAACEAtoM4kv4AAADhAQAAEwAAAAAAAAAAAAAAAAAAAAAAW0NvbnRlbnRfVHlwZXNdLnhtbFBL&#10;AQItABQABgAIAAAAIQA4/SH/1gAAAJQBAAALAAAAAAAAAAAAAAAAAC8BAABfcmVscy8ucmVsc1BL&#10;AQItABQABgAIAAAAIQDKu1WoIwIAAFAEAAAOAAAAAAAAAAAAAAAAAC4CAABkcnMvZTJvRG9jLnht&#10;bFBLAQItABQABgAIAAAAIQDMyEQK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BD2E13" w:rsidRDefault="00BD2E13" w:rsidP="00BD2E13">
                      <w:pPr>
                        <w:tabs>
                          <w:tab w:val="left" w:pos="2429"/>
                        </w:tabs>
                        <w:ind w:left="180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Year 8 Terms 5 &amp; 6 PSHEE</w:t>
                      </w:r>
                    </w:p>
                    <w:p w:rsidR="00BD2E13" w:rsidRDefault="00BD2E13" w:rsidP="00BD2E13">
                      <w:pPr>
                        <w:tabs>
                          <w:tab w:val="left" w:pos="2429"/>
                        </w:tabs>
                        <w:ind w:left="180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D2E13" w:rsidRPr="00BD2E13" w:rsidRDefault="00BD2E13" w:rsidP="00BD2E13">
                      <w:pPr>
                        <w:tabs>
                          <w:tab w:val="left" w:pos="2429"/>
                        </w:tabs>
                        <w:ind w:left="180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SUBSTANCE 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ABUSE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2E13" w:rsidRDefault="00BD2E13" w:rsidP="00BD2E13">
      <w:pPr>
        <w:tabs>
          <w:tab w:val="left" w:pos="2429"/>
        </w:tabs>
        <w:ind w:left="180"/>
      </w:pPr>
    </w:p>
    <w:p w:rsidR="005256F0" w:rsidRPr="005256F0" w:rsidRDefault="005256F0" w:rsidP="005256F0">
      <w:pPr>
        <w:ind w:left="180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BD2E13">
        <w:br w:type="page"/>
      </w:r>
      <w:r w:rsidRPr="005256F0">
        <w:rPr>
          <w:rFonts w:ascii="Comic Sans MS" w:eastAsia="Times New Roman" w:hAnsi="Comic Sans MS" w:cs="Times New Roman"/>
          <w:sz w:val="24"/>
          <w:szCs w:val="24"/>
          <w:lang w:val="en-US"/>
        </w:rPr>
        <w:lastRenderedPageBreak/>
        <w:t>PSHEE YEAR EIGHT</w:t>
      </w:r>
    </w:p>
    <w:p w:rsidR="005256F0" w:rsidRPr="005256F0" w:rsidRDefault="005256F0" w:rsidP="005256F0">
      <w:pPr>
        <w:spacing w:after="0" w:line="240" w:lineRule="auto"/>
        <w:ind w:left="180"/>
        <w:jc w:val="center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5256F0">
        <w:rPr>
          <w:rFonts w:ascii="Comic Sans MS" w:eastAsia="Times New Roman" w:hAnsi="Comic Sans MS" w:cs="Times New Roman"/>
          <w:sz w:val="24"/>
          <w:szCs w:val="24"/>
          <w:lang w:val="en-US"/>
        </w:rPr>
        <w:t>SUBSTANCES QUIZ</w:t>
      </w:r>
    </w:p>
    <w:p w:rsidR="005256F0" w:rsidRPr="005256F0" w:rsidRDefault="005256F0" w:rsidP="005256F0">
      <w:pPr>
        <w:spacing w:after="0" w:line="240" w:lineRule="auto"/>
        <w:ind w:left="180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5256F0">
        <w:rPr>
          <w:rFonts w:ascii="Comic Sans MS" w:eastAsia="Times New Roman" w:hAnsi="Comic Sans MS" w:cs="Times New Roman"/>
          <w:sz w:val="24"/>
          <w:szCs w:val="24"/>
          <w:lang w:val="en-US"/>
        </w:rPr>
        <w:t>PART ONE: TRUE OR FALSE?</w:t>
      </w:r>
    </w:p>
    <w:p w:rsidR="005256F0" w:rsidRPr="005256F0" w:rsidRDefault="005256F0" w:rsidP="005256F0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56F0" w:rsidRDefault="005256F0" w:rsidP="005256F0">
      <w:pPr>
        <w:spacing w:after="0" w:line="24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5256F0" w:rsidRPr="005256F0" w:rsidRDefault="005256F0" w:rsidP="005256F0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56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400800" cy="768921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F0" w:rsidRPr="005256F0" w:rsidRDefault="005256F0" w:rsidP="005256F0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56F0" w:rsidRPr="005256F0" w:rsidRDefault="005256F0" w:rsidP="005256F0">
      <w:pPr>
        <w:spacing w:after="0" w:line="240" w:lineRule="auto"/>
        <w:ind w:left="180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5256F0">
        <w:rPr>
          <w:rFonts w:ascii="Comic Sans MS" w:eastAsia="Times New Roman" w:hAnsi="Comic Sans MS" w:cs="Times New Roman"/>
          <w:sz w:val="24"/>
          <w:szCs w:val="24"/>
          <w:lang w:val="en-US"/>
        </w:rPr>
        <w:t>PART TWO: MULTIPLE CHOICE</w:t>
      </w:r>
    </w:p>
    <w:tbl>
      <w:tblPr>
        <w:tblW w:w="8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0"/>
      </w:tblGrid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8700" w:type="dxa"/>
            <w:vAlign w:val="center"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85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8685" w:type="dxa"/>
                </w:tcPr>
                <w:p w:rsidR="005256F0" w:rsidRPr="005256F0" w:rsidRDefault="005256F0" w:rsidP="005256F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Most adults who smoke started smoking after age 18.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00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8" type="#_x0000_t75" style="width:20.25pt;height:17.25pt" o:ole="">
                        <v:imagedata r:id="rId8" o:title=""/>
                      </v:shape>
                      <w:control r:id="rId9" w:name="DefaultOcxName20" w:shapeid="_x0000_i1068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True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7" type="#_x0000_t75" style="width:20.25pt;height:17.25pt" o:ole="">
                        <v:imagedata r:id="rId8" o:title=""/>
                      </v:shape>
                      <w:control r:id="rId10" w:name="DefaultOcxName110" w:shapeid="_x0000_i1067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False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8700" w:type="dxa"/>
            <w:vAlign w:val="center"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85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8685" w:type="dxa"/>
                </w:tcPr>
                <w:p w:rsidR="005256F0" w:rsidRPr="005256F0" w:rsidRDefault="005256F0" w:rsidP="005256F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When a person gradually needs a larger dose of a drug to get the same effects, it's referred to as: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00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6" type="#_x0000_t75" style="width:20.25pt;height:17.25pt" o:ole="">
                        <v:imagedata r:id="rId8" o:title=""/>
                      </v:shape>
                      <w:control r:id="rId11" w:name="DefaultOcxName22" w:shapeid="_x0000_i1066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Relapsing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5" type="#_x0000_t75" style="width:20.25pt;height:17.25pt" o:ole="">
                        <v:imagedata r:id="rId8" o:title=""/>
                      </v:shape>
                      <w:control r:id="rId12" w:name="DefaultOcxName32" w:shapeid="_x0000_i1065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Tolerance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4" type="#_x0000_t75" style="width:20.25pt;height:17.25pt" o:ole="">
                        <v:imagedata r:id="rId8" o:title=""/>
                      </v:shape>
                      <w:control r:id="rId13" w:name="DefaultOcxName42" w:shapeid="_x0000_i1064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Withdrawal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8700" w:type="dxa"/>
            <w:vAlign w:val="center"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85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8685" w:type="dxa"/>
                </w:tcPr>
                <w:p w:rsidR="005256F0" w:rsidRPr="005256F0" w:rsidRDefault="005256F0" w:rsidP="005256F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Drinking hard liquor makes people much </w:t>
                  </w:r>
                  <w:proofErr w:type="gramStart"/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more drunk</w:t>
                  </w:r>
                  <w:proofErr w:type="gramEnd"/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than drinking beer.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00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3" type="#_x0000_t75" style="width:20.25pt;height:17.25pt" o:ole="">
                        <v:imagedata r:id="rId8" o:title=""/>
                      </v:shape>
                      <w:control r:id="rId14" w:name="DefaultOcxName52" w:shapeid="_x0000_i1063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Absolutely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2" type="#_x0000_t75" style="width:20.25pt;height:17.25pt" o:ole="">
                        <v:imagedata r:id="rId8" o:title=""/>
                      </v:shape>
                      <w:control r:id="rId15" w:name="DefaultOcxName62" w:shapeid="_x0000_i1062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No way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8700" w:type="dxa"/>
            <w:vAlign w:val="center"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85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8685" w:type="dxa"/>
                </w:tcPr>
                <w:p w:rsidR="005256F0" w:rsidRPr="005256F0" w:rsidRDefault="005256F0" w:rsidP="005256F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When you smoke a cigarette or chew tobacco, you ingest or absorb which of the following harmful chemicals: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00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1" type="#_x0000_t75" style="width:20.25pt;height:17.25pt" o:ole="">
                        <v:imagedata r:id="rId8" o:title=""/>
                      </v:shape>
                      <w:control r:id="rId16" w:name="DefaultOcxName72" w:shapeid="_x0000_i1061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Cyanide (a poison)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60" type="#_x0000_t75" style="width:20.25pt;height:17.25pt" o:ole="">
                        <v:imagedata r:id="rId8" o:title=""/>
                      </v:shape>
                      <w:control r:id="rId17" w:name="DefaultOcxName82" w:shapeid="_x0000_i1060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Benzene (a toxic liquid sometimes used as motor fuel)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59" type="#_x0000_t75" style="width:20.25pt;height:17.25pt" o:ole="">
                        <v:imagedata r:id="rId8" o:title=""/>
                      </v:shape>
                      <w:control r:id="rId18" w:name="DefaultOcxName92" w:shapeid="_x0000_i1059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Formaldehyde (a substance used to preserve dead things)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58" type="#_x0000_t75" style="width:20.25pt;height:17.25pt" o:ole="">
                        <v:imagedata r:id="rId8" o:title=""/>
                      </v:shape>
                      <w:control r:id="rId19" w:name="DefaultOcxName102" w:shapeid="_x0000_i1058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All of the above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8700" w:type="dxa"/>
            <w:vAlign w:val="center"/>
          </w:tcPr>
          <w:tbl>
            <w:tblPr>
              <w:tblW w:w="86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85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8685" w:type="dxa"/>
                </w:tcPr>
                <w:p w:rsidR="005256F0" w:rsidRPr="005256F0" w:rsidRDefault="005256F0" w:rsidP="005256F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This drug, which is used as an animal tranquilizer, can cause users to hallucinate, vomit, lose their sense of time, and even stop breathing.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6F0" w:rsidRPr="005256F0" w:rsidTr="005256F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700"/>
            </w:tblGrid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57" type="#_x0000_t75" style="width:20.25pt;height:17.25pt" o:ole="">
                        <v:imagedata r:id="rId8" o:title=""/>
                      </v:shape>
                      <w:control r:id="rId20" w:name="DefaultOcxName112" w:shapeid="_x0000_i1057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Cocaine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56" type="#_x0000_t75" style="width:20.25pt;height:17.25pt" o:ole="">
                        <v:imagedata r:id="rId8" o:title=""/>
                      </v:shape>
                      <w:control r:id="rId21" w:name="DefaultOcxName122" w:shapeid="_x0000_i1056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Ecstasy</w:t>
                  </w:r>
                </w:p>
              </w:tc>
            </w:tr>
            <w:tr w:rsidR="005256F0" w:rsidRPr="005256F0" w:rsidTr="005256F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56F0" w:rsidRPr="005256F0" w:rsidRDefault="005256F0" w:rsidP="0052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object w:dxaOrig="1440" w:dyaOrig="1440">
                      <v:shape id="_x0000_i1055" type="#_x0000_t75" style="width:20.25pt;height:17.25pt" o:ole="">
                        <v:imagedata r:id="rId8" o:title=""/>
                      </v:shape>
                      <w:control r:id="rId22" w:name="DefaultOcxName132" w:shapeid="_x0000_i1055"/>
                    </w:object>
                  </w:r>
                  <w:r w:rsidRPr="005256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Ketamine</w:t>
                  </w:r>
                </w:p>
              </w:tc>
            </w:tr>
          </w:tbl>
          <w:p w:rsidR="005256F0" w:rsidRPr="005256F0" w:rsidRDefault="005256F0" w:rsidP="005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256F0" w:rsidRPr="005256F0" w:rsidRDefault="005256F0" w:rsidP="005256F0">
      <w:pPr>
        <w:spacing w:after="0" w:line="240" w:lineRule="auto"/>
        <w:ind w:left="180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5256F0" w:rsidRDefault="005256F0"/>
    <w:p w:rsidR="005256F0" w:rsidRDefault="005256F0" w:rsidP="005256F0"/>
    <w:p w:rsidR="002A6D74" w:rsidRDefault="001E511C" w:rsidP="005256F0">
      <w:r w:rsidRPr="001E511C">
        <w:drawing>
          <wp:anchor distT="0" distB="0" distL="114300" distR="114300" simplePos="0" relativeHeight="251667456" behindDoc="0" locked="0" layoutInCell="1" allowOverlap="1">
            <wp:simplePos x="1494845" y="461176"/>
            <wp:positionH relativeFrom="column">
              <wp:posOffset>1490870</wp:posOffset>
            </wp:positionH>
            <wp:positionV relativeFrom="paragraph">
              <wp:align>top</wp:align>
            </wp:positionV>
            <wp:extent cx="4572638" cy="34294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6F0"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11C" w:rsidTr="001E511C">
        <w:tc>
          <w:tcPr>
            <w:tcW w:w="10456" w:type="dxa"/>
          </w:tcPr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/>
        </w:tc>
      </w:tr>
    </w:tbl>
    <w:p w:rsidR="001E511C" w:rsidRDefault="001E511C" w:rsidP="001E51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  <w:r w:rsidRPr="001E511C">
              <w:rPr>
                <w:sz w:val="32"/>
                <w:szCs w:val="32"/>
              </w:rPr>
              <w:t>Times you have seen or been aware of substance misuse.</w:t>
            </w:r>
          </w:p>
        </w:tc>
      </w:tr>
      <w:tr w:rsidR="001E511C" w:rsidTr="001E511C">
        <w:tc>
          <w:tcPr>
            <w:tcW w:w="10456" w:type="dxa"/>
          </w:tcPr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  <w:r w:rsidRPr="001E511C">
              <w:rPr>
                <w:sz w:val="32"/>
                <w:szCs w:val="32"/>
              </w:rPr>
              <w:t>Why do you think people choose to misuse/abuse substances?</w:t>
            </w:r>
          </w:p>
        </w:tc>
      </w:tr>
      <w:tr w:rsidR="001E511C" w:rsidTr="001E511C">
        <w:tc>
          <w:tcPr>
            <w:tcW w:w="10456" w:type="dxa"/>
          </w:tcPr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  <w:p w:rsidR="001E511C" w:rsidRDefault="001E511C" w:rsidP="001E511C"/>
          <w:p w:rsidR="001E511C" w:rsidRDefault="001E511C" w:rsidP="001E511C">
            <w:pPr>
              <w:jc w:val="center"/>
            </w:pPr>
          </w:p>
          <w:p w:rsidR="001E511C" w:rsidRDefault="001E511C" w:rsidP="001E511C">
            <w:pPr>
              <w:jc w:val="center"/>
            </w:pPr>
          </w:p>
        </w:tc>
      </w:tr>
    </w:tbl>
    <w:p w:rsidR="001E511C" w:rsidRDefault="001E511C" w:rsidP="001E51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8900A" wp14:editId="476AD6BA">
                <wp:simplePos x="0" y="0"/>
                <wp:positionH relativeFrom="column">
                  <wp:posOffset>-23854</wp:posOffset>
                </wp:positionH>
                <wp:positionV relativeFrom="paragraph">
                  <wp:posOffset>53036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6F0" w:rsidRDefault="005256F0" w:rsidP="001E511C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is happening in the picture?</w:t>
                            </w:r>
                          </w:p>
                          <w:p w:rsidR="005256F0" w:rsidRPr="001E511C" w:rsidRDefault="005256F0" w:rsidP="001E511C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are the potential dangers?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900A" id="Text Box 2" o:spid="_x0000_s1027" type="#_x0000_t202" style="position:absolute;left:0;text-align:left;margin-left:-1.9pt;margin-top:4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Hso3A3AAAAAgBAAAPAAAAZHJzL2Rvd25yZXYueG1sTI/BTsMwDIbv&#10;k3iHyEi7belKN3Wl6YTGOAODB8ga05Q2TtVkW+HpMSe42fp/ff5c7ibXiwuOofWkYLVMQCDV3rTU&#10;KHh/e1rkIELUZHTvCRV8YYBddTMrdWH8lV7xcoyNYAiFQiuwMQ6FlKG26HRY+gGJsw8/Oh15HRtp&#10;Rn1luOtlmiQb6XRLfMHqAfcW6+54dgryxD133TZ9CS77Xq3t/tEfhk+l5rfTwz2IiFP8K8OvPqtD&#10;xU4nfyYTRK9gccfmkVkZCI7TPEtBnHjYbjKQVSn/P1D9AA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AeyjcD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5256F0" w:rsidRDefault="005256F0" w:rsidP="001E511C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is happening in the picture?</w:t>
                      </w:r>
                    </w:p>
                    <w:p w:rsidR="005256F0" w:rsidRPr="001E511C" w:rsidRDefault="005256F0" w:rsidP="001E511C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are the potential dangers?</w:t>
                      </w:r>
                    </w:p>
                  </w:txbxContent>
                </v:textbox>
              </v:shape>
            </w:pict>
          </mc:Fallback>
        </mc:AlternateContent>
      </w:r>
    </w:p>
    <w:p w:rsidR="001E511C" w:rsidRDefault="001E511C" w:rsidP="001E511C">
      <w:pPr>
        <w:jc w:val="center"/>
      </w:pPr>
    </w:p>
    <w:p w:rsidR="001E511C" w:rsidRDefault="001E511C" w:rsidP="001E511C">
      <w:pPr>
        <w:jc w:val="center"/>
      </w:pPr>
    </w:p>
    <w:p w:rsidR="001E511C" w:rsidRDefault="001E511C" w:rsidP="001E511C">
      <w:pPr>
        <w:jc w:val="center"/>
      </w:pPr>
    </w:p>
    <w:p w:rsidR="001E511C" w:rsidRDefault="001E511C" w:rsidP="001E511C">
      <w:pPr>
        <w:jc w:val="center"/>
      </w:pPr>
    </w:p>
    <w:p w:rsidR="001E511C" w:rsidRDefault="001E511C" w:rsidP="001E51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1E511C">
        <w:tc>
          <w:tcPr>
            <w:tcW w:w="10456" w:type="dxa"/>
          </w:tcPr>
          <w:p w:rsidR="001E511C" w:rsidRPr="001E511C" w:rsidRDefault="001E511C" w:rsidP="001E511C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  <w:tr w:rsidR="001E511C" w:rsidTr="005256F0">
        <w:tc>
          <w:tcPr>
            <w:tcW w:w="10456" w:type="dxa"/>
          </w:tcPr>
          <w:p w:rsidR="001E511C" w:rsidRPr="001E511C" w:rsidRDefault="001E511C" w:rsidP="005256F0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511C" w:rsidRDefault="001E511C" w:rsidP="001E511C">
      <w:pPr>
        <w:jc w:val="center"/>
      </w:pPr>
    </w:p>
    <w:p w:rsidR="001E511C" w:rsidRDefault="001E511C" w:rsidP="001E51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59AA" wp14:editId="35D3AEE4">
                <wp:simplePos x="0" y="0"/>
                <wp:positionH relativeFrom="column">
                  <wp:posOffset>532737</wp:posOffset>
                </wp:positionH>
                <wp:positionV relativeFrom="paragraph">
                  <wp:posOffset>-7951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6F0" w:rsidRPr="001E511C" w:rsidRDefault="005256F0" w:rsidP="001E511C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Information </w:t>
                            </w:r>
                            <w:proofErr w:type="gramStart"/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The Bottles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359AA" id="Text Box 3" o:spid="_x0000_s1028" type="#_x0000_t202" style="position:absolute;left:0;text-align:left;margin-left:41.95pt;margin-top:-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pXasndAAAACQEAAA8AAABkcnMvZG93bnJldi54bWxMj8tO&#10;wzAQRfdI/IM1SOxa5wFtGuJUqMAaKHyAGw9xSDyOYrcNfD3DCpYz9+rMmWo7u0GccAqdJwXpMgGB&#10;1HjTUavg/e1pUYAIUZPRgydU8IUBtvXlRaVL48/0iqd9bAVDKJRagY1xLKUMjUWnw9KPSJx9+Mnp&#10;yOPUSjPpM8PdILMkWUmnO+ILVo+4s9j0+6NTUCTuue832UtwN9/prd09+MfxU6nrq/n+DkTEOf6V&#10;4Vef1aFmp4M/kgliYEa+4aaCRZqD4Dxfp7w4KMiK1RpkXcn/H9Q/AAAA//8DAFBLAQItABQABgAI&#10;AAAAIQC2gziS/gAAAOEBAAATAAAAAAAAAAAAAAAAAAAAAABbQ29udGVudF9UeXBlc10ueG1sUEsB&#10;Ai0AFAAGAAgAAAAhADj9If/WAAAAlAEAAAsAAAAAAAAAAAAAAAAALwEAAF9yZWxzLy5yZWxzUEsB&#10;Ai0AFAAGAAgAAAAhAJQ6pM8iAgAATgQAAA4AAAAAAAAAAAAAAAAALgIAAGRycy9lMm9Eb2MueG1s&#10;UEsBAi0AFAAGAAgAAAAhAEpXasn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5256F0" w:rsidRPr="001E511C" w:rsidRDefault="005256F0" w:rsidP="001E511C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Information </w:t>
                      </w:r>
                      <w:proofErr w:type="gramStart"/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From</w:t>
                      </w:r>
                      <w:proofErr w:type="gramEnd"/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The Bottles</w:t>
                      </w:r>
                    </w:p>
                  </w:txbxContent>
                </v:textbox>
              </v:shape>
            </w:pict>
          </mc:Fallback>
        </mc:AlternateContent>
      </w:r>
    </w:p>
    <w:p w:rsidR="001E511C" w:rsidRPr="001E511C" w:rsidRDefault="001E511C" w:rsidP="001E511C"/>
    <w:p w:rsidR="001E511C" w:rsidRPr="001E511C" w:rsidRDefault="001E511C" w:rsidP="001E511C"/>
    <w:p w:rsidR="001E511C" w:rsidRDefault="001E511C" w:rsidP="001E511C"/>
    <w:p w:rsidR="001E511C" w:rsidRDefault="001E511C" w:rsidP="001E511C">
      <w:pPr>
        <w:tabs>
          <w:tab w:val="left" w:pos="5773"/>
        </w:tabs>
      </w:pPr>
      <w:r>
        <w:tab/>
      </w: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</w:pPr>
    </w:p>
    <w:p w:rsidR="001E511C" w:rsidRDefault="001E511C" w:rsidP="001E511C">
      <w:pPr>
        <w:tabs>
          <w:tab w:val="left" w:pos="5773"/>
        </w:tabs>
        <w:jc w:val="center"/>
      </w:pPr>
      <w:r w:rsidRPr="001E511C">
        <w:drawing>
          <wp:inline distT="0" distB="0" distL="0" distR="0" wp14:anchorId="6E799C20" wp14:editId="7B1FB7C8">
            <wp:extent cx="6166817" cy="474637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31887" cy="47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</w:p>
    <w:p w:rsidR="001E511C" w:rsidRDefault="001E511C" w:rsidP="001E511C">
      <w:pPr>
        <w:tabs>
          <w:tab w:val="left" w:pos="5773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6AAF6" wp14:editId="35E95E28">
                <wp:simplePos x="0" y="0"/>
                <wp:positionH relativeFrom="column">
                  <wp:posOffset>850789</wp:posOffset>
                </wp:positionH>
                <wp:positionV relativeFrom="paragraph">
                  <wp:posOffset>7952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6F0" w:rsidRPr="001E511C" w:rsidRDefault="005256F0" w:rsidP="001E511C">
                            <w:pPr>
                              <w:tabs>
                                <w:tab w:val="left" w:pos="5773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ALCOHOL AND THE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AAF6" id="Text Box 6" o:spid="_x0000_s1029" type="#_x0000_t202" style="position:absolute;left:0;text-align:left;margin-left:67pt;margin-top: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OsTqFHbAAAACQEAAA8AAABkcnMvZG93bnJldi54bWxMj8FO&#10;wzAQRO9I/IO1SNyoUzegNMSpUIEzUPgAN17ikHgdxW4b+Hq2J7jt04xmZ6rN7AdxxCl2gTQsFxkI&#10;pCbYjloNH+/PNwWImAxZMwRCDd8YYVNfXlSmtOFEb3jcpVZwCMXSaHApjaWUsXHoTVyEEYm1zzB5&#10;kxinVtrJnDjcD1Jl2Z30piP+4MyIW4dNvzt4DUXmX/p+rV6jz3+Wt277GJ7GL62vr+aHexAJ5/Rn&#10;hnN9rg41d9qHA9koBuZVzlvS+QDBeq4U816DKtYrkHUl/y+ofwEAAP//AwBQSwECLQAUAAYACAAA&#10;ACEAtoM4kv4AAADhAQAAEwAAAAAAAAAAAAAAAAAAAAAAW0NvbnRlbnRfVHlwZXNdLnhtbFBLAQIt&#10;ABQABgAIAAAAIQA4/SH/1gAAAJQBAAALAAAAAAAAAAAAAAAAAC8BAABfcmVscy8ucmVsc1BLAQIt&#10;ABQABgAIAAAAIQC38XssIgIAAE4EAAAOAAAAAAAAAAAAAAAAAC4CAABkcnMvZTJvRG9jLnhtbFBL&#10;AQItABQABgAIAAAAIQDrE6hR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5256F0" w:rsidRPr="001E511C" w:rsidRDefault="005256F0" w:rsidP="001E511C">
                      <w:pPr>
                        <w:tabs>
                          <w:tab w:val="left" w:pos="5773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ALCOHOL AND THE LAW</w:t>
                      </w:r>
                    </w:p>
                  </w:txbxContent>
                </v:textbox>
              </v:shape>
            </w:pict>
          </mc:Fallback>
        </mc:AlternateContent>
      </w:r>
    </w:p>
    <w:p w:rsidR="001E511C" w:rsidRDefault="001E511C" w:rsidP="001E511C">
      <w:pPr>
        <w:tabs>
          <w:tab w:val="left" w:pos="5773"/>
        </w:tabs>
        <w:jc w:val="center"/>
      </w:pPr>
    </w:p>
    <w:p w:rsidR="005256F0" w:rsidRDefault="005256F0" w:rsidP="001E511C">
      <w:pPr>
        <w:tabs>
          <w:tab w:val="left" w:pos="5773"/>
        </w:tabs>
        <w:jc w:val="center"/>
      </w:pPr>
    </w:p>
    <w:p w:rsidR="005256F0" w:rsidRDefault="00B80554" w:rsidP="001E511C">
      <w:pPr>
        <w:tabs>
          <w:tab w:val="left" w:pos="5773"/>
        </w:tabs>
        <w:jc w:val="center"/>
      </w:pPr>
      <w:r w:rsidRPr="001E511C">
        <w:drawing>
          <wp:inline distT="0" distB="0" distL="0" distR="0" wp14:anchorId="51042B6A" wp14:editId="2802708E">
            <wp:extent cx="6645910" cy="56221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2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F0" w:rsidRDefault="005256F0" w:rsidP="001E511C">
      <w:pPr>
        <w:tabs>
          <w:tab w:val="left" w:pos="5773"/>
        </w:tabs>
        <w:jc w:val="center"/>
      </w:pPr>
    </w:p>
    <w:p w:rsidR="005256F0" w:rsidRDefault="005256F0" w:rsidP="005256F0"/>
    <w:p w:rsidR="001E511C" w:rsidRDefault="001E511C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  <w:r w:rsidRPr="005256F0">
        <w:drawing>
          <wp:inline distT="0" distB="0" distL="0" distR="0" wp14:anchorId="2D4698C7" wp14:editId="5CC37771">
            <wp:extent cx="6789714" cy="91917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28804" cy="92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</w:p>
    <w:p w:rsidR="005256F0" w:rsidRDefault="005256F0" w:rsidP="005256F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-226612</wp:posOffset>
                </wp:positionH>
                <wp:positionV relativeFrom="paragraph">
                  <wp:posOffset>974035</wp:posOffset>
                </wp:positionV>
                <wp:extent cx="6798310" cy="8468139"/>
                <wp:effectExtent l="2057400" t="0" r="40640" b="33337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8468139"/>
                        </a:xfrm>
                        <a:prstGeom prst="cloudCallout">
                          <a:avLst>
                            <a:gd name="adj1" fmla="val -77325"/>
                            <a:gd name="adj2" fmla="val 5130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F0" w:rsidRDefault="005256F0" w:rsidP="00525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" o:spid="_x0000_s1030" type="#_x0000_t106" style="position:absolute;left:0;text-align:left;margin-left:-17.85pt;margin-top:76.7pt;width:535.3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bhjwIAAIcFAAAOAAAAZHJzL2Uyb0RvYy54bWysVFtv0zAUfkfiP1h+39K03XrR0qnqNIQ0&#10;bRMb2rPr2GvA9jG226T8eo6dNC0wCYR4Sc7x+c79s6+uG63ITjhfgSlofj6gRBgOZWVeC/r5+fZs&#10;SokPzJRMgREF3QtPrxfv313Vdi6GsAFVCkcwiPHz2hZ0E4KdZ5nnG6GZPwcrDBolOM0Cqu41Kx2r&#10;MbpW2XAwuMxqcKV1wIX3eHrTGukixZdS8PAgpReBqIJibSF9Xfqu4zdbXLH5q2N2U/GuDPYPVWhW&#10;GUzah7phgZGtq34LpSvuwIMM5xx0BlJWXKQesJt88Es3TxtmReoFh+NtPyb//8Ly+92jI1VZ0Bkl&#10;hmlc0UrBtiQrpvAfyCyOqLZ+jsgn++g6zaMY+22k0/GPnZAmjXXfj1U0gXA8vJzMpqMcp8/RNh1f&#10;TvNRipod3a3z4YMATaJQUB5L6CpIY2W7Ox/SfMuuSlZ+ySmRWuG6dkyRs8lkNLzo9nkCGp6CLvLR&#10;YBoxmLoLidIhOR7HRtvWkhT2SsSsynwSEqeEzeSpnsRPsVKOYO6CMs6FCaMuckJHN1kp1TsO/+zY&#10;4aOrSNztnf8ia++RMoMJvbOuDLi3spdf865k2eIPE2j7jiMIzbpJ9BhHZDxZQ7lHyjho75K3/LbC&#10;pd0xHx6Zw23govFBCA/4kQrqgkInUbIB9/2t84hHTqOVkhovY0H9ty1zghL10SDbZ/l4HG9vUsYX&#10;kyEq7tSyPrWYrV4BbgX5gdUlMeKDOojSgX7Bd2MZs6KJGY65kXbBHZRVaB8JfHm4WC4TDG+sZeHO&#10;PFl+4EGkznPzwpztmBuQ9PdwuLgdy1rCHbFxQwaW2wCyCtF4nGun4G1H6afn5FRPqOP7ufgBAAD/&#10;/wMAUEsDBBQABgAIAAAAIQDgVaOK5AAAAA0BAAAPAAAAZHJzL2Rvd25yZXYueG1sTI/BTsMwDIbv&#10;SLxDZCRuW8LasVKaTgiohDSExNbDjllj2kKTlCbdytvjneBm6//0+3O2nkzHjjj41lkJN3MBDG3l&#10;dGtrCeWumCXAfFBWq85ZlPCDHtb55UWmUu1O9h2P21AzKrE+VRKaEPqUc181aJSfux4tZR9uMCrQ&#10;OtRcD+pE5abjCyFuuVGtpQuN6vGxweprOxoJL+XwWRSLjXrav5WvOtmU4nt8lvL6anq4BxZwCn8w&#10;nPVJHXJyOrjRas86CbNouSKUgmUUAzsTIorvgB1oipOVAJ5n/P8X+S8AAAD//wMAUEsBAi0AFAAG&#10;AAgAAAAhALaDOJL+AAAA4QEAABMAAAAAAAAAAAAAAAAAAAAAAFtDb250ZW50X1R5cGVzXS54bWxQ&#10;SwECLQAUAAYACAAAACEAOP0h/9YAAACUAQAACwAAAAAAAAAAAAAAAAAvAQAAX3JlbHMvLnJlbHNQ&#10;SwECLQAUAAYACAAAACEATBhW4Y8CAACHBQAADgAAAAAAAAAAAAAAAAAuAgAAZHJzL2Uyb0RvYy54&#10;bWxQSwECLQAUAAYACAAAACEA4FWjiuQAAAANAQAADwAAAAAAAAAAAAAAAADpBAAAZHJzL2Rvd25y&#10;ZXYueG1sUEsFBgAAAAAEAAQA8wAAAPoFAAAAAA==&#10;" adj="-5902,2188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256F0" w:rsidRDefault="005256F0" w:rsidP="005256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47856" wp14:editId="11160F7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86700" cy="1325563"/>
                <wp:effectExtent l="0" t="0" r="0" b="8255"/>
                <wp:wrapNone/>
                <wp:docPr id="2867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886700" cy="13255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5256F0" w:rsidRDefault="005256F0" w:rsidP="005256F0">
                            <w:pPr>
                              <w:pStyle w:val="NormalWeb"/>
                              <w:spacing w:before="0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 xml:space="preserve">     The effects of smoking on the Body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47856" id="Title 1" o:spid="_x0000_s1031" style="position:absolute;left:0;text-align:left;margin-left:-36pt;margin-top:-36pt;width:621pt;height:10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oNAIAAFcEAAAOAAAAZHJzL2Uyb0RvYy54bWysVE2P2jAQvVfqf7B8L0lYYGlEWFWsdlWJ&#10;bleCqufBccCqv2obEvrrO3b46vZWlYOVGT8/z7x5ZvbQKUkO3HlhdEWLQU4J18zUQm8r+m399GFK&#10;iQ+ga5BG84oeuacP8/fvZq0t+dDsjKy5I0iifdnaiu5CsGWWebbjCvzAWK5xszFOQcDQbbPaQYvs&#10;SmbDPJ9krXG1dYZx7zH72G/SeeJvGs7C16bxPBBZUawtpNWldRPXbD6DcuvA7gQ7lQH/UIUCofHS&#10;C9UjBCB7J/6iUoI5400TBsyozDSNYDz1gN0U+ZtuVjuwPPWC4nh7kcn/P1r2cnh1RNQVHU4n9yNK&#10;NCgc01oEyUkR5WmtLxG1sq8uNujt0rAfnmjz7HBeCZL9gYmBRzTZtF9MjWSwDyaJ0zVORQ5sm3Rp&#10;BsfLDHgXCMPk/RTryHFUDPeKu+F4PLmLZWRQno9b58MzN4rEj4o6HHKih8PShx56hqSKjRT1k5Ay&#10;BdFYfCEdOQBaAhjjOozTcblXWG+fH+X4682BabRQn56c01hNsmhkSrX56yVJjShAr13oNl0SOLUR&#10;xdmY+ojy4KvB6nfG/aKkRQdW1P/cg+OUyM8aR/yxGI2iZVMwGt8PMXC3O5vbHb1XC4MdFQgKMn0i&#10;HjTDCyrKgjsHi9DbH/1nISz1yrJ4KooTVVt338HZk7QBp/JizjaE8o3CPTae1PhAP+GYG5EGcO0S&#10;xYkBujfJdHpp8Xncxgl1/T+Y/wYAAP//AwBQSwMEFAAGAAgAAAAhALbarubgAAAADAEAAA8AAABk&#10;cnMvZG93bnJldi54bWxMj0tPwzAQhO9I/Adrkbi1TorUR4hTRbwkDkilVKhHN17iqPE6jd02/Hu2&#10;BwS32d3R7Df5cnCtOGEfGk8K0nECAqnypqFawebjeTQHEaImo1tPqOAbAyyL66tcZ8af6R1P61gL&#10;DqGQaQU2xi6TMlQWnQ5j3yHx7cv3Tkce+1qaXp853LVykiRT6XRD/MHqDh8sVvv10SkIVflWViv5&#10;+Pnyutg/bbeH1LqDUrc3Q3kPIuIQ/8xwwWd0KJhp549kgmgVjGYT7hJ/xcWRzhJe7VjdTecgi1z+&#10;L1H8AAAA//8DAFBLAQItABQABgAIAAAAIQC2gziS/gAAAOEBAAATAAAAAAAAAAAAAAAAAAAAAABb&#10;Q29udGVudF9UeXBlc10ueG1sUEsBAi0AFAAGAAgAAAAhADj9If/WAAAAlAEAAAsAAAAAAAAAAAAA&#10;AAAALwEAAF9yZWxzLy5yZWxzUEsBAi0AFAAGAAgAAAAhACF3Yug0AgAAVwQAAA4AAAAAAAAAAAAA&#10;AAAALgIAAGRycy9lMm9Eb2MueG1sUEsBAi0AFAAGAAgAAAAhALbarubgAAAADAEAAA8AAAAAAAAA&#10;AAAAAAAAjgQAAGRycy9kb3ducmV2LnhtbFBLBQYAAAAABAAEAPMAAACbBQAAAAA=&#10;" fillcolor="#b4c6e7 [1304]" stroked="f">
                <v:path arrowok="t"/>
                <o:lock v:ext="edit" grouping="t"/>
                <v:textbox>
                  <w:txbxContent>
                    <w:p w:rsidR="005256F0" w:rsidRDefault="005256F0" w:rsidP="005256F0">
                      <w:pPr>
                        <w:pStyle w:val="NormalWeb"/>
                        <w:spacing w:before="0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 xml:space="preserve">     The effects of smoking on the Body</w:t>
                      </w:r>
                    </w:p>
                  </w:txbxContent>
                </v:textbox>
              </v:rect>
            </w:pict>
          </mc:Fallback>
        </mc:AlternateContent>
      </w:r>
    </w:p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Default="005256F0" w:rsidP="005256F0"/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5256F0">
      <w:pPr>
        <w:jc w:val="right"/>
      </w:pPr>
    </w:p>
    <w:p w:rsidR="005256F0" w:rsidRDefault="005256F0" w:rsidP="00B8055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594985" cy="977773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_in_a_cigarette_blog_610w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F0" w:rsidRDefault="00B80554" w:rsidP="005256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034D1" wp14:editId="6557353A">
                <wp:simplePos x="0" y="0"/>
                <wp:positionH relativeFrom="column">
                  <wp:posOffset>1804946</wp:posOffset>
                </wp:positionH>
                <wp:positionV relativeFrom="paragraph">
                  <wp:posOffset>110821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0554" w:rsidRPr="00B80554" w:rsidRDefault="00B80554" w:rsidP="00B8055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- Cigarettes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34D1" id="Text Box 14" o:spid="_x0000_s1032" type="#_x0000_t202" style="position:absolute;left:0;text-align:left;margin-left:142.1pt;margin-top:8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BJvnN/3QAAAAoBAAAPAAAAZHJzL2Rvd25yZXYueG1sTI9B&#10;TsMwEEX3SNzBGiR21K6paQhxKlRgDRQO4MYmDonHUey2gdMzrGA585/+vKk2cxjY0U2pi6hhuRDA&#10;HDbRdthqeH97uiqApWzQmiGi0/DlEmzq87PKlDae8NUdd7llVIKpNBp8zmPJeWq8CyYt4uiQso84&#10;BZNpnFpuJ3Oi8jBwKcQND6ZDuuDN6LbeNf3uEDQUIjz3/a18SWH1vVR++xAfx0+tLy/m+ztg2c35&#10;D4ZffVKHmpz28YA2sUGDLFaSUArWChgBai1psddwLZQCXlf8/wv1DwAAAP//AwBQSwECLQAUAAYA&#10;CAAAACEAtoM4kv4AAADhAQAAEwAAAAAAAAAAAAAAAAAAAAAAW0NvbnRlbnRfVHlwZXNdLnhtbFBL&#10;AQItABQABgAIAAAAIQA4/SH/1gAAAJQBAAALAAAAAAAAAAAAAAAAAC8BAABfcmVscy8ucmVsc1BL&#10;AQItABQABgAIAAAAIQDZxbQhIwIAAFAEAAAOAAAAAAAAAAAAAAAAAC4CAABkcnMvZTJvRG9jLnht&#10;bFBLAQItABQABgAIAAAAIQBJvnN/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B80554" w:rsidRPr="00B80554" w:rsidRDefault="00B80554" w:rsidP="00B8055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 - Cigarettes</w:t>
                      </w:r>
                    </w:p>
                  </w:txbxContent>
                </v:textbox>
              </v:shape>
            </w:pict>
          </mc:Fallback>
        </mc:AlternateContent>
      </w:r>
    </w:p>
    <w:p w:rsidR="005256F0" w:rsidRDefault="005256F0" w:rsidP="005256F0"/>
    <w:p w:rsidR="005256F0" w:rsidRPr="005256F0" w:rsidRDefault="00B80554" w:rsidP="005256F0">
      <w:r w:rsidRPr="005256F0"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4572635" cy="3429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Pr="005256F0" w:rsidRDefault="005256F0" w:rsidP="005256F0"/>
    <w:p w:rsidR="005256F0" w:rsidRDefault="005256F0" w:rsidP="005256F0">
      <w:pPr>
        <w:ind w:firstLine="720"/>
      </w:pPr>
    </w:p>
    <w:p w:rsidR="005256F0" w:rsidRDefault="005256F0" w:rsidP="005256F0">
      <w:pPr>
        <w:ind w:firstLine="720"/>
      </w:pPr>
    </w:p>
    <w:p w:rsidR="005256F0" w:rsidRDefault="005256F0" w:rsidP="005256F0">
      <w:pPr>
        <w:ind w:firstLine="720"/>
      </w:pPr>
    </w:p>
    <w:p w:rsidR="005256F0" w:rsidRDefault="005256F0" w:rsidP="005256F0">
      <w:r>
        <w:br w:type="textWrapping" w:clear="all"/>
      </w:r>
    </w:p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Default="00B80554" w:rsidP="005256F0"/>
    <w:p w:rsidR="00B80554" w:rsidRPr="005256F0" w:rsidRDefault="00B80554" w:rsidP="005256F0"/>
    <w:sectPr w:rsidR="00B80554" w:rsidRPr="005256F0" w:rsidSect="001E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F0" w:rsidRDefault="005256F0" w:rsidP="005256F0">
      <w:pPr>
        <w:spacing w:after="0" w:line="240" w:lineRule="auto"/>
      </w:pPr>
      <w:r>
        <w:separator/>
      </w:r>
    </w:p>
  </w:endnote>
  <w:endnote w:type="continuationSeparator" w:id="0">
    <w:p w:rsidR="005256F0" w:rsidRDefault="005256F0" w:rsidP="0052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F0" w:rsidRDefault="005256F0" w:rsidP="005256F0">
      <w:pPr>
        <w:spacing w:after="0" w:line="240" w:lineRule="auto"/>
      </w:pPr>
      <w:r>
        <w:separator/>
      </w:r>
    </w:p>
  </w:footnote>
  <w:footnote w:type="continuationSeparator" w:id="0">
    <w:p w:rsidR="005256F0" w:rsidRDefault="005256F0" w:rsidP="0052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73F"/>
    <w:multiLevelType w:val="multilevel"/>
    <w:tmpl w:val="478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916D3"/>
    <w:multiLevelType w:val="multilevel"/>
    <w:tmpl w:val="8826A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15FB3"/>
    <w:multiLevelType w:val="multilevel"/>
    <w:tmpl w:val="1ECAB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10DD"/>
    <w:multiLevelType w:val="multilevel"/>
    <w:tmpl w:val="5AC80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E37A9"/>
    <w:multiLevelType w:val="multilevel"/>
    <w:tmpl w:val="F6A48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1C"/>
    <w:rsid w:val="001E511C"/>
    <w:rsid w:val="002A6D74"/>
    <w:rsid w:val="005256F0"/>
    <w:rsid w:val="00B80554"/>
    <w:rsid w:val="00B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A9F3"/>
  <w15:chartTrackingRefBased/>
  <w15:docId w15:val="{EEB6FAA1-32C1-4628-B1C0-23CF859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5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6F0"/>
  </w:style>
  <w:style w:type="paragraph" w:styleId="Footer">
    <w:name w:val="footer"/>
    <w:basedOn w:val="Normal"/>
    <w:link w:val="FooterChar"/>
    <w:uiPriority w:val="99"/>
    <w:unhideWhenUsed/>
    <w:rsid w:val="00525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e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2021-04-18T09:00:00Z</dcterms:created>
  <dcterms:modified xsi:type="dcterms:W3CDTF">2021-04-18T09:31:00Z</dcterms:modified>
</cp:coreProperties>
</file>