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2E" w:rsidRDefault="00CF197D" w:rsidP="00084A2E">
      <w:pPr>
        <w:jc w:val="center"/>
        <w:rPr>
          <w:b/>
          <w:sz w:val="28"/>
        </w:rPr>
      </w:pPr>
      <w:r w:rsidRPr="00FE5749">
        <w:rPr>
          <w:b/>
          <w:sz w:val="28"/>
        </w:rPr>
        <w:t xml:space="preserve">Much Ado About Nothing: Act </w:t>
      </w:r>
      <w:r w:rsidR="00B42F44">
        <w:rPr>
          <w:b/>
          <w:sz w:val="28"/>
        </w:rPr>
        <w:t>5</w:t>
      </w:r>
    </w:p>
    <w:p w:rsidR="00CF197D" w:rsidRDefault="00CF197D" w:rsidP="00CF197D">
      <w:pPr>
        <w:rPr>
          <w:b/>
          <w:sz w:val="28"/>
        </w:rPr>
      </w:pPr>
    </w:p>
    <w:p w:rsidR="00CF197D" w:rsidRDefault="00CF197D" w:rsidP="00CF197D">
      <w:pPr>
        <w:rPr>
          <w:b/>
          <w:sz w:val="28"/>
        </w:rPr>
      </w:pPr>
      <w:r>
        <w:rPr>
          <w:b/>
          <w:sz w:val="28"/>
        </w:rPr>
        <w:t xml:space="preserve">Task 1: Act </w:t>
      </w:r>
      <w:r w:rsidR="00B42F44">
        <w:rPr>
          <w:b/>
          <w:sz w:val="28"/>
        </w:rPr>
        <w:t>5</w:t>
      </w:r>
      <w:r>
        <w:rPr>
          <w:b/>
          <w:sz w:val="28"/>
        </w:rPr>
        <w:t xml:space="preserve"> Summary</w:t>
      </w:r>
    </w:p>
    <w:p w:rsidR="00CF197D" w:rsidRPr="00E93972" w:rsidRDefault="00CF197D" w:rsidP="00CF197D">
      <w:pPr>
        <w:rPr>
          <w:sz w:val="24"/>
        </w:rPr>
      </w:pPr>
      <w:hyperlink r:id="rId5" w:history="1">
        <w:r w:rsidRPr="00E93972">
          <w:rPr>
            <w:rStyle w:val="Hyperlink"/>
            <w:sz w:val="24"/>
          </w:rPr>
          <w:t>https://www.sparknotes.com/shakespeare/muchado/</w:t>
        </w:r>
      </w:hyperlink>
    </w:p>
    <w:p w:rsidR="00CF197D" w:rsidRDefault="00CF197D" w:rsidP="00CF197D">
      <w:pPr>
        <w:pStyle w:val="ListParagraph"/>
        <w:numPr>
          <w:ilvl w:val="0"/>
          <w:numId w:val="1"/>
        </w:numPr>
        <w:rPr>
          <w:sz w:val="24"/>
        </w:rPr>
      </w:pPr>
      <w:r w:rsidRPr="00E93972">
        <w:rPr>
          <w:sz w:val="24"/>
        </w:rPr>
        <w:t>Copy and paste the link above into your web browser (or ty</w:t>
      </w:r>
      <w:r>
        <w:rPr>
          <w:sz w:val="24"/>
        </w:rPr>
        <w:t xml:space="preserve">pe Much </w:t>
      </w:r>
      <w:proofErr w:type="spellStart"/>
      <w:r>
        <w:rPr>
          <w:sz w:val="24"/>
        </w:rPr>
        <w:t>Acho</w:t>
      </w:r>
      <w:proofErr w:type="spellEnd"/>
      <w:r>
        <w:rPr>
          <w:sz w:val="24"/>
        </w:rPr>
        <w:t xml:space="preserve"> About Nothing Act 2</w:t>
      </w:r>
      <w:r w:rsidRPr="00E93972">
        <w:rPr>
          <w:sz w:val="24"/>
        </w:rPr>
        <w:t xml:space="preserve"> </w:t>
      </w:r>
      <w:proofErr w:type="spellStart"/>
      <w:r w:rsidRPr="00E93972">
        <w:rPr>
          <w:sz w:val="24"/>
        </w:rPr>
        <w:t>Sparknotes</w:t>
      </w:r>
      <w:proofErr w:type="spellEnd"/>
      <w:r w:rsidRPr="00E93972">
        <w:rPr>
          <w:sz w:val="24"/>
        </w:rPr>
        <w:t>)</w:t>
      </w:r>
    </w:p>
    <w:p w:rsidR="00084A2E" w:rsidRDefault="00084A2E" w:rsidP="00084A2E">
      <w:pPr>
        <w:pStyle w:val="ListParagraph"/>
        <w:numPr>
          <w:ilvl w:val="0"/>
          <w:numId w:val="1"/>
        </w:numPr>
        <w:rPr>
          <w:sz w:val="24"/>
        </w:rPr>
      </w:pPr>
      <w:r>
        <w:rPr>
          <w:sz w:val="24"/>
        </w:rPr>
        <w:t>Read through the notes</w:t>
      </w:r>
      <w:r w:rsidR="00CF197D">
        <w:rPr>
          <w:sz w:val="24"/>
        </w:rPr>
        <w:t xml:space="preserve"> and write a summary in your own words, no longer than half a page, about what happens.</w:t>
      </w:r>
    </w:p>
    <w:p w:rsidR="00084A2E" w:rsidRDefault="00084A2E" w:rsidP="00084A2E">
      <w:pPr>
        <w:pStyle w:val="ListParagraph"/>
        <w:numPr>
          <w:ilvl w:val="0"/>
          <w:numId w:val="1"/>
        </w:numPr>
        <w:rPr>
          <w:sz w:val="24"/>
        </w:rPr>
      </w:pPr>
      <w:r>
        <w:rPr>
          <w:sz w:val="24"/>
        </w:rPr>
        <w:t>Type or copy ‘Much Ado About Nothing Act 5 No Fear Shakespeare’ into Google and read through the scene, using the translated column to help you understand</w:t>
      </w:r>
    </w:p>
    <w:p w:rsidR="00084A2E" w:rsidRDefault="00084A2E" w:rsidP="00084A2E">
      <w:pPr>
        <w:rPr>
          <w:sz w:val="24"/>
        </w:rPr>
      </w:pPr>
    </w:p>
    <w:p w:rsidR="00084A2E" w:rsidRPr="00084A2E" w:rsidRDefault="00084A2E" w:rsidP="00084A2E">
      <w:pPr>
        <w:rPr>
          <w:b/>
          <w:sz w:val="28"/>
        </w:rPr>
      </w:pPr>
      <w:r w:rsidRPr="00084A2E">
        <w:rPr>
          <w:b/>
          <w:sz w:val="28"/>
        </w:rPr>
        <w:t>Task 2: Father and daughter</w:t>
      </w:r>
    </w:p>
    <w:p w:rsidR="00084A2E" w:rsidRDefault="00084A2E" w:rsidP="00084A2E">
      <w:pPr>
        <w:jc w:val="center"/>
        <w:rPr>
          <w:b/>
          <w:u w:val="single"/>
        </w:rPr>
      </w:pPr>
    </w:p>
    <w:tbl>
      <w:tblPr>
        <w:tblStyle w:val="TableGrid"/>
        <w:tblW w:w="0" w:type="auto"/>
        <w:tblLook w:val="04A0" w:firstRow="1" w:lastRow="0" w:firstColumn="1" w:lastColumn="0" w:noHBand="0" w:noVBand="1"/>
      </w:tblPr>
      <w:tblGrid>
        <w:gridCol w:w="4633"/>
        <w:gridCol w:w="4383"/>
      </w:tblGrid>
      <w:tr w:rsidR="00084A2E" w:rsidTr="00084A2E">
        <w:tc>
          <w:tcPr>
            <w:tcW w:w="4633" w:type="dxa"/>
          </w:tcPr>
          <w:p w:rsidR="00084A2E" w:rsidRPr="00084A2E" w:rsidRDefault="00084A2E" w:rsidP="00AE2E85">
            <w:pPr>
              <w:jc w:val="center"/>
              <w:rPr>
                <w:sz w:val="24"/>
              </w:rPr>
            </w:pPr>
            <w:r w:rsidRPr="00084A2E">
              <w:rPr>
                <w:sz w:val="24"/>
              </w:rPr>
              <w:t xml:space="preserve">What words would you use to describe how </w:t>
            </w:r>
            <w:proofErr w:type="spellStart"/>
            <w:r w:rsidRPr="00084A2E">
              <w:rPr>
                <w:b/>
                <w:sz w:val="24"/>
              </w:rPr>
              <w:t>Leonato</w:t>
            </w:r>
            <w:proofErr w:type="spellEnd"/>
            <w:r w:rsidRPr="00084A2E">
              <w:rPr>
                <w:b/>
                <w:sz w:val="24"/>
              </w:rPr>
              <w:t xml:space="preserve"> </w:t>
            </w:r>
            <w:r w:rsidRPr="00084A2E">
              <w:rPr>
                <w:sz w:val="24"/>
              </w:rPr>
              <w:t>is feeling in this scene?</w:t>
            </w:r>
          </w:p>
        </w:tc>
        <w:tc>
          <w:tcPr>
            <w:tcW w:w="4383" w:type="dxa"/>
          </w:tcPr>
          <w:p w:rsidR="00084A2E" w:rsidRPr="00084A2E" w:rsidRDefault="00084A2E" w:rsidP="00AE2E85">
            <w:pPr>
              <w:jc w:val="center"/>
              <w:rPr>
                <w:sz w:val="24"/>
              </w:rPr>
            </w:pPr>
            <w:r w:rsidRPr="00084A2E">
              <w:rPr>
                <w:sz w:val="24"/>
              </w:rPr>
              <w:t xml:space="preserve">What words would you use to describe how </w:t>
            </w:r>
            <w:r w:rsidRPr="00084A2E">
              <w:rPr>
                <w:b/>
                <w:sz w:val="24"/>
              </w:rPr>
              <w:t>Hero</w:t>
            </w:r>
            <w:r w:rsidRPr="00084A2E">
              <w:rPr>
                <w:sz w:val="24"/>
              </w:rPr>
              <w:t xml:space="preserve"> is feeling in this scene?</w:t>
            </w:r>
          </w:p>
        </w:tc>
      </w:tr>
      <w:tr w:rsidR="00084A2E" w:rsidTr="00084A2E">
        <w:trPr>
          <w:trHeight w:val="2546"/>
        </w:trPr>
        <w:tc>
          <w:tcPr>
            <w:tcW w:w="4633" w:type="dxa"/>
          </w:tcPr>
          <w:p w:rsidR="00084A2E" w:rsidRPr="00B90598" w:rsidRDefault="00084A2E" w:rsidP="00AE2E85">
            <w:pPr>
              <w:jc w:val="center"/>
            </w:pPr>
          </w:p>
        </w:tc>
        <w:tc>
          <w:tcPr>
            <w:tcW w:w="4383" w:type="dxa"/>
          </w:tcPr>
          <w:p w:rsidR="00084A2E" w:rsidRPr="00B90598" w:rsidRDefault="00084A2E" w:rsidP="00AE2E85">
            <w:pPr>
              <w:jc w:val="center"/>
            </w:pPr>
          </w:p>
        </w:tc>
      </w:tr>
    </w:tbl>
    <w:p w:rsidR="00084A2E" w:rsidRDefault="00084A2E" w:rsidP="00084A2E">
      <w:pPr>
        <w:jc w:val="center"/>
        <w:rPr>
          <w:b/>
          <w:u w:val="single"/>
        </w:rPr>
      </w:pPr>
    </w:p>
    <w:tbl>
      <w:tblPr>
        <w:tblStyle w:val="TableGrid"/>
        <w:tblpPr w:leftFromText="180" w:rightFromText="180" w:vertAnchor="page" w:horzAnchor="margin" w:tblpXSpec="center" w:tblpY="10891"/>
        <w:tblW w:w="10684" w:type="dxa"/>
        <w:tblLook w:val="04A0" w:firstRow="1" w:lastRow="0" w:firstColumn="1" w:lastColumn="0" w:noHBand="0" w:noVBand="1"/>
      </w:tblPr>
      <w:tblGrid>
        <w:gridCol w:w="3773"/>
        <w:gridCol w:w="6911"/>
      </w:tblGrid>
      <w:tr w:rsidR="00084A2E" w:rsidTr="00084A2E">
        <w:trPr>
          <w:trHeight w:val="1180"/>
        </w:trPr>
        <w:tc>
          <w:tcPr>
            <w:tcW w:w="3773" w:type="dxa"/>
          </w:tcPr>
          <w:p w:rsidR="00084A2E" w:rsidRPr="00084A2E" w:rsidRDefault="00084A2E" w:rsidP="00084A2E">
            <w:pPr>
              <w:rPr>
                <w:sz w:val="24"/>
              </w:rPr>
            </w:pPr>
            <w:r w:rsidRPr="00084A2E">
              <w:rPr>
                <w:sz w:val="24"/>
              </w:rPr>
              <w:t xml:space="preserve">What quote tells us that </w:t>
            </w:r>
            <w:proofErr w:type="spellStart"/>
            <w:r w:rsidRPr="00084A2E">
              <w:rPr>
                <w:sz w:val="24"/>
              </w:rPr>
              <w:t>Leonato</w:t>
            </w:r>
            <w:proofErr w:type="spellEnd"/>
            <w:r w:rsidRPr="00084A2E">
              <w:rPr>
                <w:sz w:val="24"/>
              </w:rPr>
              <w:t xml:space="preserve"> wants Hero to die?</w:t>
            </w:r>
          </w:p>
        </w:tc>
        <w:tc>
          <w:tcPr>
            <w:tcW w:w="6911" w:type="dxa"/>
          </w:tcPr>
          <w:p w:rsidR="00084A2E" w:rsidRDefault="00084A2E" w:rsidP="00084A2E"/>
        </w:tc>
      </w:tr>
      <w:tr w:rsidR="00084A2E" w:rsidTr="00084A2E">
        <w:trPr>
          <w:trHeight w:val="1180"/>
        </w:trPr>
        <w:tc>
          <w:tcPr>
            <w:tcW w:w="3773" w:type="dxa"/>
          </w:tcPr>
          <w:p w:rsidR="00084A2E" w:rsidRPr="00084A2E" w:rsidRDefault="00084A2E" w:rsidP="00084A2E">
            <w:pPr>
              <w:rPr>
                <w:sz w:val="24"/>
              </w:rPr>
            </w:pPr>
            <w:r w:rsidRPr="00084A2E">
              <w:rPr>
                <w:sz w:val="24"/>
              </w:rPr>
              <w:t xml:space="preserve">What quote tells us that </w:t>
            </w:r>
            <w:proofErr w:type="spellStart"/>
            <w:r w:rsidRPr="00084A2E">
              <w:rPr>
                <w:sz w:val="24"/>
              </w:rPr>
              <w:t>Leonato</w:t>
            </w:r>
            <w:proofErr w:type="spellEnd"/>
            <w:r w:rsidRPr="00084A2E">
              <w:rPr>
                <w:sz w:val="24"/>
              </w:rPr>
              <w:t xml:space="preserve"> would consider killing Hero himself?</w:t>
            </w:r>
          </w:p>
        </w:tc>
        <w:tc>
          <w:tcPr>
            <w:tcW w:w="6911" w:type="dxa"/>
          </w:tcPr>
          <w:p w:rsidR="00084A2E" w:rsidRDefault="00084A2E" w:rsidP="00084A2E"/>
        </w:tc>
      </w:tr>
      <w:tr w:rsidR="00084A2E" w:rsidTr="00084A2E">
        <w:trPr>
          <w:trHeight w:val="1213"/>
        </w:trPr>
        <w:tc>
          <w:tcPr>
            <w:tcW w:w="3773" w:type="dxa"/>
          </w:tcPr>
          <w:p w:rsidR="00084A2E" w:rsidRPr="00084A2E" w:rsidRDefault="00084A2E" w:rsidP="00084A2E">
            <w:pPr>
              <w:rPr>
                <w:sz w:val="24"/>
              </w:rPr>
            </w:pPr>
            <w:r w:rsidRPr="00084A2E">
              <w:rPr>
                <w:sz w:val="24"/>
              </w:rPr>
              <w:t xml:space="preserve">What quote tells us that </w:t>
            </w:r>
            <w:proofErr w:type="spellStart"/>
            <w:r w:rsidRPr="00084A2E">
              <w:rPr>
                <w:sz w:val="24"/>
              </w:rPr>
              <w:t>Leonato</w:t>
            </w:r>
            <w:proofErr w:type="spellEnd"/>
            <w:r w:rsidRPr="00084A2E">
              <w:rPr>
                <w:sz w:val="24"/>
              </w:rPr>
              <w:t xml:space="preserve"> is questioning why he ever loved his daughter in the first place?</w:t>
            </w:r>
          </w:p>
        </w:tc>
        <w:tc>
          <w:tcPr>
            <w:tcW w:w="6911" w:type="dxa"/>
          </w:tcPr>
          <w:p w:rsidR="00084A2E" w:rsidRDefault="00084A2E" w:rsidP="00084A2E"/>
        </w:tc>
      </w:tr>
    </w:tbl>
    <w:p w:rsidR="00084A2E" w:rsidRDefault="00084A2E" w:rsidP="00084A2E">
      <w:pPr>
        <w:jc w:val="center"/>
        <w:rPr>
          <w:b/>
          <w:u w:val="single"/>
        </w:rPr>
      </w:pPr>
    </w:p>
    <w:p w:rsidR="00084A2E" w:rsidRDefault="00084A2E" w:rsidP="00084A2E">
      <w:pPr>
        <w:jc w:val="center"/>
        <w:rPr>
          <w:b/>
          <w:u w:val="single"/>
        </w:rPr>
      </w:pPr>
    </w:p>
    <w:tbl>
      <w:tblPr>
        <w:tblStyle w:val="TableGrid"/>
        <w:tblpPr w:leftFromText="180" w:rightFromText="180" w:vertAnchor="text" w:horzAnchor="margin" w:tblpY="-164"/>
        <w:tblW w:w="0" w:type="auto"/>
        <w:tblLook w:val="04A0" w:firstRow="1" w:lastRow="0" w:firstColumn="1" w:lastColumn="0" w:noHBand="0" w:noVBand="1"/>
      </w:tblPr>
      <w:tblGrid>
        <w:gridCol w:w="4596"/>
        <w:gridCol w:w="4420"/>
      </w:tblGrid>
      <w:tr w:rsidR="00084A2E" w:rsidTr="00084A2E">
        <w:tc>
          <w:tcPr>
            <w:tcW w:w="4596" w:type="dxa"/>
          </w:tcPr>
          <w:p w:rsidR="00084A2E" w:rsidRPr="00B90598" w:rsidRDefault="00084A2E" w:rsidP="00084A2E">
            <w:pPr>
              <w:jc w:val="center"/>
              <w:rPr>
                <w:sz w:val="44"/>
                <w:szCs w:val="44"/>
              </w:rPr>
            </w:pPr>
            <w:r w:rsidRPr="00084A2E">
              <w:rPr>
                <w:sz w:val="36"/>
                <w:szCs w:val="44"/>
              </w:rPr>
              <w:lastRenderedPageBreak/>
              <w:t>What do we know about marriage in Shakespearean times that you can link to what you have seen in this scene?</w:t>
            </w:r>
          </w:p>
        </w:tc>
        <w:tc>
          <w:tcPr>
            <w:tcW w:w="4420" w:type="dxa"/>
          </w:tcPr>
          <w:p w:rsidR="00084A2E" w:rsidRDefault="00084A2E" w:rsidP="00084A2E">
            <w:pPr>
              <w:jc w:val="center"/>
              <w:rPr>
                <w:b/>
                <w:u w:val="single"/>
              </w:rPr>
            </w:pPr>
          </w:p>
        </w:tc>
      </w:tr>
    </w:tbl>
    <w:p w:rsidR="00084A2E" w:rsidRDefault="00084A2E" w:rsidP="00084A2E">
      <w:pPr>
        <w:jc w:val="center"/>
        <w:rPr>
          <w:b/>
          <w:u w:val="single"/>
        </w:rPr>
      </w:pPr>
    </w:p>
    <w:p w:rsidR="00084A2E" w:rsidRDefault="00084A2E" w:rsidP="00084A2E">
      <w:pPr>
        <w:jc w:val="center"/>
        <w:rPr>
          <w:b/>
          <w:u w:val="single"/>
        </w:rPr>
      </w:pPr>
    </w:p>
    <w:p w:rsidR="00084A2E" w:rsidRPr="00084A2E" w:rsidRDefault="00084A2E" w:rsidP="00084A2E">
      <w:pPr>
        <w:rPr>
          <w:b/>
          <w:sz w:val="28"/>
        </w:rPr>
      </w:pPr>
      <w:r w:rsidRPr="00084A2E">
        <w:rPr>
          <w:b/>
          <w:sz w:val="28"/>
        </w:rPr>
        <w:t>Task 3: Character development</w:t>
      </w:r>
    </w:p>
    <w:p w:rsidR="00084A2E" w:rsidRDefault="00084A2E" w:rsidP="00084A2E">
      <w:pPr>
        <w:rPr>
          <w:sz w:val="24"/>
        </w:rPr>
      </w:pPr>
      <w:r w:rsidRPr="00084A2E">
        <w:rPr>
          <w:sz w:val="24"/>
        </w:rPr>
        <w:t>Create a table like the one below</w:t>
      </w:r>
      <w:r>
        <w:rPr>
          <w:sz w:val="24"/>
        </w:rPr>
        <w:t>. Go through each of the main characters and try to remember what you thought about them at the start of the play. Then think about what you think about them now and how much your opinion has changed.</w:t>
      </w:r>
    </w:p>
    <w:p w:rsidR="00084A2E" w:rsidRDefault="00084A2E" w:rsidP="00084A2E">
      <w:pPr>
        <w:rPr>
          <w:sz w:val="24"/>
        </w:rPr>
      </w:pPr>
    </w:p>
    <w:tbl>
      <w:tblPr>
        <w:tblStyle w:val="TableGrid"/>
        <w:tblW w:w="0" w:type="auto"/>
        <w:tblLook w:val="04A0" w:firstRow="1" w:lastRow="0" w:firstColumn="1" w:lastColumn="0" w:noHBand="0" w:noVBand="1"/>
      </w:tblPr>
      <w:tblGrid>
        <w:gridCol w:w="1838"/>
        <w:gridCol w:w="3402"/>
        <w:gridCol w:w="3776"/>
      </w:tblGrid>
      <w:tr w:rsidR="00084A2E" w:rsidTr="00084A2E">
        <w:tc>
          <w:tcPr>
            <w:tcW w:w="1838" w:type="dxa"/>
            <w:shd w:val="clear" w:color="auto" w:fill="FFF2CC" w:themeFill="accent4" w:themeFillTint="33"/>
          </w:tcPr>
          <w:p w:rsidR="00084A2E" w:rsidRPr="00084A2E" w:rsidRDefault="00084A2E" w:rsidP="00084A2E">
            <w:pPr>
              <w:rPr>
                <w:b/>
                <w:sz w:val="24"/>
              </w:rPr>
            </w:pPr>
            <w:r w:rsidRPr="00084A2E">
              <w:rPr>
                <w:b/>
                <w:sz w:val="24"/>
              </w:rPr>
              <w:t>Character:</w:t>
            </w:r>
          </w:p>
        </w:tc>
        <w:tc>
          <w:tcPr>
            <w:tcW w:w="3402" w:type="dxa"/>
            <w:shd w:val="clear" w:color="auto" w:fill="FFF2CC" w:themeFill="accent4" w:themeFillTint="33"/>
          </w:tcPr>
          <w:p w:rsidR="00084A2E" w:rsidRPr="00084A2E" w:rsidRDefault="00084A2E" w:rsidP="00084A2E">
            <w:pPr>
              <w:rPr>
                <w:b/>
                <w:sz w:val="24"/>
              </w:rPr>
            </w:pPr>
            <w:r w:rsidRPr="00084A2E">
              <w:rPr>
                <w:b/>
                <w:sz w:val="24"/>
              </w:rPr>
              <w:t>Start of play:</w:t>
            </w:r>
          </w:p>
        </w:tc>
        <w:tc>
          <w:tcPr>
            <w:tcW w:w="3776" w:type="dxa"/>
            <w:shd w:val="clear" w:color="auto" w:fill="FFF2CC" w:themeFill="accent4" w:themeFillTint="33"/>
          </w:tcPr>
          <w:p w:rsidR="00084A2E" w:rsidRPr="00084A2E" w:rsidRDefault="00084A2E" w:rsidP="00084A2E">
            <w:pPr>
              <w:rPr>
                <w:b/>
                <w:sz w:val="24"/>
              </w:rPr>
            </w:pPr>
            <w:r w:rsidRPr="00084A2E">
              <w:rPr>
                <w:b/>
                <w:sz w:val="24"/>
              </w:rPr>
              <w:t>Now:</w:t>
            </w:r>
          </w:p>
        </w:tc>
      </w:tr>
      <w:tr w:rsidR="00084A2E" w:rsidTr="00084A2E">
        <w:tc>
          <w:tcPr>
            <w:tcW w:w="1838" w:type="dxa"/>
          </w:tcPr>
          <w:p w:rsidR="00084A2E" w:rsidRDefault="00084A2E" w:rsidP="00084A2E">
            <w:pPr>
              <w:rPr>
                <w:sz w:val="24"/>
              </w:rPr>
            </w:pPr>
            <w:r>
              <w:rPr>
                <w:sz w:val="24"/>
              </w:rPr>
              <w:t>Hero</w:t>
            </w:r>
          </w:p>
          <w:p w:rsidR="00084A2E" w:rsidRDefault="00084A2E" w:rsidP="00084A2E">
            <w:pPr>
              <w:rPr>
                <w:sz w:val="24"/>
              </w:rPr>
            </w:pPr>
          </w:p>
          <w:p w:rsidR="00084A2E" w:rsidRDefault="00084A2E" w:rsidP="00084A2E">
            <w:pPr>
              <w:rPr>
                <w:sz w:val="24"/>
              </w:rPr>
            </w:pPr>
          </w:p>
          <w:p w:rsidR="00084A2E" w:rsidRDefault="00084A2E" w:rsidP="00084A2E">
            <w:pPr>
              <w:rPr>
                <w:sz w:val="24"/>
              </w:rPr>
            </w:pPr>
            <w:r>
              <w:rPr>
                <w:sz w:val="24"/>
              </w:rPr>
              <w:t>Claudio</w:t>
            </w:r>
          </w:p>
          <w:p w:rsidR="00084A2E" w:rsidRDefault="00084A2E" w:rsidP="00084A2E">
            <w:pPr>
              <w:rPr>
                <w:sz w:val="24"/>
              </w:rPr>
            </w:pPr>
          </w:p>
          <w:p w:rsidR="00084A2E" w:rsidRDefault="00084A2E" w:rsidP="00084A2E">
            <w:pPr>
              <w:rPr>
                <w:sz w:val="24"/>
              </w:rPr>
            </w:pPr>
          </w:p>
          <w:p w:rsidR="00084A2E" w:rsidRDefault="00084A2E" w:rsidP="00084A2E">
            <w:pPr>
              <w:rPr>
                <w:sz w:val="24"/>
              </w:rPr>
            </w:pPr>
            <w:r>
              <w:rPr>
                <w:sz w:val="24"/>
              </w:rPr>
              <w:t>Beatrice</w:t>
            </w:r>
          </w:p>
          <w:p w:rsidR="00084A2E" w:rsidRDefault="00084A2E" w:rsidP="00084A2E">
            <w:pPr>
              <w:rPr>
                <w:sz w:val="24"/>
              </w:rPr>
            </w:pPr>
          </w:p>
          <w:p w:rsidR="00084A2E" w:rsidRDefault="00084A2E" w:rsidP="00084A2E">
            <w:pPr>
              <w:rPr>
                <w:sz w:val="24"/>
              </w:rPr>
            </w:pPr>
          </w:p>
          <w:p w:rsidR="00084A2E" w:rsidRDefault="00084A2E" w:rsidP="00084A2E">
            <w:pPr>
              <w:rPr>
                <w:sz w:val="24"/>
              </w:rPr>
            </w:pPr>
            <w:proofErr w:type="spellStart"/>
            <w:r>
              <w:rPr>
                <w:sz w:val="24"/>
              </w:rPr>
              <w:t>Benedick</w:t>
            </w:r>
            <w:proofErr w:type="spellEnd"/>
          </w:p>
          <w:p w:rsidR="00084A2E" w:rsidRDefault="00084A2E" w:rsidP="00084A2E">
            <w:pPr>
              <w:rPr>
                <w:sz w:val="24"/>
              </w:rPr>
            </w:pPr>
          </w:p>
          <w:p w:rsidR="00084A2E" w:rsidRDefault="00084A2E" w:rsidP="00084A2E">
            <w:pPr>
              <w:rPr>
                <w:sz w:val="24"/>
              </w:rPr>
            </w:pPr>
          </w:p>
          <w:p w:rsidR="00084A2E" w:rsidRDefault="00084A2E" w:rsidP="00084A2E">
            <w:pPr>
              <w:rPr>
                <w:sz w:val="24"/>
              </w:rPr>
            </w:pPr>
            <w:proofErr w:type="spellStart"/>
            <w:r>
              <w:rPr>
                <w:sz w:val="24"/>
              </w:rPr>
              <w:t>Leonato</w:t>
            </w:r>
            <w:proofErr w:type="spellEnd"/>
          </w:p>
          <w:p w:rsidR="00084A2E" w:rsidRDefault="00084A2E" w:rsidP="00084A2E">
            <w:pPr>
              <w:rPr>
                <w:sz w:val="24"/>
              </w:rPr>
            </w:pPr>
          </w:p>
          <w:p w:rsidR="00084A2E" w:rsidRDefault="00084A2E" w:rsidP="00084A2E">
            <w:pPr>
              <w:rPr>
                <w:sz w:val="24"/>
              </w:rPr>
            </w:pPr>
          </w:p>
          <w:p w:rsidR="00084A2E" w:rsidRDefault="00084A2E" w:rsidP="00084A2E">
            <w:pPr>
              <w:rPr>
                <w:sz w:val="24"/>
              </w:rPr>
            </w:pPr>
            <w:r>
              <w:rPr>
                <w:sz w:val="24"/>
              </w:rPr>
              <w:t>Don Pedro</w:t>
            </w:r>
          </w:p>
          <w:p w:rsidR="00084A2E" w:rsidRDefault="00084A2E" w:rsidP="00084A2E">
            <w:pPr>
              <w:rPr>
                <w:sz w:val="24"/>
              </w:rPr>
            </w:pPr>
          </w:p>
          <w:p w:rsidR="00084A2E" w:rsidRDefault="00084A2E" w:rsidP="00084A2E">
            <w:pPr>
              <w:rPr>
                <w:sz w:val="24"/>
              </w:rPr>
            </w:pPr>
          </w:p>
          <w:p w:rsidR="00084A2E" w:rsidRDefault="00084A2E" w:rsidP="00084A2E">
            <w:pPr>
              <w:rPr>
                <w:sz w:val="24"/>
              </w:rPr>
            </w:pPr>
            <w:r>
              <w:rPr>
                <w:sz w:val="24"/>
              </w:rPr>
              <w:t>Don Jon</w:t>
            </w:r>
          </w:p>
          <w:p w:rsidR="00084A2E" w:rsidRDefault="00084A2E" w:rsidP="00084A2E">
            <w:pPr>
              <w:rPr>
                <w:sz w:val="24"/>
              </w:rPr>
            </w:pPr>
          </w:p>
          <w:p w:rsidR="00084A2E" w:rsidRDefault="00084A2E" w:rsidP="00084A2E">
            <w:pPr>
              <w:rPr>
                <w:sz w:val="24"/>
              </w:rPr>
            </w:pPr>
            <w:bookmarkStart w:id="0" w:name="_GoBack"/>
            <w:bookmarkEnd w:id="0"/>
          </w:p>
        </w:tc>
        <w:tc>
          <w:tcPr>
            <w:tcW w:w="3402" w:type="dxa"/>
          </w:tcPr>
          <w:p w:rsidR="00084A2E" w:rsidRDefault="00084A2E" w:rsidP="00084A2E">
            <w:pPr>
              <w:rPr>
                <w:sz w:val="24"/>
              </w:rPr>
            </w:pPr>
          </w:p>
        </w:tc>
        <w:tc>
          <w:tcPr>
            <w:tcW w:w="3776" w:type="dxa"/>
          </w:tcPr>
          <w:p w:rsidR="00084A2E" w:rsidRDefault="00084A2E" w:rsidP="00084A2E">
            <w:pPr>
              <w:rPr>
                <w:sz w:val="24"/>
              </w:rPr>
            </w:pPr>
          </w:p>
        </w:tc>
      </w:tr>
    </w:tbl>
    <w:p w:rsidR="00084A2E" w:rsidRPr="00084A2E" w:rsidRDefault="00084A2E" w:rsidP="00084A2E">
      <w:pPr>
        <w:rPr>
          <w:sz w:val="24"/>
        </w:rPr>
      </w:pPr>
    </w:p>
    <w:p w:rsidR="00084A2E" w:rsidRDefault="00084A2E" w:rsidP="00084A2E">
      <w:pPr>
        <w:jc w:val="center"/>
        <w:rPr>
          <w:b/>
          <w:u w:val="single"/>
        </w:rPr>
      </w:pPr>
    </w:p>
    <w:p w:rsidR="00084A2E" w:rsidRPr="00084A2E" w:rsidRDefault="00084A2E" w:rsidP="00084A2E">
      <w:pPr>
        <w:rPr>
          <w:sz w:val="24"/>
        </w:rPr>
      </w:pPr>
    </w:p>
    <w:p w:rsidR="004C18B5" w:rsidRDefault="004C18B5" w:rsidP="004C18B5">
      <w:pPr>
        <w:rPr>
          <w:sz w:val="24"/>
        </w:rPr>
      </w:pPr>
    </w:p>
    <w:p w:rsidR="004C18B5" w:rsidRPr="004416FD" w:rsidRDefault="004C18B5" w:rsidP="004416FD">
      <w:pPr>
        <w:rPr>
          <w:sz w:val="24"/>
        </w:rPr>
      </w:pPr>
    </w:p>
    <w:sectPr w:rsidR="004C18B5" w:rsidRPr="00441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CF5"/>
    <w:multiLevelType w:val="hybridMultilevel"/>
    <w:tmpl w:val="E7D0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A5167"/>
    <w:multiLevelType w:val="hybridMultilevel"/>
    <w:tmpl w:val="3D263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7D"/>
    <w:rsid w:val="00084A2E"/>
    <w:rsid w:val="002B167E"/>
    <w:rsid w:val="004416FD"/>
    <w:rsid w:val="004C18B5"/>
    <w:rsid w:val="009F7183"/>
    <w:rsid w:val="00AC23F7"/>
    <w:rsid w:val="00B42F44"/>
    <w:rsid w:val="00CF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B305"/>
  <w15:chartTrackingRefBased/>
  <w15:docId w15:val="{15B019B2-91FA-48CA-9ECA-BC499134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97D"/>
    <w:rPr>
      <w:color w:val="0563C1" w:themeColor="hyperlink"/>
      <w:u w:val="single"/>
    </w:rPr>
  </w:style>
  <w:style w:type="paragraph" w:styleId="ListParagraph">
    <w:name w:val="List Paragraph"/>
    <w:basedOn w:val="Normal"/>
    <w:uiPriority w:val="34"/>
    <w:qFormat/>
    <w:rsid w:val="00CF197D"/>
    <w:pPr>
      <w:ind w:left="720"/>
      <w:contextualSpacing/>
    </w:pPr>
  </w:style>
  <w:style w:type="table" w:styleId="TableGrid">
    <w:name w:val="Table Grid"/>
    <w:basedOn w:val="TableNormal"/>
    <w:uiPriority w:val="59"/>
    <w:rsid w:val="0008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arknotes.com/shakespeare/mucha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3</cp:revision>
  <dcterms:created xsi:type="dcterms:W3CDTF">2021-03-22T13:56:00Z</dcterms:created>
  <dcterms:modified xsi:type="dcterms:W3CDTF">2021-03-22T14:05:00Z</dcterms:modified>
</cp:coreProperties>
</file>