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42A42" w14:textId="77777777" w:rsidR="008F30D6" w:rsidRPr="00FE69BC" w:rsidRDefault="008F30D6" w:rsidP="008F30D6">
      <w:pPr>
        <w:jc w:val="right"/>
        <w:rPr>
          <w:rFonts w:ascii="Arial" w:hAnsi="Arial" w:cs="Arial"/>
          <w:bCs/>
          <w:sz w:val="36"/>
          <w:szCs w:val="36"/>
        </w:rPr>
      </w:pPr>
      <w:r>
        <w:rPr>
          <w:rFonts w:ascii="Arial" w:hAnsi="Arial" w:cs="Arial"/>
          <w:bCs/>
          <w:sz w:val="36"/>
          <w:szCs w:val="36"/>
        </w:rPr>
        <w:t>Name___________</w:t>
      </w:r>
    </w:p>
    <w:p w14:paraId="43457DF3" w14:textId="77777777" w:rsidR="008F30D6" w:rsidRDefault="008F30D6" w:rsidP="008F30D6">
      <w:pPr>
        <w:jc w:val="center"/>
        <w:rPr>
          <w:rFonts w:ascii="Arial" w:hAnsi="Arial" w:cs="Arial"/>
          <w:b/>
          <w:sz w:val="96"/>
          <w:szCs w:val="96"/>
          <w:u w:val="single"/>
        </w:rPr>
      </w:pPr>
    </w:p>
    <w:p w14:paraId="5BFDABC4" w14:textId="77777777" w:rsidR="008F30D6" w:rsidRPr="00FE69BC" w:rsidRDefault="008F30D6" w:rsidP="008F30D6">
      <w:pPr>
        <w:jc w:val="center"/>
        <w:rPr>
          <w:rFonts w:ascii="Arial" w:hAnsi="Arial" w:cs="Arial"/>
          <w:b/>
          <w:sz w:val="96"/>
          <w:szCs w:val="96"/>
          <w:u w:val="single"/>
        </w:rPr>
      </w:pPr>
      <w:r w:rsidRPr="00FE69BC">
        <w:rPr>
          <w:rFonts w:ascii="Arial" w:hAnsi="Arial" w:cs="Arial"/>
          <w:b/>
          <w:sz w:val="96"/>
          <w:szCs w:val="96"/>
          <w:u w:val="single"/>
        </w:rPr>
        <w:t>Geography</w:t>
      </w:r>
    </w:p>
    <w:p w14:paraId="2DB36BE6" w14:textId="77777777" w:rsidR="008F30D6" w:rsidRPr="00FE69BC" w:rsidRDefault="008F30D6" w:rsidP="008F30D6">
      <w:pPr>
        <w:jc w:val="center"/>
        <w:rPr>
          <w:rFonts w:ascii="Arial" w:hAnsi="Arial" w:cs="Arial"/>
          <w:b/>
          <w:sz w:val="96"/>
          <w:szCs w:val="96"/>
          <w:u w:val="single"/>
        </w:rPr>
      </w:pPr>
    </w:p>
    <w:p w14:paraId="573F2D65" w14:textId="0C6232DB" w:rsidR="008F30D6" w:rsidRDefault="008F30D6" w:rsidP="008F30D6">
      <w:pPr>
        <w:jc w:val="center"/>
        <w:rPr>
          <w:rFonts w:ascii="Arial" w:hAnsi="Arial" w:cs="Arial"/>
          <w:b/>
          <w:sz w:val="96"/>
          <w:szCs w:val="96"/>
          <w:u w:val="single"/>
        </w:rPr>
      </w:pPr>
      <w:r>
        <w:rPr>
          <w:rFonts w:ascii="Arial" w:hAnsi="Arial" w:cs="Arial"/>
          <w:b/>
          <w:sz w:val="96"/>
          <w:szCs w:val="96"/>
          <w:u w:val="single"/>
        </w:rPr>
        <w:t>Changing Economic World</w:t>
      </w:r>
    </w:p>
    <w:p w14:paraId="2DBD698A" w14:textId="77777777" w:rsidR="008F30D6" w:rsidRDefault="008F30D6" w:rsidP="008F30D6">
      <w:pPr>
        <w:jc w:val="center"/>
        <w:rPr>
          <w:rFonts w:ascii="Arial" w:hAnsi="Arial" w:cs="Arial"/>
          <w:b/>
          <w:sz w:val="96"/>
          <w:szCs w:val="96"/>
          <w:u w:val="single"/>
        </w:rPr>
      </w:pPr>
    </w:p>
    <w:p w14:paraId="5686918C" w14:textId="77777777" w:rsidR="008F30D6" w:rsidRPr="00FE69BC" w:rsidRDefault="008F30D6" w:rsidP="008F30D6">
      <w:pPr>
        <w:jc w:val="center"/>
        <w:rPr>
          <w:rFonts w:ascii="Arial" w:hAnsi="Arial" w:cs="Arial"/>
          <w:b/>
          <w:sz w:val="96"/>
          <w:szCs w:val="96"/>
          <w:u w:val="single"/>
        </w:rPr>
      </w:pPr>
      <w:r w:rsidRPr="00FE69BC">
        <w:rPr>
          <w:rFonts w:ascii="Arial" w:hAnsi="Arial" w:cs="Arial"/>
          <w:b/>
          <w:sz w:val="96"/>
          <w:szCs w:val="96"/>
          <w:u w:val="single"/>
        </w:rPr>
        <w:t>Revision Guide</w:t>
      </w:r>
    </w:p>
    <w:p w14:paraId="038A8D77" w14:textId="77777777" w:rsidR="008F30D6" w:rsidRPr="00FE69BC" w:rsidRDefault="008F30D6" w:rsidP="008F30D6">
      <w:pPr>
        <w:jc w:val="center"/>
        <w:rPr>
          <w:rFonts w:ascii="Arial" w:hAnsi="Arial" w:cs="Arial"/>
          <w:b/>
          <w:sz w:val="96"/>
          <w:szCs w:val="96"/>
          <w:u w:val="single"/>
        </w:rPr>
      </w:pPr>
    </w:p>
    <w:p w14:paraId="7561CD64" w14:textId="41252BC8" w:rsidR="008F30D6" w:rsidRDefault="008F30D6" w:rsidP="008F30D6">
      <w:pPr>
        <w:jc w:val="center"/>
        <w:rPr>
          <w:rFonts w:ascii="Arial" w:hAnsi="Arial" w:cs="Arial"/>
          <w:b/>
          <w:sz w:val="96"/>
          <w:szCs w:val="96"/>
          <w:u w:val="single"/>
        </w:rPr>
      </w:pPr>
      <w:r w:rsidRPr="00FE69BC">
        <w:rPr>
          <w:rFonts w:ascii="Arial" w:hAnsi="Arial" w:cs="Arial"/>
          <w:b/>
          <w:sz w:val="96"/>
          <w:szCs w:val="96"/>
          <w:u w:val="single"/>
        </w:rPr>
        <w:t>2021</w:t>
      </w:r>
    </w:p>
    <w:p w14:paraId="4A0D5DA4" w14:textId="77777777" w:rsidR="008F30D6" w:rsidRPr="00FE69BC" w:rsidRDefault="008F30D6" w:rsidP="008F30D6">
      <w:pPr>
        <w:jc w:val="center"/>
        <w:rPr>
          <w:rFonts w:ascii="Arial" w:hAnsi="Arial" w:cs="Arial"/>
          <w:b/>
          <w:sz w:val="96"/>
          <w:szCs w:val="96"/>
          <w:u w:val="single"/>
        </w:rPr>
      </w:pPr>
    </w:p>
    <w:p w14:paraId="3757F7DF" w14:textId="32800169" w:rsidR="00CB17DB" w:rsidRDefault="00CB17DB">
      <w:pPr>
        <w:spacing w:after="0" w:line="240" w:lineRule="auto"/>
        <w:rPr>
          <w:rFonts w:ascii="Arial" w:hAnsi="Arial" w:cs="Arial"/>
          <w:b/>
          <w:u w:val="single"/>
        </w:rPr>
      </w:pPr>
      <w:r>
        <w:rPr>
          <w:rFonts w:ascii="Arial" w:hAnsi="Arial" w:cs="Arial"/>
          <w:b/>
          <w:u w:val="single"/>
        </w:rPr>
        <w:br w:type="page"/>
      </w:r>
    </w:p>
    <w:p w14:paraId="73C2D921" w14:textId="77777777" w:rsidR="008F30D6" w:rsidRDefault="008F30D6">
      <w:pPr>
        <w:spacing w:after="0" w:line="240" w:lineRule="auto"/>
        <w:rPr>
          <w:rFonts w:ascii="Arial" w:hAnsi="Arial" w:cs="Arial"/>
          <w:b/>
          <w:u w:val="single"/>
        </w:rPr>
      </w:pPr>
    </w:p>
    <w:p w14:paraId="5CF862A4" w14:textId="3E755C05" w:rsidR="008F30D6" w:rsidRDefault="008F30D6" w:rsidP="008F30D6">
      <w:pPr>
        <w:jc w:val="center"/>
        <w:rPr>
          <w:rFonts w:ascii="Arial" w:hAnsi="Arial" w:cs="Arial"/>
          <w:b/>
          <w:u w:val="single"/>
        </w:rPr>
      </w:pPr>
      <w:r>
        <w:rPr>
          <w:rFonts w:ascii="Arial" w:hAnsi="Arial" w:cs="Arial"/>
          <w:b/>
          <w:u w:val="single"/>
        </w:rPr>
        <w:t>Paper 2: Challenges in the human environment</w:t>
      </w:r>
    </w:p>
    <w:p w14:paraId="3FED20D1" w14:textId="228AB603" w:rsidR="008F30D6" w:rsidRDefault="008F30D6" w:rsidP="008F30D6">
      <w:pPr>
        <w:jc w:val="center"/>
        <w:rPr>
          <w:rFonts w:ascii="Arial" w:hAnsi="Arial" w:cs="Arial"/>
          <w:b/>
          <w:u w:val="single"/>
        </w:rPr>
      </w:pPr>
      <w:r>
        <w:rPr>
          <w:rFonts w:ascii="Arial" w:hAnsi="Arial" w:cs="Arial"/>
          <w:b/>
          <w:u w:val="single"/>
        </w:rPr>
        <w:t>The changing economic world</w:t>
      </w:r>
    </w:p>
    <w:p w14:paraId="0710D9B5" w14:textId="77777777" w:rsidR="008F30D6" w:rsidRDefault="008F30D6" w:rsidP="008F30D6">
      <w:pPr>
        <w:jc w:val="center"/>
        <w:rPr>
          <w:rFonts w:ascii="Arial" w:hAnsi="Arial" w:cs="Arial"/>
          <w:b/>
          <w:u w:val="single"/>
        </w:rPr>
      </w:pPr>
      <w:r>
        <w:rPr>
          <w:rFonts w:ascii="Arial" w:hAnsi="Arial" w:cs="Arial"/>
          <w:b/>
          <w:u w:val="single"/>
        </w:rPr>
        <w:t xml:space="preserve">The development </w:t>
      </w:r>
      <w:proofErr w:type="gramStart"/>
      <w:r>
        <w:rPr>
          <w:rFonts w:ascii="Arial" w:hAnsi="Arial" w:cs="Arial"/>
          <w:b/>
          <w:u w:val="single"/>
        </w:rPr>
        <w:t>gap</w:t>
      </w:r>
      <w:proofErr w:type="gramEnd"/>
    </w:p>
    <w:p w14:paraId="2C7C97D2" w14:textId="77777777" w:rsidR="008F30D6" w:rsidRDefault="008F30D6" w:rsidP="008F30D6">
      <w:pPr>
        <w:jc w:val="center"/>
        <w:rPr>
          <w:rFonts w:ascii="Arial" w:hAnsi="Arial" w:cs="Arial"/>
        </w:rPr>
      </w:pPr>
    </w:p>
    <w:tbl>
      <w:tblPr>
        <w:tblStyle w:val="TableGrid"/>
        <w:tblW w:w="0" w:type="auto"/>
        <w:tblLook w:val="04A0" w:firstRow="1" w:lastRow="0" w:firstColumn="1" w:lastColumn="0" w:noHBand="0" w:noVBand="1"/>
      </w:tblPr>
      <w:tblGrid>
        <w:gridCol w:w="3085"/>
        <w:gridCol w:w="142"/>
        <w:gridCol w:w="142"/>
        <w:gridCol w:w="191"/>
        <w:gridCol w:w="234"/>
        <w:gridCol w:w="1559"/>
        <w:gridCol w:w="709"/>
        <w:gridCol w:w="709"/>
        <w:gridCol w:w="350"/>
        <w:gridCol w:w="217"/>
        <w:gridCol w:w="283"/>
        <w:gridCol w:w="3061"/>
      </w:tblGrid>
      <w:tr w:rsidR="008F30D6" w14:paraId="1B11260F" w14:textId="77777777" w:rsidTr="008F30D6">
        <w:trPr>
          <w:trHeight w:val="699"/>
        </w:trPr>
        <w:tc>
          <w:tcPr>
            <w:tcW w:w="6062" w:type="dxa"/>
            <w:gridSpan w:val="7"/>
          </w:tcPr>
          <w:p w14:paraId="42D92D6E" w14:textId="77777777" w:rsidR="008F30D6" w:rsidRPr="003D6B23" w:rsidRDefault="008F30D6" w:rsidP="008F30D6">
            <w:pPr>
              <w:pStyle w:val="ListParagraph"/>
              <w:ind w:left="0"/>
              <w:rPr>
                <w:rFonts w:ascii="Arial" w:hAnsi="Arial" w:cs="Arial"/>
              </w:rPr>
            </w:pPr>
            <w:r w:rsidRPr="003D6B23">
              <w:rPr>
                <w:rFonts w:ascii="Arial" w:hAnsi="Arial" w:cs="Arial"/>
                <w:b/>
              </w:rPr>
              <w:t>Development</w:t>
            </w:r>
            <w:r>
              <w:rPr>
                <w:rFonts w:ascii="Arial" w:hAnsi="Arial" w:cs="Arial"/>
              </w:rPr>
              <w:t xml:space="preserve"> means positive change that makes things better. As a country develops it usually means that people's </w:t>
            </w:r>
            <w:r w:rsidRPr="003D6B23">
              <w:rPr>
                <w:rFonts w:ascii="Arial" w:hAnsi="Arial" w:cs="Arial"/>
                <w:b/>
              </w:rPr>
              <w:t>standard of living</w:t>
            </w:r>
            <w:r>
              <w:rPr>
                <w:rFonts w:ascii="Arial" w:hAnsi="Arial" w:cs="Arial"/>
              </w:rPr>
              <w:t xml:space="preserve"> and </w:t>
            </w:r>
            <w:r w:rsidRPr="003D6B23">
              <w:rPr>
                <w:rFonts w:ascii="Arial" w:hAnsi="Arial" w:cs="Arial"/>
                <w:b/>
              </w:rPr>
              <w:t>quality of life</w:t>
            </w:r>
            <w:r>
              <w:rPr>
                <w:rFonts w:ascii="Arial" w:hAnsi="Arial" w:cs="Arial"/>
              </w:rPr>
              <w:t xml:space="preserve"> will improve.</w:t>
            </w:r>
          </w:p>
        </w:tc>
        <w:tc>
          <w:tcPr>
            <w:tcW w:w="4620" w:type="dxa"/>
            <w:gridSpan w:val="5"/>
            <w:vMerge w:val="restart"/>
          </w:tcPr>
          <w:p w14:paraId="20B09C25" w14:textId="77777777" w:rsidR="008F30D6" w:rsidRDefault="008F30D6" w:rsidP="008F30D6">
            <w:pPr>
              <w:rPr>
                <w:rFonts w:ascii="Arial" w:hAnsi="Arial" w:cs="Arial"/>
              </w:rPr>
            </w:pPr>
            <w:r w:rsidRPr="00933D4E">
              <w:rPr>
                <w:rFonts w:ascii="Arial" w:hAnsi="Arial" w:cs="Arial"/>
                <w:b/>
              </w:rPr>
              <w:t>Quality of life</w:t>
            </w:r>
            <w:r>
              <w:rPr>
                <w:rFonts w:ascii="Arial" w:hAnsi="Arial" w:cs="Arial"/>
              </w:rPr>
              <w:t xml:space="preserve"> is used to evaluate the general well-being of individuals &amp; societies (</w:t>
            </w:r>
            <w:r w:rsidRPr="003D6BC9">
              <w:rPr>
                <w:rFonts w:ascii="Arial" w:hAnsi="Arial" w:cs="Arial"/>
                <w:b/>
              </w:rPr>
              <w:t>SOCIAL</w:t>
            </w:r>
            <w:r>
              <w:rPr>
                <w:rFonts w:ascii="Arial" w:hAnsi="Arial" w:cs="Arial"/>
              </w:rPr>
              <w:t xml:space="preserve">). Indicators include freedom of speech, right to join a union &amp; to vote, access to health &amp; education as well as quality of the environment. This is hard to make direct comparisons using indicators as this is largely qualitative &amp; dependent on perceptions. </w:t>
            </w:r>
          </w:p>
          <w:p w14:paraId="32630059" w14:textId="77777777" w:rsidR="008F30D6" w:rsidRDefault="008F30D6" w:rsidP="008F30D6">
            <w:pPr>
              <w:rPr>
                <w:rFonts w:ascii="Arial" w:hAnsi="Arial" w:cs="Arial"/>
              </w:rPr>
            </w:pPr>
            <w:r w:rsidRPr="00933D4E">
              <w:rPr>
                <w:rFonts w:ascii="Arial" w:hAnsi="Arial" w:cs="Arial"/>
                <w:b/>
              </w:rPr>
              <w:t>Standard of living</w:t>
            </w:r>
            <w:r>
              <w:rPr>
                <w:rFonts w:ascii="Arial" w:hAnsi="Arial" w:cs="Arial"/>
              </w:rPr>
              <w:t xml:space="preserve"> refers to the level of wealth, comfort, material goods and necessities available to a certain group of people in a certain geographic area (</w:t>
            </w:r>
            <w:r w:rsidRPr="003D6BC9">
              <w:rPr>
                <w:rFonts w:ascii="Arial" w:hAnsi="Arial" w:cs="Arial"/>
                <w:b/>
              </w:rPr>
              <w:t>ECONOMIC</w:t>
            </w:r>
            <w:r>
              <w:rPr>
                <w:rFonts w:ascii="Arial" w:hAnsi="Arial" w:cs="Arial"/>
              </w:rPr>
              <w:t>).</w:t>
            </w:r>
          </w:p>
        </w:tc>
      </w:tr>
      <w:tr w:rsidR="008F30D6" w14:paraId="463B5E92" w14:textId="77777777" w:rsidTr="008F30D6">
        <w:trPr>
          <w:trHeight w:val="2400"/>
        </w:trPr>
        <w:tc>
          <w:tcPr>
            <w:tcW w:w="6062" w:type="dxa"/>
            <w:gridSpan w:val="7"/>
          </w:tcPr>
          <w:p w14:paraId="7BEDCB1D" w14:textId="77777777" w:rsidR="008F30D6" w:rsidRDefault="008F30D6" w:rsidP="008F30D6">
            <w:pPr>
              <w:rPr>
                <w:rFonts w:ascii="Arial" w:hAnsi="Arial" w:cs="Arial"/>
              </w:rPr>
            </w:pPr>
            <w:r>
              <w:rPr>
                <w:rFonts w:ascii="Arial" w:hAnsi="Arial" w:cs="Arial"/>
              </w:rPr>
              <w:t>Different factors affect a country's level &amp; speed of development:</w:t>
            </w:r>
          </w:p>
          <w:p w14:paraId="6C96042E" w14:textId="77777777" w:rsidR="008F30D6" w:rsidRDefault="008F30D6" w:rsidP="008F30D6">
            <w:pPr>
              <w:pStyle w:val="ListParagraph"/>
              <w:numPr>
                <w:ilvl w:val="0"/>
                <w:numId w:val="8"/>
              </w:numPr>
              <w:spacing w:after="0" w:line="240" w:lineRule="auto"/>
              <w:rPr>
                <w:rFonts w:ascii="Arial" w:hAnsi="Arial" w:cs="Arial"/>
              </w:rPr>
            </w:pPr>
            <w:r w:rsidRPr="003D6B23">
              <w:rPr>
                <w:rFonts w:ascii="Arial" w:hAnsi="Arial" w:cs="Arial"/>
                <w:b/>
              </w:rPr>
              <w:t>Environmental factors</w:t>
            </w:r>
            <w:r>
              <w:rPr>
                <w:rFonts w:ascii="Arial" w:hAnsi="Arial" w:cs="Arial"/>
              </w:rPr>
              <w:t xml:space="preserve"> such as natural hazards, climate &amp; resources</w:t>
            </w:r>
          </w:p>
          <w:p w14:paraId="522B413C" w14:textId="77777777" w:rsidR="008F30D6" w:rsidRDefault="008F30D6" w:rsidP="008F30D6">
            <w:pPr>
              <w:pStyle w:val="ListParagraph"/>
              <w:numPr>
                <w:ilvl w:val="0"/>
                <w:numId w:val="8"/>
              </w:numPr>
              <w:spacing w:after="0" w:line="240" w:lineRule="auto"/>
              <w:rPr>
                <w:rFonts w:ascii="Arial" w:hAnsi="Arial" w:cs="Arial"/>
              </w:rPr>
            </w:pPr>
            <w:r w:rsidRPr="003D6B23">
              <w:rPr>
                <w:rFonts w:ascii="Arial" w:hAnsi="Arial" w:cs="Arial"/>
                <w:b/>
              </w:rPr>
              <w:t>Economic factors</w:t>
            </w:r>
            <w:r>
              <w:rPr>
                <w:rFonts w:ascii="Arial" w:hAnsi="Arial" w:cs="Arial"/>
              </w:rPr>
              <w:t xml:space="preserve"> such as trade &amp; debt</w:t>
            </w:r>
          </w:p>
          <w:p w14:paraId="6072839F" w14:textId="77777777" w:rsidR="008F30D6" w:rsidRDefault="008F30D6" w:rsidP="008F30D6">
            <w:pPr>
              <w:pStyle w:val="ListParagraph"/>
              <w:numPr>
                <w:ilvl w:val="0"/>
                <w:numId w:val="8"/>
              </w:numPr>
              <w:spacing w:after="0" w:line="240" w:lineRule="auto"/>
              <w:rPr>
                <w:rFonts w:ascii="Arial" w:hAnsi="Arial" w:cs="Arial"/>
              </w:rPr>
            </w:pPr>
            <w:r w:rsidRPr="003D6B23">
              <w:rPr>
                <w:rFonts w:ascii="Arial" w:hAnsi="Arial" w:cs="Arial"/>
                <w:b/>
              </w:rPr>
              <w:t>Social factors</w:t>
            </w:r>
            <w:r>
              <w:rPr>
                <w:rFonts w:ascii="Arial" w:hAnsi="Arial" w:cs="Arial"/>
              </w:rPr>
              <w:t xml:space="preserve"> such as access to safe water, education &amp; health</w:t>
            </w:r>
          </w:p>
          <w:p w14:paraId="24304906" w14:textId="77777777" w:rsidR="008F30D6" w:rsidRDefault="008F30D6" w:rsidP="008F30D6">
            <w:pPr>
              <w:pStyle w:val="ListParagraph"/>
              <w:numPr>
                <w:ilvl w:val="0"/>
                <w:numId w:val="8"/>
              </w:numPr>
              <w:spacing w:after="0" w:line="240" w:lineRule="auto"/>
              <w:rPr>
                <w:rFonts w:ascii="Arial" w:hAnsi="Arial" w:cs="Arial"/>
              </w:rPr>
            </w:pPr>
            <w:r w:rsidRPr="003D6B23">
              <w:rPr>
                <w:rFonts w:ascii="Arial" w:hAnsi="Arial" w:cs="Arial"/>
                <w:b/>
              </w:rPr>
              <w:t>Political factors</w:t>
            </w:r>
            <w:r>
              <w:rPr>
                <w:rFonts w:ascii="Arial" w:hAnsi="Arial" w:cs="Arial"/>
              </w:rPr>
              <w:t xml:space="preserve"> such as stable government or civil war</w:t>
            </w:r>
          </w:p>
          <w:p w14:paraId="6B6E31FC" w14:textId="77777777" w:rsidR="008F30D6" w:rsidRPr="00885402" w:rsidRDefault="008F30D6" w:rsidP="008F30D6">
            <w:pPr>
              <w:pStyle w:val="ListParagraph"/>
              <w:numPr>
                <w:ilvl w:val="0"/>
                <w:numId w:val="8"/>
              </w:numPr>
              <w:spacing w:after="0" w:line="240" w:lineRule="auto"/>
              <w:rPr>
                <w:rFonts w:ascii="Arial" w:hAnsi="Arial" w:cs="Arial"/>
              </w:rPr>
            </w:pPr>
            <w:r w:rsidRPr="00885402">
              <w:rPr>
                <w:rFonts w:ascii="Arial" w:hAnsi="Arial" w:cs="Arial"/>
                <w:b/>
              </w:rPr>
              <w:t>Historical factors</w:t>
            </w:r>
            <w:r w:rsidRPr="00885402">
              <w:rPr>
                <w:rFonts w:ascii="Arial" w:hAnsi="Arial" w:cs="Arial"/>
              </w:rPr>
              <w:t xml:space="preserve"> such as when a country first industrialised &amp; colonialism</w:t>
            </w:r>
          </w:p>
        </w:tc>
        <w:tc>
          <w:tcPr>
            <w:tcW w:w="4620" w:type="dxa"/>
            <w:gridSpan w:val="5"/>
            <w:vMerge/>
          </w:tcPr>
          <w:p w14:paraId="7D808355" w14:textId="77777777" w:rsidR="008F30D6" w:rsidRPr="00933D4E" w:rsidRDefault="008F30D6" w:rsidP="008F30D6">
            <w:pPr>
              <w:rPr>
                <w:rFonts w:ascii="Arial" w:hAnsi="Arial" w:cs="Arial"/>
                <w:b/>
              </w:rPr>
            </w:pPr>
          </w:p>
        </w:tc>
      </w:tr>
      <w:tr w:rsidR="008F30D6" w14:paraId="0FF4CAD6" w14:textId="77777777" w:rsidTr="008F30D6">
        <w:tc>
          <w:tcPr>
            <w:tcW w:w="3794" w:type="dxa"/>
            <w:gridSpan w:val="5"/>
          </w:tcPr>
          <w:p w14:paraId="6EA7E944" w14:textId="77777777" w:rsidR="008F30D6" w:rsidRDefault="008F30D6" w:rsidP="008F30D6">
            <w:pPr>
              <w:rPr>
                <w:rFonts w:ascii="Arial" w:hAnsi="Arial" w:cs="Arial"/>
              </w:rPr>
            </w:pPr>
            <w:r>
              <w:rPr>
                <w:rFonts w:ascii="Arial" w:hAnsi="Arial" w:cs="Arial"/>
                <w:b/>
              </w:rPr>
              <w:t xml:space="preserve">Gross National Income (GNI) </w:t>
            </w:r>
            <w:r>
              <w:rPr>
                <w:rFonts w:ascii="Arial" w:hAnsi="Arial" w:cs="Arial"/>
              </w:rPr>
              <w:t xml:space="preserve">is the total value of goods and services produced by a country, plus money earned from &amp; paid to, other countries. GNI is often expressed as per capita; meaning the GNI divided by the population. It is a measure of economic development used by the </w:t>
            </w:r>
            <w:r w:rsidRPr="00933D4E">
              <w:rPr>
                <w:rFonts w:ascii="Arial" w:hAnsi="Arial" w:cs="Arial"/>
                <w:b/>
              </w:rPr>
              <w:t>World Bank.</w:t>
            </w:r>
          </w:p>
          <w:p w14:paraId="3AACDAED" w14:textId="77777777" w:rsidR="008F30D6" w:rsidRDefault="008F30D6" w:rsidP="008F30D6">
            <w:pPr>
              <w:rPr>
                <w:rFonts w:ascii="Arial" w:hAnsi="Arial" w:cs="Arial"/>
              </w:rPr>
            </w:pPr>
            <w:r>
              <w:rPr>
                <w:rFonts w:ascii="Arial" w:hAnsi="Arial" w:cs="Arial"/>
              </w:rPr>
              <w:t xml:space="preserve">The </w:t>
            </w:r>
            <w:r w:rsidRPr="00933D4E">
              <w:rPr>
                <w:rFonts w:ascii="Arial" w:hAnsi="Arial" w:cs="Arial"/>
                <w:b/>
              </w:rPr>
              <w:t>World Bank</w:t>
            </w:r>
            <w:r>
              <w:rPr>
                <w:rFonts w:ascii="Arial" w:hAnsi="Arial" w:cs="Arial"/>
              </w:rPr>
              <w:t xml:space="preserve"> uses four different levels of income to divide the countries of the world into:</w:t>
            </w:r>
          </w:p>
          <w:p w14:paraId="14578E71" w14:textId="77777777" w:rsidR="008F30D6" w:rsidRDefault="008F30D6" w:rsidP="008F30D6">
            <w:pPr>
              <w:pStyle w:val="ListParagraph"/>
              <w:numPr>
                <w:ilvl w:val="0"/>
                <w:numId w:val="1"/>
              </w:numPr>
              <w:spacing w:after="0" w:line="240" w:lineRule="auto"/>
              <w:rPr>
                <w:rFonts w:ascii="Arial" w:hAnsi="Arial" w:cs="Arial"/>
              </w:rPr>
            </w:pPr>
            <w:r>
              <w:rPr>
                <w:rFonts w:ascii="Arial" w:hAnsi="Arial" w:cs="Arial"/>
              </w:rPr>
              <w:t>High income</w:t>
            </w:r>
          </w:p>
          <w:p w14:paraId="7E003E71" w14:textId="77777777" w:rsidR="008F30D6" w:rsidRDefault="008F30D6" w:rsidP="008F30D6">
            <w:pPr>
              <w:pStyle w:val="ListParagraph"/>
              <w:numPr>
                <w:ilvl w:val="0"/>
                <w:numId w:val="1"/>
              </w:numPr>
              <w:spacing w:after="0" w:line="240" w:lineRule="auto"/>
              <w:rPr>
                <w:rFonts w:ascii="Arial" w:hAnsi="Arial" w:cs="Arial"/>
              </w:rPr>
            </w:pPr>
            <w:r>
              <w:rPr>
                <w:rFonts w:ascii="Arial" w:hAnsi="Arial" w:cs="Arial"/>
              </w:rPr>
              <w:t>Upper-middle income</w:t>
            </w:r>
          </w:p>
          <w:p w14:paraId="6A687A7F" w14:textId="77777777" w:rsidR="008F30D6" w:rsidRDefault="008F30D6" w:rsidP="008F30D6">
            <w:pPr>
              <w:pStyle w:val="ListParagraph"/>
              <w:numPr>
                <w:ilvl w:val="0"/>
                <w:numId w:val="1"/>
              </w:numPr>
              <w:spacing w:after="0" w:line="240" w:lineRule="auto"/>
              <w:rPr>
                <w:rFonts w:ascii="Arial" w:hAnsi="Arial" w:cs="Arial"/>
              </w:rPr>
            </w:pPr>
            <w:r>
              <w:rPr>
                <w:rFonts w:ascii="Arial" w:hAnsi="Arial" w:cs="Arial"/>
              </w:rPr>
              <w:t>Lower-middle income</w:t>
            </w:r>
          </w:p>
          <w:p w14:paraId="4530474F" w14:textId="77777777" w:rsidR="008F30D6" w:rsidRPr="00933D4E" w:rsidRDefault="008F30D6" w:rsidP="008F30D6">
            <w:pPr>
              <w:pStyle w:val="ListParagraph"/>
              <w:numPr>
                <w:ilvl w:val="0"/>
                <w:numId w:val="1"/>
              </w:numPr>
              <w:spacing w:after="0" w:line="240" w:lineRule="auto"/>
              <w:rPr>
                <w:rFonts w:ascii="Arial" w:hAnsi="Arial" w:cs="Arial"/>
              </w:rPr>
            </w:pPr>
            <w:r>
              <w:rPr>
                <w:rFonts w:ascii="Arial" w:hAnsi="Arial" w:cs="Arial"/>
              </w:rPr>
              <w:t xml:space="preserve">Low income </w:t>
            </w:r>
          </w:p>
        </w:tc>
        <w:tc>
          <w:tcPr>
            <w:tcW w:w="3544" w:type="dxa"/>
            <w:gridSpan w:val="5"/>
          </w:tcPr>
          <w:p w14:paraId="682C6E20" w14:textId="77777777" w:rsidR="008F30D6" w:rsidRDefault="008F30D6" w:rsidP="008F30D6">
            <w:pPr>
              <w:rPr>
                <w:rFonts w:ascii="Arial" w:hAnsi="Arial" w:cs="Arial"/>
              </w:rPr>
            </w:pPr>
            <w:r>
              <w:rPr>
                <w:rFonts w:ascii="Arial" w:hAnsi="Arial" w:cs="Arial"/>
                <w:b/>
              </w:rPr>
              <w:t xml:space="preserve">Newly-Emerging Economies (NEEs) </w:t>
            </w:r>
            <w:r>
              <w:rPr>
                <w:rFonts w:ascii="Arial" w:hAnsi="Arial" w:cs="Arial"/>
              </w:rPr>
              <w:t xml:space="preserve">are countries that have begun to experience higher rates of economic development, with a rapid growth of industry. These include the </w:t>
            </w:r>
            <w:r w:rsidRPr="003D6BC9">
              <w:rPr>
                <w:rFonts w:ascii="Arial" w:hAnsi="Arial" w:cs="Arial"/>
                <w:b/>
              </w:rPr>
              <w:t>BRICS</w:t>
            </w:r>
            <w:r>
              <w:rPr>
                <w:rFonts w:ascii="Arial" w:hAnsi="Arial" w:cs="Arial"/>
              </w:rPr>
              <w:t xml:space="preserve"> countries:</w:t>
            </w:r>
          </w:p>
          <w:p w14:paraId="0B89A5F5" w14:textId="77777777" w:rsidR="008F30D6" w:rsidRDefault="008F30D6" w:rsidP="008F30D6">
            <w:pPr>
              <w:pStyle w:val="ListParagraph"/>
              <w:numPr>
                <w:ilvl w:val="0"/>
                <w:numId w:val="2"/>
              </w:numPr>
              <w:spacing w:after="0" w:line="240" w:lineRule="auto"/>
              <w:rPr>
                <w:rFonts w:ascii="Arial" w:hAnsi="Arial" w:cs="Arial"/>
              </w:rPr>
            </w:pPr>
            <w:r>
              <w:rPr>
                <w:rFonts w:ascii="Arial" w:hAnsi="Arial" w:cs="Arial"/>
              </w:rPr>
              <w:t>Brazil</w:t>
            </w:r>
          </w:p>
          <w:p w14:paraId="3AB063CC" w14:textId="77777777" w:rsidR="008F30D6" w:rsidRDefault="008F30D6" w:rsidP="008F30D6">
            <w:pPr>
              <w:pStyle w:val="ListParagraph"/>
              <w:numPr>
                <w:ilvl w:val="0"/>
                <w:numId w:val="2"/>
              </w:numPr>
              <w:spacing w:after="0" w:line="240" w:lineRule="auto"/>
              <w:rPr>
                <w:rFonts w:ascii="Arial" w:hAnsi="Arial" w:cs="Arial"/>
              </w:rPr>
            </w:pPr>
            <w:r>
              <w:rPr>
                <w:rFonts w:ascii="Arial" w:hAnsi="Arial" w:cs="Arial"/>
              </w:rPr>
              <w:t>Russia</w:t>
            </w:r>
          </w:p>
          <w:p w14:paraId="1BF16101" w14:textId="77777777" w:rsidR="008F30D6" w:rsidRDefault="008F30D6" w:rsidP="008F30D6">
            <w:pPr>
              <w:pStyle w:val="ListParagraph"/>
              <w:numPr>
                <w:ilvl w:val="0"/>
                <w:numId w:val="2"/>
              </w:numPr>
              <w:spacing w:after="0" w:line="240" w:lineRule="auto"/>
              <w:rPr>
                <w:rFonts w:ascii="Arial" w:hAnsi="Arial" w:cs="Arial"/>
              </w:rPr>
            </w:pPr>
            <w:r>
              <w:rPr>
                <w:rFonts w:ascii="Arial" w:hAnsi="Arial" w:cs="Arial"/>
              </w:rPr>
              <w:t>India</w:t>
            </w:r>
          </w:p>
          <w:p w14:paraId="16231951" w14:textId="77777777" w:rsidR="008F30D6" w:rsidRDefault="008F30D6" w:rsidP="008F30D6">
            <w:pPr>
              <w:pStyle w:val="ListParagraph"/>
              <w:numPr>
                <w:ilvl w:val="0"/>
                <w:numId w:val="2"/>
              </w:numPr>
              <w:spacing w:after="0" w:line="240" w:lineRule="auto"/>
              <w:rPr>
                <w:rFonts w:ascii="Arial" w:hAnsi="Arial" w:cs="Arial"/>
              </w:rPr>
            </w:pPr>
            <w:r>
              <w:rPr>
                <w:rFonts w:ascii="Arial" w:hAnsi="Arial" w:cs="Arial"/>
              </w:rPr>
              <w:t>China</w:t>
            </w:r>
          </w:p>
          <w:p w14:paraId="5B8EE382" w14:textId="77777777" w:rsidR="008F30D6" w:rsidRDefault="008F30D6" w:rsidP="008F30D6">
            <w:pPr>
              <w:pStyle w:val="ListParagraph"/>
              <w:numPr>
                <w:ilvl w:val="0"/>
                <w:numId w:val="2"/>
              </w:numPr>
              <w:spacing w:after="0" w:line="240" w:lineRule="auto"/>
              <w:rPr>
                <w:rFonts w:ascii="Arial" w:hAnsi="Arial" w:cs="Arial"/>
              </w:rPr>
            </w:pPr>
            <w:r>
              <w:rPr>
                <w:rFonts w:ascii="Arial" w:hAnsi="Arial" w:cs="Arial"/>
              </w:rPr>
              <w:t>South Africa</w:t>
            </w:r>
          </w:p>
          <w:p w14:paraId="13BADD14" w14:textId="77777777" w:rsidR="008F30D6" w:rsidRDefault="008F30D6" w:rsidP="008F30D6">
            <w:pPr>
              <w:pStyle w:val="ListParagraph"/>
              <w:ind w:left="0"/>
              <w:rPr>
                <w:rFonts w:ascii="Arial" w:hAnsi="Arial" w:cs="Arial"/>
              </w:rPr>
            </w:pPr>
            <w:r>
              <w:rPr>
                <w:rFonts w:ascii="Arial" w:hAnsi="Arial" w:cs="Arial"/>
              </w:rPr>
              <w:t xml:space="preserve">And the </w:t>
            </w:r>
            <w:r w:rsidRPr="003D6BC9">
              <w:rPr>
                <w:rFonts w:ascii="Arial" w:hAnsi="Arial" w:cs="Arial"/>
                <w:b/>
              </w:rPr>
              <w:t>MINT</w:t>
            </w:r>
            <w:r>
              <w:rPr>
                <w:rFonts w:ascii="Arial" w:hAnsi="Arial" w:cs="Arial"/>
              </w:rPr>
              <w:t xml:space="preserve"> countries</w:t>
            </w:r>
          </w:p>
          <w:p w14:paraId="02BFFC7F" w14:textId="77777777" w:rsidR="008F30D6" w:rsidRDefault="008F30D6" w:rsidP="008F30D6">
            <w:pPr>
              <w:pStyle w:val="ListParagraph"/>
              <w:numPr>
                <w:ilvl w:val="0"/>
                <w:numId w:val="3"/>
              </w:numPr>
              <w:spacing w:after="0" w:line="240" w:lineRule="auto"/>
              <w:rPr>
                <w:rFonts w:ascii="Arial" w:hAnsi="Arial" w:cs="Arial"/>
              </w:rPr>
            </w:pPr>
            <w:r>
              <w:rPr>
                <w:rFonts w:ascii="Arial" w:hAnsi="Arial" w:cs="Arial"/>
              </w:rPr>
              <w:t>Malaysia</w:t>
            </w:r>
          </w:p>
          <w:p w14:paraId="1A463868" w14:textId="77777777" w:rsidR="008F30D6" w:rsidRDefault="008F30D6" w:rsidP="008F30D6">
            <w:pPr>
              <w:pStyle w:val="ListParagraph"/>
              <w:numPr>
                <w:ilvl w:val="0"/>
                <w:numId w:val="3"/>
              </w:numPr>
              <w:spacing w:after="0" w:line="240" w:lineRule="auto"/>
              <w:rPr>
                <w:rFonts w:ascii="Arial" w:hAnsi="Arial" w:cs="Arial"/>
              </w:rPr>
            </w:pPr>
            <w:r>
              <w:rPr>
                <w:rFonts w:ascii="Arial" w:hAnsi="Arial" w:cs="Arial"/>
              </w:rPr>
              <w:t>Indonesia</w:t>
            </w:r>
          </w:p>
          <w:p w14:paraId="12EE9DF7" w14:textId="77777777" w:rsidR="008F30D6" w:rsidRDefault="008F30D6" w:rsidP="008F30D6">
            <w:pPr>
              <w:pStyle w:val="ListParagraph"/>
              <w:numPr>
                <w:ilvl w:val="0"/>
                <w:numId w:val="3"/>
              </w:numPr>
              <w:spacing w:after="0" w:line="240" w:lineRule="auto"/>
              <w:rPr>
                <w:rFonts w:ascii="Arial" w:hAnsi="Arial" w:cs="Arial"/>
              </w:rPr>
            </w:pPr>
            <w:r>
              <w:rPr>
                <w:rFonts w:ascii="Arial" w:hAnsi="Arial" w:cs="Arial"/>
              </w:rPr>
              <w:t>Nigeria</w:t>
            </w:r>
          </w:p>
          <w:p w14:paraId="672ECF57" w14:textId="77777777" w:rsidR="008F30D6" w:rsidRPr="00933D4E" w:rsidRDefault="008F30D6" w:rsidP="008F30D6">
            <w:pPr>
              <w:pStyle w:val="ListParagraph"/>
              <w:numPr>
                <w:ilvl w:val="0"/>
                <w:numId w:val="3"/>
              </w:numPr>
              <w:spacing w:after="0" w:line="240" w:lineRule="auto"/>
              <w:rPr>
                <w:rFonts w:ascii="Arial" w:hAnsi="Arial" w:cs="Arial"/>
              </w:rPr>
            </w:pPr>
            <w:r>
              <w:rPr>
                <w:rFonts w:ascii="Arial" w:hAnsi="Arial" w:cs="Arial"/>
              </w:rPr>
              <w:t>Turkey</w:t>
            </w:r>
          </w:p>
        </w:tc>
        <w:tc>
          <w:tcPr>
            <w:tcW w:w="3344" w:type="dxa"/>
            <w:gridSpan w:val="2"/>
          </w:tcPr>
          <w:p w14:paraId="09D528CE" w14:textId="77777777" w:rsidR="008F30D6" w:rsidRDefault="008F30D6" w:rsidP="008F30D6">
            <w:pPr>
              <w:rPr>
                <w:rFonts w:ascii="Arial" w:hAnsi="Arial" w:cs="Arial"/>
              </w:rPr>
            </w:pPr>
            <w:r>
              <w:rPr>
                <w:rFonts w:ascii="Arial" w:hAnsi="Arial" w:cs="Arial"/>
                <w:b/>
              </w:rPr>
              <w:t>Human Development Index (HDI)</w:t>
            </w:r>
            <w:r>
              <w:rPr>
                <w:rFonts w:ascii="Arial" w:hAnsi="Arial" w:cs="Arial"/>
              </w:rPr>
              <w:t xml:space="preserve"> links wealth to health &amp; education. It is a social measure to show how far people benefit from a country's economic growth. HDI was devised by the </w:t>
            </w:r>
            <w:r>
              <w:rPr>
                <w:rFonts w:ascii="Arial" w:hAnsi="Arial" w:cs="Arial"/>
                <w:b/>
              </w:rPr>
              <w:t>United Nations</w:t>
            </w:r>
            <w:r>
              <w:rPr>
                <w:rFonts w:ascii="Arial" w:hAnsi="Arial" w:cs="Arial"/>
              </w:rPr>
              <w:t>; the measure includes:</w:t>
            </w:r>
          </w:p>
          <w:p w14:paraId="518B2566" w14:textId="77777777" w:rsidR="008F30D6" w:rsidRDefault="008F30D6" w:rsidP="008F30D6">
            <w:pPr>
              <w:pStyle w:val="ListParagraph"/>
              <w:numPr>
                <w:ilvl w:val="0"/>
                <w:numId w:val="4"/>
              </w:numPr>
              <w:spacing w:after="0" w:line="240" w:lineRule="auto"/>
              <w:rPr>
                <w:rFonts w:ascii="Arial" w:hAnsi="Arial" w:cs="Arial"/>
              </w:rPr>
            </w:pPr>
            <w:r>
              <w:rPr>
                <w:rFonts w:ascii="Arial" w:hAnsi="Arial" w:cs="Arial"/>
              </w:rPr>
              <w:t>Life expectancy at birth</w:t>
            </w:r>
          </w:p>
          <w:p w14:paraId="6226AD98" w14:textId="77777777" w:rsidR="008F30D6" w:rsidRDefault="008F30D6" w:rsidP="008F30D6">
            <w:pPr>
              <w:pStyle w:val="ListParagraph"/>
              <w:numPr>
                <w:ilvl w:val="0"/>
                <w:numId w:val="4"/>
              </w:numPr>
              <w:spacing w:after="0" w:line="240" w:lineRule="auto"/>
              <w:rPr>
                <w:rFonts w:ascii="Arial" w:hAnsi="Arial" w:cs="Arial"/>
              </w:rPr>
            </w:pPr>
            <w:r>
              <w:rPr>
                <w:rFonts w:ascii="Arial" w:hAnsi="Arial" w:cs="Arial"/>
              </w:rPr>
              <w:t>Number of years of education</w:t>
            </w:r>
          </w:p>
          <w:p w14:paraId="00DE7D82" w14:textId="77777777" w:rsidR="008F30D6" w:rsidRDefault="008F30D6" w:rsidP="008F30D6">
            <w:pPr>
              <w:pStyle w:val="ListParagraph"/>
              <w:numPr>
                <w:ilvl w:val="0"/>
                <w:numId w:val="4"/>
              </w:numPr>
              <w:spacing w:after="0" w:line="240" w:lineRule="auto"/>
              <w:rPr>
                <w:rFonts w:ascii="Arial" w:hAnsi="Arial" w:cs="Arial"/>
              </w:rPr>
            </w:pPr>
            <w:r>
              <w:rPr>
                <w:rFonts w:ascii="Arial" w:hAnsi="Arial" w:cs="Arial"/>
              </w:rPr>
              <w:t>GNI per head</w:t>
            </w:r>
          </w:p>
          <w:p w14:paraId="72819D2B" w14:textId="77777777" w:rsidR="008F30D6" w:rsidRDefault="008F30D6" w:rsidP="008F30D6">
            <w:pPr>
              <w:rPr>
                <w:rFonts w:ascii="Arial" w:hAnsi="Arial" w:cs="Arial"/>
              </w:rPr>
            </w:pPr>
          </w:p>
          <w:p w14:paraId="71777C9F" w14:textId="77777777" w:rsidR="008F30D6" w:rsidRPr="000E407B" w:rsidRDefault="008F30D6" w:rsidP="008F30D6">
            <w:pPr>
              <w:rPr>
                <w:rFonts w:ascii="Arial" w:hAnsi="Arial" w:cs="Arial"/>
              </w:rPr>
            </w:pPr>
            <w:r>
              <w:rPr>
                <w:rFonts w:ascii="Arial" w:hAnsi="Arial" w:cs="Arial"/>
              </w:rPr>
              <w:t xml:space="preserve">HDI is expressed in values 0-1 where 1 is the highest. This enables countries to be ranked. </w:t>
            </w:r>
          </w:p>
        </w:tc>
      </w:tr>
      <w:tr w:rsidR="008F30D6" w14:paraId="7509D2FF" w14:textId="77777777" w:rsidTr="00CB17DB">
        <w:trPr>
          <w:trHeight w:val="2125"/>
        </w:trPr>
        <w:tc>
          <w:tcPr>
            <w:tcW w:w="5353" w:type="dxa"/>
            <w:gridSpan w:val="6"/>
          </w:tcPr>
          <w:p w14:paraId="3D163CF3" w14:textId="77777777" w:rsidR="008F30D6" w:rsidRPr="0099370F" w:rsidRDefault="008F30D6" w:rsidP="008F30D6">
            <w:pPr>
              <w:rPr>
                <w:rFonts w:ascii="Arial" w:hAnsi="Arial" w:cs="Arial"/>
              </w:rPr>
            </w:pPr>
            <w:r>
              <w:rPr>
                <w:rFonts w:ascii="Arial" w:hAnsi="Arial" w:cs="Arial"/>
                <w:b/>
              </w:rPr>
              <w:t>Measures of development</w:t>
            </w:r>
            <w:r>
              <w:rPr>
                <w:rFonts w:ascii="Arial" w:hAnsi="Arial" w:cs="Arial"/>
              </w:rPr>
              <w:t>. A single measure of development can give a false picture as it shows an average &amp; does not indicate disparities of wealth within a country (inequality).</w:t>
            </w:r>
          </w:p>
          <w:p w14:paraId="192CFB84" w14:textId="77777777" w:rsidR="008F30D6" w:rsidRDefault="008F30D6" w:rsidP="008F30D6">
            <w:pPr>
              <w:pStyle w:val="ListParagraph"/>
              <w:numPr>
                <w:ilvl w:val="0"/>
                <w:numId w:val="5"/>
              </w:numPr>
              <w:spacing w:after="0" w:line="240" w:lineRule="auto"/>
              <w:rPr>
                <w:rFonts w:ascii="Arial" w:hAnsi="Arial" w:cs="Arial"/>
              </w:rPr>
            </w:pPr>
            <w:r>
              <w:rPr>
                <w:rFonts w:ascii="Arial" w:hAnsi="Arial" w:cs="Arial"/>
                <w:b/>
              </w:rPr>
              <w:t>Birth rate</w:t>
            </w:r>
            <w:r>
              <w:rPr>
                <w:rFonts w:ascii="Arial" w:hAnsi="Arial" w:cs="Arial"/>
              </w:rPr>
              <w:t xml:space="preserve">: the number of births a year per 1000 of the total population. The lower the birth rate the higher the development as this indicates educated women focussing on careers. Reliable development indicator. </w:t>
            </w:r>
          </w:p>
          <w:p w14:paraId="6DB9A422" w14:textId="77777777" w:rsidR="008F30D6" w:rsidRDefault="008F30D6" w:rsidP="008F30D6">
            <w:pPr>
              <w:pStyle w:val="ListParagraph"/>
              <w:numPr>
                <w:ilvl w:val="0"/>
                <w:numId w:val="5"/>
              </w:numPr>
              <w:spacing w:after="0" w:line="240" w:lineRule="auto"/>
              <w:rPr>
                <w:rFonts w:ascii="Arial" w:hAnsi="Arial" w:cs="Arial"/>
              </w:rPr>
            </w:pPr>
            <w:r>
              <w:rPr>
                <w:rFonts w:ascii="Arial" w:hAnsi="Arial" w:cs="Arial"/>
                <w:b/>
              </w:rPr>
              <w:t>Death rate</w:t>
            </w:r>
            <w:r>
              <w:rPr>
                <w:rFonts w:ascii="Arial" w:hAnsi="Arial" w:cs="Arial"/>
              </w:rPr>
              <w:t>: The number of deaths in a year per 1000 of the total population. Less reliable indicator as highly developed countries often have an elderly population and so a high DR.</w:t>
            </w:r>
          </w:p>
          <w:p w14:paraId="05DA9A80" w14:textId="77777777" w:rsidR="008F30D6" w:rsidRDefault="008F30D6" w:rsidP="008F30D6">
            <w:pPr>
              <w:pStyle w:val="ListParagraph"/>
              <w:numPr>
                <w:ilvl w:val="0"/>
                <w:numId w:val="5"/>
              </w:numPr>
              <w:spacing w:after="0" w:line="240" w:lineRule="auto"/>
              <w:rPr>
                <w:rFonts w:ascii="Arial" w:hAnsi="Arial" w:cs="Arial"/>
              </w:rPr>
            </w:pPr>
            <w:r>
              <w:rPr>
                <w:rFonts w:ascii="Arial" w:hAnsi="Arial" w:cs="Arial"/>
                <w:b/>
              </w:rPr>
              <w:t>Infant mortality</w:t>
            </w:r>
            <w:r>
              <w:rPr>
                <w:rFonts w:ascii="Arial" w:hAnsi="Arial" w:cs="Arial"/>
              </w:rPr>
              <w:t>: The number of babies that die under one year of age per 1000 live births. The lower the number the more developed a country as this reflects the level of healthcare.</w:t>
            </w:r>
          </w:p>
          <w:p w14:paraId="2E65D494" w14:textId="77777777" w:rsidR="008F30D6" w:rsidRDefault="008F30D6" w:rsidP="008F30D6">
            <w:pPr>
              <w:pStyle w:val="ListParagraph"/>
              <w:numPr>
                <w:ilvl w:val="0"/>
                <w:numId w:val="5"/>
              </w:numPr>
              <w:spacing w:after="0" w:line="240" w:lineRule="auto"/>
              <w:rPr>
                <w:rFonts w:ascii="Arial" w:hAnsi="Arial" w:cs="Arial"/>
              </w:rPr>
            </w:pPr>
            <w:r>
              <w:rPr>
                <w:rFonts w:ascii="Arial" w:hAnsi="Arial" w:cs="Arial"/>
                <w:b/>
              </w:rPr>
              <w:lastRenderedPageBreak/>
              <w:t>Doctors per 1000 people</w:t>
            </w:r>
            <w:r>
              <w:rPr>
                <w:rFonts w:ascii="Arial" w:hAnsi="Arial" w:cs="Arial"/>
              </w:rPr>
              <w:t>. A high value represents developed country as shows level of funding for healthcare.</w:t>
            </w:r>
          </w:p>
          <w:p w14:paraId="1398EE76" w14:textId="77777777" w:rsidR="008F30D6" w:rsidRDefault="008F30D6" w:rsidP="008F30D6">
            <w:pPr>
              <w:pStyle w:val="ListParagraph"/>
              <w:numPr>
                <w:ilvl w:val="0"/>
                <w:numId w:val="5"/>
              </w:numPr>
              <w:spacing w:after="0" w:line="240" w:lineRule="auto"/>
              <w:rPr>
                <w:rFonts w:ascii="Arial" w:hAnsi="Arial" w:cs="Arial"/>
              </w:rPr>
            </w:pPr>
            <w:r>
              <w:rPr>
                <w:rFonts w:ascii="Arial" w:hAnsi="Arial" w:cs="Arial"/>
              </w:rPr>
              <w:t xml:space="preserve">A high </w:t>
            </w:r>
            <w:r>
              <w:rPr>
                <w:rFonts w:ascii="Arial" w:hAnsi="Arial" w:cs="Arial"/>
                <w:b/>
              </w:rPr>
              <w:t>literacy rate</w:t>
            </w:r>
            <w:r>
              <w:rPr>
                <w:rFonts w:ascii="Arial" w:hAnsi="Arial" w:cs="Arial"/>
              </w:rPr>
              <w:t xml:space="preserve"> shows a country has a good education system.</w:t>
            </w:r>
          </w:p>
          <w:p w14:paraId="6D00DD49" w14:textId="77777777" w:rsidR="008F30D6" w:rsidRPr="000E407B" w:rsidRDefault="008F30D6" w:rsidP="008F30D6">
            <w:pPr>
              <w:pStyle w:val="ListParagraph"/>
              <w:numPr>
                <w:ilvl w:val="0"/>
                <w:numId w:val="5"/>
              </w:numPr>
              <w:spacing w:after="0" w:line="240" w:lineRule="auto"/>
              <w:rPr>
                <w:rFonts w:ascii="Arial" w:hAnsi="Arial" w:cs="Arial"/>
              </w:rPr>
            </w:pPr>
            <w:r>
              <w:rPr>
                <w:rFonts w:ascii="Arial" w:hAnsi="Arial" w:cs="Arial"/>
              </w:rPr>
              <w:t xml:space="preserve">A high percentage of </w:t>
            </w:r>
            <w:r w:rsidRPr="003D6BC9">
              <w:rPr>
                <w:rFonts w:ascii="Arial" w:hAnsi="Arial" w:cs="Arial"/>
                <w:b/>
              </w:rPr>
              <w:t>access to clean water</w:t>
            </w:r>
            <w:r>
              <w:rPr>
                <w:rFonts w:ascii="Arial" w:hAnsi="Arial" w:cs="Arial"/>
              </w:rPr>
              <w:t xml:space="preserve"> shows a country has modern infrastructure.</w:t>
            </w:r>
          </w:p>
        </w:tc>
        <w:tc>
          <w:tcPr>
            <w:tcW w:w="5329" w:type="dxa"/>
            <w:gridSpan w:val="6"/>
          </w:tcPr>
          <w:p w14:paraId="5536311B" w14:textId="77777777" w:rsidR="008F30D6" w:rsidRDefault="008F30D6" w:rsidP="008F30D6">
            <w:pPr>
              <w:rPr>
                <w:rFonts w:ascii="Arial" w:hAnsi="Arial" w:cs="Arial"/>
              </w:rPr>
            </w:pPr>
            <w:r>
              <w:rPr>
                <w:rFonts w:ascii="Arial" w:hAnsi="Arial" w:cs="Arial"/>
              </w:rPr>
              <w:lastRenderedPageBreak/>
              <w:t xml:space="preserve">The </w:t>
            </w:r>
            <w:r>
              <w:rPr>
                <w:rFonts w:ascii="Arial" w:hAnsi="Arial" w:cs="Arial"/>
                <w:b/>
              </w:rPr>
              <w:t xml:space="preserve">Demographic Transition Model (DTM) </w:t>
            </w:r>
            <w:r w:rsidRPr="00C20B01">
              <w:rPr>
                <w:rFonts w:ascii="Arial" w:hAnsi="Arial" w:cs="Arial"/>
              </w:rPr>
              <w:t>shows changes over time in the population of a country.</w:t>
            </w:r>
            <w:r>
              <w:rPr>
                <w:rFonts w:ascii="Arial" w:hAnsi="Arial" w:cs="Arial"/>
              </w:rPr>
              <w:t xml:space="preserve"> </w:t>
            </w:r>
          </w:p>
          <w:p w14:paraId="1B06AEC1" w14:textId="77777777" w:rsidR="008F30D6" w:rsidRDefault="008F30D6" w:rsidP="008F30D6">
            <w:pPr>
              <w:pStyle w:val="ListParagraph"/>
              <w:numPr>
                <w:ilvl w:val="0"/>
                <w:numId w:val="6"/>
              </w:numPr>
              <w:spacing w:after="0" w:line="240" w:lineRule="auto"/>
              <w:rPr>
                <w:rFonts w:ascii="Arial" w:hAnsi="Arial" w:cs="Arial"/>
              </w:rPr>
            </w:pPr>
            <w:r w:rsidRPr="00885402">
              <w:rPr>
                <w:rFonts w:ascii="Arial" w:hAnsi="Arial" w:cs="Arial"/>
                <w:b/>
              </w:rPr>
              <w:t xml:space="preserve">Natural change </w:t>
            </w:r>
            <w:r w:rsidRPr="00885402">
              <w:rPr>
                <w:rFonts w:ascii="Arial" w:hAnsi="Arial" w:cs="Arial"/>
              </w:rPr>
              <w:t xml:space="preserve">is the difference between the birth &amp; death rates (birth rate minus death rate). </w:t>
            </w:r>
          </w:p>
          <w:p w14:paraId="6A6AE2B3" w14:textId="77777777" w:rsidR="008F30D6" w:rsidRDefault="008F30D6" w:rsidP="008F30D6">
            <w:pPr>
              <w:pStyle w:val="ListParagraph"/>
              <w:numPr>
                <w:ilvl w:val="0"/>
                <w:numId w:val="6"/>
              </w:numPr>
              <w:spacing w:after="0" w:line="240" w:lineRule="auto"/>
              <w:rPr>
                <w:rFonts w:ascii="Arial" w:hAnsi="Arial" w:cs="Arial"/>
              </w:rPr>
            </w:pPr>
            <w:r w:rsidRPr="00885402">
              <w:rPr>
                <w:rFonts w:ascii="Arial" w:hAnsi="Arial" w:cs="Arial"/>
                <w:b/>
              </w:rPr>
              <w:t>Natural increase</w:t>
            </w:r>
            <w:r w:rsidRPr="00885402">
              <w:rPr>
                <w:rFonts w:ascii="Arial" w:hAnsi="Arial" w:cs="Arial"/>
              </w:rPr>
              <w:t xml:space="preserve"> is when birth rate exceeds death rate. This happens in stages 2, 3 and 4. </w:t>
            </w:r>
          </w:p>
          <w:p w14:paraId="2187DCE6" w14:textId="77777777" w:rsidR="008F30D6" w:rsidRDefault="008F30D6" w:rsidP="008F30D6">
            <w:pPr>
              <w:pStyle w:val="ListParagraph"/>
              <w:numPr>
                <w:ilvl w:val="0"/>
                <w:numId w:val="6"/>
              </w:numPr>
              <w:spacing w:after="0" w:line="240" w:lineRule="auto"/>
              <w:rPr>
                <w:rFonts w:ascii="Arial" w:hAnsi="Arial" w:cs="Arial"/>
              </w:rPr>
            </w:pPr>
            <w:r w:rsidRPr="00885402">
              <w:rPr>
                <w:rFonts w:ascii="Arial" w:hAnsi="Arial" w:cs="Arial"/>
                <w:b/>
              </w:rPr>
              <w:t>Natural decrease</w:t>
            </w:r>
            <w:r w:rsidRPr="00885402">
              <w:rPr>
                <w:rFonts w:ascii="Arial" w:hAnsi="Arial" w:cs="Arial"/>
              </w:rPr>
              <w:t xml:space="preserve"> is when birth rate is less than death rate. This can happen in stage 1 (fluctuates) and is a trend in stage 5.</w:t>
            </w:r>
          </w:p>
          <w:p w14:paraId="74321E4C" w14:textId="77777777" w:rsidR="008F30D6" w:rsidRPr="00885402" w:rsidRDefault="008F30D6" w:rsidP="008F30D6">
            <w:pPr>
              <w:pStyle w:val="ListParagraph"/>
              <w:numPr>
                <w:ilvl w:val="0"/>
                <w:numId w:val="6"/>
              </w:numPr>
              <w:spacing w:after="0" w:line="240" w:lineRule="auto"/>
              <w:rPr>
                <w:rFonts w:ascii="Arial" w:hAnsi="Arial" w:cs="Arial"/>
              </w:rPr>
            </w:pPr>
            <w:r w:rsidRPr="00885402">
              <w:rPr>
                <w:rFonts w:ascii="Arial" w:hAnsi="Arial" w:cs="Arial"/>
              </w:rPr>
              <w:t>The DTM does not show changes due to immigration &amp; emigration.</w:t>
            </w:r>
          </w:p>
          <w:p w14:paraId="41C13309" w14:textId="77777777" w:rsidR="008F30D6" w:rsidRDefault="008F30D6" w:rsidP="008F30D6">
            <w:pPr>
              <w:rPr>
                <w:rFonts w:ascii="Arial" w:hAnsi="Arial" w:cs="Arial"/>
              </w:rPr>
            </w:pPr>
            <w:r>
              <w:rPr>
                <w:rFonts w:ascii="Arial" w:hAnsi="Arial" w:cs="Arial"/>
              </w:rPr>
              <w:t xml:space="preserve">As a country becomes more developed its population structure changes and it </w:t>
            </w:r>
            <w:proofErr w:type="gramStart"/>
            <w:r>
              <w:rPr>
                <w:rFonts w:ascii="Arial" w:hAnsi="Arial" w:cs="Arial"/>
              </w:rPr>
              <w:t>moves  from</w:t>
            </w:r>
            <w:proofErr w:type="gramEnd"/>
            <w:r>
              <w:rPr>
                <w:rFonts w:ascii="Arial" w:hAnsi="Arial" w:cs="Arial"/>
              </w:rPr>
              <w:t xml:space="preserve"> stage 1 through to stage 5. This pattern occurred in developed western countries. Germany is now in stage 5.</w:t>
            </w:r>
          </w:p>
          <w:p w14:paraId="2BCFA9A0" w14:textId="77777777" w:rsidR="008F30D6" w:rsidRDefault="008F30D6" w:rsidP="008F30D6">
            <w:pPr>
              <w:pStyle w:val="ListParagraph"/>
              <w:numPr>
                <w:ilvl w:val="0"/>
                <w:numId w:val="7"/>
              </w:numPr>
              <w:spacing w:after="0" w:line="240" w:lineRule="auto"/>
              <w:rPr>
                <w:rFonts w:ascii="Arial" w:hAnsi="Arial" w:cs="Arial"/>
              </w:rPr>
            </w:pPr>
            <w:r>
              <w:rPr>
                <w:rFonts w:ascii="Arial" w:hAnsi="Arial" w:cs="Arial"/>
                <w:b/>
              </w:rPr>
              <w:lastRenderedPageBreak/>
              <w:t xml:space="preserve">Stage 1 - traditional rainforest tribes - </w:t>
            </w:r>
            <w:r>
              <w:rPr>
                <w:rFonts w:ascii="Arial" w:hAnsi="Arial" w:cs="Arial"/>
              </w:rPr>
              <w:t>high fluctuating</w:t>
            </w:r>
          </w:p>
          <w:p w14:paraId="58AB324B" w14:textId="77777777" w:rsidR="008F30D6" w:rsidRDefault="008F30D6" w:rsidP="008F30D6">
            <w:pPr>
              <w:pStyle w:val="ListParagraph"/>
              <w:numPr>
                <w:ilvl w:val="0"/>
                <w:numId w:val="7"/>
              </w:numPr>
              <w:spacing w:after="0" w:line="240" w:lineRule="auto"/>
              <w:rPr>
                <w:rFonts w:ascii="Arial" w:hAnsi="Arial" w:cs="Arial"/>
              </w:rPr>
            </w:pPr>
            <w:r w:rsidRPr="00885402">
              <w:rPr>
                <w:rFonts w:ascii="Arial" w:hAnsi="Arial" w:cs="Arial"/>
                <w:b/>
              </w:rPr>
              <w:t>Stage 2</w:t>
            </w:r>
            <w:r>
              <w:rPr>
                <w:rFonts w:ascii="Arial" w:hAnsi="Arial" w:cs="Arial"/>
                <w:b/>
              </w:rPr>
              <w:t xml:space="preserve"> - Afghanistan (LIC) </w:t>
            </w:r>
            <w:proofErr w:type="gramStart"/>
            <w:r>
              <w:rPr>
                <w:rFonts w:ascii="Arial" w:hAnsi="Arial" w:cs="Arial"/>
                <w:b/>
              </w:rPr>
              <w:t xml:space="preserve">- </w:t>
            </w:r>
            <w:r>
              <w:rPr>
                <w:rFonts w:ascii="Arial" w:hAnsi="Arial" w:cs="Arial"/>
              </w:rPr>
              <w:t xml:space="preserve"> early</w:t>
            </w:r>
            <w:proofErr w:type="gramEnd"/>
            <w:r>
              <w:rPr>
                <w:rFonts w:ascii="Arial" w:hAnsi="Arial" w:cs="Arial"/>
              </w:rPr>
              <w:t xml:space="preserve"> expanding</w:t>
            </w:r>
          </w:p>
          <w:p w14:paraId="3AB558EA" w14:textId="77777777" w:rsidR="008F30D6" w:rsidRDefault="008F30D6" w:rsidP="008F30D6">
            <w:pPr>
              <w:pStyle w:val="ListParagraph"/>
              <w:numPr>
                <w:ilvl w:val="0"/>
                <w:numId w:val="7"/>
              </w:numPr>
              <w:spacing w:after="0" w:line="240" w:lineRule="auto"/>
              <w:rPr>
                <w:rFonts w:ascii="Arial" w:hAnsi="Arial" w:cs="Arial"/>
              </w:rPr>
            </w:pPr>
            <w:r w:rsidRPr="00885402">
              <w:rPr>
                <w:rFonts w:ascii="Arial" w:hAnsi="Arial" w:cs="Arial"/>
                <w:b/>
              </w:rPr>
              <w:t>Stage 3</w:t>
            </w:r>
            <w:r>
              <w:rPr>
                <w:rFonts w:ascii="Arial" w:hAnsi="Arial" w:cs="Arial"/>
                <w:b/>
              </w:rPr>
              <w:t xml:space="preserve"> - Nigeria (NEE)</w:t>
            </w:r>
            <w:r>
              <w:rPr>
                <w:rFonts w:ascii="Arial" w:hAnsi="Arial" w:cs="Arial"/>
              </w:rPr>
              <w:t xml:space="preserve"> late expanding</w:t>
            </w:r>
          </w:p>
          <w:p w14:paraId="5A20D18A" w14:textId="77777777" w:rsidR="008F30D6" w:rsidRDefault="008F30D6" w:rsidP="008F30D6">
            <w:pPr>
              <w:pStyle w:val="ListParagraph"/>
              <w:numPr>
                <w:ilvl w:val="0"/>
                <w:numId w:val="7"/>
              </w:numPr>
              <w:spacing w:after="0" w:line="240" w:lineRule="auto"/>
              <w:rPr>
                <w:rFonts w:ascii="Arial" w:hAnsi="Arial" w:cs="Arial"/>
              </w:rPr>
            </w:pPr>
            <w:r w:rsidRPr="00885402">
              <w:rPr>
                <w:rFonts w:ascii="Arial" w:hAnsi="Arial" w:cs="Arial"/>
                <w:b/>
              </w:rPr>
              <w:t>Stage 4</w:t>
            </w:r>
            <w:r>
              <w:rPr>
                <w:rFonts w:ascii="Arial" w:hAnsi="Arial" w:cs="Arial"/>
                <w:b/>
              </w:rPr>
              <w:t xml:space="preserve"> - UK - (HIC)</w:t>
            </w:r>
            <w:r>
              <w:rPr>
                <w:rFonts w:ascii="Arial" w:hAnsi="Arial" w:cs="Arial"/>
              </w:rPr>
              <w:t xml:space="preserve"> low fluctuating</w:t>
            </w:r>
          </w:p>
          <w:p w14:paraId="38136E61" w14:textId="77777777" w:rsidR="008F30D6" w:rsidRDefault="008F30D6" w:rsidP="008F30D6">
            <w:pPr>
              <w:pStyle w:val="ListParagraph"/>
              <w:numPr>
                <w:ilvl w:val="0"/>
                <w:numId w:val="7"/>
              </w:numPr>
              <w:spacing w:after="0" w:line="240" w:lineRule="auto"/>
              <w:rPr>
                <w:rFonts w:ascii="Arial" w:hAnsi="Arial" w:cs="Arial"/>
              </w:rPr>
            </w:pPr>
            <w:r w:rsidRPr="00885402">
              <w:rPr>
                <w:rFonts w:ascii="Arial" w:hAnsi="Arial" w:cs="Arial"/>
                <w:b/>
              </w:rPr>
              <w:t xml:space="preserve">Stage 5 - Japan - (HIC) </w:t>
            </w:r>
            <w:r w:rsidRPr="00885402">
              <w:rPr>
                <w:rFonts w:ascii="Arial" w:hAnsi="Arial" w:cs="Arial"/>
              </w:rPr>
              <w:t>natural decrease</w:t>
            </w:r>
          </w:p>
          <w:p w14:paraId="5C7E5182" w14:textId="77777777" w:rsidR="008F30D6" w:rsidRPr="00B23D09" w:rsidRDefault="008F30D6" w:rsidP="008F30D6">
            <w:pPr>
              <w:rPr>
                <w:rFonts w:ascii="Arial" w:hAnsi="Arial" w:cs="Arial"/>
              </w:rPr>
            </w:pPr>
            <w:r>
              <w:rPr>
                <w:rFonts w:ascii="Arial" w:hAnsi="Arial" w:cs="Arial"/>
              </w:rPr>
              <w:t xml:space="preserve">Countries at different stages of the DTM will have different shaped population pyramids. </w:t>
            </w:r>
          </w:p>
        </w:tc>
      </w:tr>
      <w:tr w:rsidR="008F30D6" w14:paraId="04BE2B9A" w14:textId="77777777" w:rsidTr="008F30D6">
        <w:tc>
          <w:tcPr>
            <w:tcW w:w="3227" w:type="dxa"/>
            <w:gridSpan w:val="2"/>
          </w:tcPr>
          <w:p w14:paraId="14F07A9F" w14:textId="77777777" w:rsidR="008F30D6" w:rsidRPr="009B4443" w:rsidRDefault="008F30D6" w:rsidP="008F30D6">
            <w:pPr>
              <w:rPr>
                <w:rFonts w:ascii="Arial" w:hAnsi="Arial" w:cs="Arial"/>
              </w:rPr>
            </w:pPr>
            <w:r>
              <w:rPr>
                <w:rFonts w:ascii="Arial" w:hAnsi="Arial" w:cs="Arial"/>
              </w:rPr>
              <w:lastRenderedPageBreak/>
              <w:t xml:space="preserve">A </w:t>
            </w:r>
            <w:r>
              <w:rPr>
                <w:rFonts w:ascii="Arial" w:hAnsi="Arial" w:cs="Arial"/>
                <w:b/>
              </w:rPr>
              <w:t>population pyramid</w:t>
            </w:r>
            <w:r>
              <w:rPr>
                <w:rFonts w:ascii="Arial" w:hAnsi="Arial" w:cs="Arial"/>
              </w:rPr>
              <w:t xml:space="preserve"> is a type of graph that shows the age-sex composition of a given population.</w:t>
            </w:r>
          </w:p>
        </w:tc>
        <w:tc>
          <w:tcPr>
            <w:tcW w:w="7455" w:type="dxa"/>
            <w:gridSpan w:val="10"/>
          </w:tcPr>
          <w:p w14:paraId="689CF482" w14:textId="77777777" w:rsidR="008F30D6" w:rsidRDefault="008F30D6" w:rsidP="008F30D6">
            <w:pPr>
              <w:rPr>
                <w:rFonts w:ascii="Arial" w:hAnsi="Arial" w:cs="Arial"/>
                <w:color w:val="141414"/>
                <w:shd w:val="clear" w:color="auto" w:fill="FFFFFF"/>
              </w:rPr>
            </w:pPr>
            <w:r w:rsidRPr="005753F1">
              <w:rPr>
                <w:rFonts w:ascii="Arial" w:hAnsi="Arial" w:cs="Arial"/>
                <w:b/>
              </w:rPr>
              <w:t>D</w:t>
            </w:r>
            <w:r w:rsidRPr="005753F1">
              <w:rPr>
                <w:rStyle w:val="style27"/>
                <w:rFonts w:ascii="Arial" w:hAnsi="Arial" w:cs="Arial"/>
                <w:color w:val="000000"/>
              </w:rPr>
              <w:t xml:space="preserve">ependency ratio is a mathematical sum that allows governments to judge how many people of </w:t>
            </w:r>
            <w:r w:rsidRPr="003D6BC9">
              <w:rPr>
                <w:rStyle w:val="style27"/>
                <w:rFonts w:ascii="Arial" w:hAnsi="Arial" w:cs="Arial"/>
                <w:color w:val="000000"/>
              </w:rPr>
              <w:t>working age (15-64)</w:t>
            </w:r>
            <w:r w:rsidRPr="005753F1">
              <w:rPr>
                <w:rStyle w:val="style27"/>
                <w:rFonts w:ascii="Arial" w:hAnsi="Arial" w:cs="Arial"/>
                <w:color w:val="000000"/>
              </w:rPr>
              <w:t xml:space="preserve"> they have relative to how many</w:t>
            </w:r>
            <w:r>
              <w:rPr>
                <w:rStyle w:val="style27"/>
                <w:rFonts w:ascii="Arial" w:hAnsi="Arial" w:cs="Arial"/>
                <w:color w:val="000000"/>
              </w:rPr>
              <w:t xml:space="preserve"> people are said to be </w:t>
            </w:r>
            <w:r w:rsidRPr="005753F1">
              <w:rPr>
                <w:rStyle w:val="style27"/>
                <w:rFonts w:ascii="Arial" w:hAnsi="Arial" w:cs="Arial"/>
                <w:color w:val="000000"/>
              </w:rPr>
              <w:t xml:space="preserve">dependent </w:t>
            </w:r>
            <w:r w:rsidRPr="003D6BC9">
              <w:rPr>
                <w:rStyle w:val="style27"/>
                <w:rFonts w:ascii="Arial" w:hAnsi="Arial" w:cs="Arial"/>
                <w:color w:val="000000"/>
              </w:rPr>
              <w:t>(0-14 and 65+)</w:t>
            </w:r>
            <w:r w:rsidRPr="005753F1">
              <w:rPr>
                <w:rStyle w:val="style27"/>
                <w:rFonts w:ascii="Arial" w:hAnsi="Arial" w:cs="Arial"/>
                <w:color w:val="000000"/>
              </w:rPr>
              <w:t xml:space="preserve"> </w:t>
            </w:r>
            <w:r>
              <w:rPr>
                <w:rFonts w:ascii="Arial" w:hAnsi="Arial" w:cs="Arial"/>
                <w:color w:val="141414"/>
                <w:shd w:val="clear" w:color="auto" w:fill="FFFFFF"/>
              </w:rPr>
              <w:t>C</w:t>
            </w:r>
            <w:r w:rsidRPr="005753F1">
              <w:rPr>
                <w:rFonts w:ascii="Arial" w:hAnsi="Arial" w:cs="Arial"/>
                <w:color w:val="141414"/>
                <w:shd w:val="clear" w:color="auto" w:fill="FFFFFF"/>
              </w:rPr>
              <w:t xml:space="preserve">alculated by: </w:t>
            </w:r>
          </w:p>
          <w:p w14:paraId="685D1BC1" w14:textId="77777777" w:rsidR="008F30D6" w:rsidRPr="005753F1" w:rsidRDefault="008F30D6" w:rsidP="008F30D6">
            <w:pPr>
              <w:rPr>
                <w:rFonts w:ascii="Arial" w:hAnsi="Arial" w:cs="Arial"/>
                <w:color w:val="141414"/>
                <w:shd w:val="clear" w:color="auto" w:fill="FFFFFF"/>
              </w:rPr>
            </w:pPr>
            <w:r>
              <w:rPr>
                <w:rFonts w:ascii="Arial" w:hAnsi="Arial" w:cs="Arial"/>
                <w:color w:val="141414"/>
                <w:shd w:val="clear" w:color="auto" w:fill="FFFFFF"/>
              </w:rPr>
              <w:t xml:space="preserve">             </w:t>
            </w:r>
            <w:r w:rsidRPr="005753F1">
              <w:rPr>
                <w:rFonts w:ascii="Arial" w:hAnsi="Arial" w:cs="Arial"/>
                <w:color w:val="141414"/>
                <w:u w:val="single"/>
                <w:shd w:val="clear" w:color="auto" w:fill="FFFFFF"/>
              </w:rPr>
              <w:t>Dependents (</w:t>
            </w:r>
            <w:r>
              <w:rPr>
                <w:rFonts w:ascii="Arial" w:hAnsi="Arial" w:cs="Arial"/>
                <w:color w:val="141414"/>
                <w:u w:val="single"/>
                <w:shd w:val="clear" w:color="auto" w:fill="FFFFFF"/>
              </w:rPr>
              <w:t>population 0-14 + population 65 plus</w:t>
            </w:r>
            <w:r w:rsidRPr="005753F1">
              <w:rPr>
                <w:rFonts w:ascii="Arial" w:hAnsi="Arial" w:cs="Arial"/>
                <w:color w:val="141414"/>
                <w:u w:val="single"/>
                <w:shd w:val="clear" w:color="auto" w:fill="FFFFFF"/>
              </w:rPr>
              <w:t>)</w:t>
            </w:r>
            <w:r>
              <w:rPr>
                <w:rFonts w:ascii="Arial" w:hAnsi="Arial" w:cs="Arial"/>
                <w:color w:val="141414"/>
                <w:shd w:val="clear" w:color="auto" w:fill="FFFFFF"/>
              </w:rPr>
              <w:t xml:space="preserve"> x100</w:t>
            </w:r>
          </w:p>
          <w:p w14:paraId="56FEB6F8" w14:textId="77777777" w:rsidR="008F30D6" w:rsidRPr="005753F1" w:rsidRDefault="008F30D6" w:rsidP="008F30D6">
            <w:pPr>
              <w:rPr>
                <w:rFonts w:ascii="Verdana" w:hAnsi="Verdana"/>
                <w:color w:val="141414"/>
                <w:sz w:val="18"/>
                <w:szCs w:val="18"/>
                <w:shd w:val="clear" w:color="auto" w:fill="FFFFFF"/>
              </w:rPr>
            </w:pPr>
            <w:r>
              <w:rPr>
                <w:rFonts w:ascii="Verdana" w:hAnsi="Verdana"/>
                <w:color w:val="141414"/>
                <w:sz w:val="18"/>
                <w:szCs w:val="18"/>
                <w:shd w:val="clear" w:color="auto" w:fill="FFFFFF"/>
              </w:rPr>
              <w:t xml:space="preserve">                     People of working age (15-64)</w:t>
            </w:r>
          </w:p>
        </w:tc>
      </w:tr>
      <w:tr w:rsidR="008F30D6" w14:paraId="06312E7B" w14:textId="77777777" w:rsidTr="008F30D6">
        <w:tc>
          <w:tcPr>
            <w:tcW w:w="3369" w:type="dxa"/>
            <w:gridSpan w:val="3"/>
            <w:vMerge w:val="restart"/>
          </w:tcPr>
          <w:p w14:paraId="7BF7006B" w14:textId="6FB1F067" w:rsidR="008F30D6" w:rsidRDefault="008F30D6" w:rsidP="008F30D6">
            <w:pPr>
              <w:rPr>
                <w:rFonts w:ascii="Arial" w:hAnsi="Arial" w:cs="Arial"/>
              </w:rPr>
            </w:pPr>
            <w:r w:rsidRPr="00A001BF">
              <w:rPr>
                <w:rFonts w:ascii="Arial" w:hAnsi="Arial" w:cs="Arial"/>
                <w:b/>
              </w:rPr>
              <w:t>Causes</w:t>
            </w:r>
            <w:r>
              <w:rPr>
                <w:rFonts w:ascii="Arial" w:hAnsi="Arial" w:cs="Arial"/>
              </w:rPr>
              <w:t xml:space="preserve"> of </w:t>
            </w:r>
            <w:r w:rsidRPr="00BB70A4">
              <w:rPr>
                <w:rFonts w:ascii="Arial" w:hAnsi="Arial" w:cs="Arial"/>
                <w:b/>
              </w:rPr>
              <w:t>uneven development</w:t>
            </w:r>
            <w:r>
              <w:rPr>
                <w:rFonts w:ascii="Arial" w:hAnsi="Arial" w:cs="Arial"/>
              </w:rPr>
              <w:t xml:space="preserve"> include </w:t>
            </w:r>
            <w:r w:rsidRPr="00E97ECF">
              <w:rPr>
                <w:rFonts w:ascii="Arial" w:hAnsi="Arial" w:cs="Arial"/>
                <w:b/>
              </w:rPr>
              <w:t>physical</w:t>
            </w:r>
            <w:r>
              <w:rPr>
                <w:rFonts w:ascii="Arial" w:hAnsi="Arial" w:cs="Arial"/>
              </w:rPr>
              <w:t xml:space="preserve"> (environmental), </w:t>
            </w:r>
            <w:r w:rsidRPr="00E97ECF">
              <w:rPr>
                <w:rFonts w:ascii="Arial" w:hAnsi="Arial" w:cs="Arial"/>
                <w:b/>
              </w:rPr>
              <w:t>economic</w:t>
            </w:r>
            <w:r>
              <w:rPr>
                <w:rFonts w:ascii="Arial" w:hAnsi="Arial" w:cs="Arial"/>
              </w:rPr>
              <w:t xml:space="preserve"> &amp; </w:t>
            </w:r>
            <w:r w:rsidRPr="00E97ECF">
              <w:rPr>
                <w:rFonts w:ascii="Arial" w:hAnsi="Arial" w:cs="Arial"/>
                <w:b/>
              </w:rPr>
              <w:t>historical factors</w:t>
            </w:r>
            <w:r>
              <w:rPr>
                <w:rFonts w:ascii="Arial" w:hAnsi="Arial" w:cs="Arial"/>
              </w:rPr>
              <w:t>.</w:t>
            </w:r>
          </w:p>
          <w:p w14:paraId="4DD8076D" w14:textId="77777777" w:rsidR="008F30D6" w:rsidRDefault="008F30D6" w:rsidP="008F30D6">
            <w:pPr>
              <w:rPr>
                <w:rFonts w:ascii="Arial" w:hAnsi="Arial" w:cs="Arial"/>
              </w:rPr>
            </w:pPr>
            <w:r>
              <w:rPr>
                <w:rFonts w:ascii="Arial" w:hAnsi="Arial" w:cs="Arial"/>
                <w:b/>
              </w:rPr>
              <w:t>Physical causes</w:t>
            </w:r>
          </w:p>
          <w:p w14:paraId="73A1B27E" w14:textId="77777777" w:rsidR="008F30D6" w:rsidRDefault="008F30D6" w:rsidP="008F30D6">
            <w:pPr>
              <w:pStyle w:val="ListParagraph"/>
              <w:numPr>
                <w:ilvl w:val="0"/>
                <w:numId w:val="9"/>
              </w:numPr>
              <w:spacing w:after="0" w:line="240" w:lineRule="auto"/>
              <w:rPr>
                <w:rFonts w:ascii="Arial" w:hAnsi="Arial" w:cs="Arial"/>
              </w:rPr>
            </w:pPr>
            <w:r>
              <w:rPr>
                <w:rFonts w:ascii="Arial" w:hAnsi="Arial" w:cs="Arial"/>
              </w:rPr>
              <w:t>Being landlocked limits trade</w:t>
            </w:r>
          </w:p>
          <w:p w14:paraId="1D497A12" w14:textId="77777777" w:rsidR="008F30D6" w:rsidRDefault="008F30D6" w:rsidP="008F30D6">
            <w:pPr>
              <w:pStyle w:val="ListParagraph"/>
              <w:numPr>
                <w:ilvl w:val="0"/>
                <w:numId w:val="9"/>
              </w:numPr>
              <w:spacing w:after="0" w:line="240" w:lineRule="auto"/>
              <w:rPr>
                <w:rFonts w:ascii="Arial" w:hAnsi="Arial" w:cs="Arial"/>
              </w:rPr>
            </w:pPr>
            <w:r>
              <w:rPr>
                <w:rFonts w:ascii="Arial" w:hAnsi="Arial" w:cs="Arial"/>
              </w:rPr>
              <w:t>Tropical regions are more vulnerable to climate related diseases like malaria</w:t>
            </w:r>
          </w:p>
          <w:p w14:paraId="26DCC667" w14:textId="77777777" w:rsidR="008F30D6" w:rsidRDefault="008F30D6" w:rsidP="008F30D6">
            <w:pPr>
              <w:pStyle w:val="ListParagraph"/>
              <w:numPr>
                <w:ilvl w:val="0"/>
                <w:numId w:val="9"/>
              </w:numPr>
              <w:spacing w:after="0" w:line="240" w:lineRule="auto"/>
              <w:rPr>
                <w:rFonts w:ascii="Arial" w:hAnsi="Arial" w:cs="Arial"/>
              </w:rPr>
            </w:pPr>
            <w:r>
              <w:rPr>
                <w:rFonts w:ascii="Arial" w:hAnsi="Arial" w:cs="Arial"/>
              </w:rPr>
              <w:t>Extreme weather - droughts</w:t>
            </w:r>
          </w:p>
          <w:p w14:paraId="7EB42A4A" w14:textId="77777777" w:rsidR="008F30D6" w:rsidRDefault="008F30D6" w:rsidP="008F30D6">
            <w:pPr>
              <w:pStyle w:val="ListParagraph"/>
              <w:numPr>
                <w:ilvl w:val="0"/>
                <w:numId w:val="9"/>
              </w:numPr>
              <w:spacing w:after="0" w:line="240" w:lineRule="auto"/>
              <w:rPr>
                <w:rFonts w:ascii="Arial" w:hAnsi="Arial" w:cs="Arial"/>
              </w:rPr>
            </w:pPr>
            <w:r>
              <w:rPr>
                <w:rFonts w:ascii="Arial" w:hAnsi="Arial" w:cs="Arial"/>
              </w:rPr>
              <w:t>Lack of adequate safe water</w:t>
            </w:r>
          </w:p>
          <w:p w14:paraId="60C76705" w14:textId="77777777" w:rsidR="008F30D6" w:rsidRDefault="008F30D6" w:rsidP="008F30D6">
            <w:pPr>
              <w:rPr>
                <w:rFonts w:ascii="Arial" w:hAnsi="Arial" w:cs="Arial"/>
                <w:b/>
              </w:rPr>
            </w:pPr>
            <w:r>
              <w:rPr>
                <w:rFonts w:ascii="Arial" w:hAnsi="Arial" w:cs="Arial"/>
                <w:b/>
              </w:rPr>
              <w:t>Economic causes</w:t>
            </w:r>
          </w:p>
          <w:p w14:paraId="5CC81AAF" w14:textId="77777777" w:rsidR="008F30D6" w:rsidRDefault="008F30D6" w:rsidP="008F30D6">
            <w:pPr>
              <w:pStyle w:val="ListParagraph"/>
              <w:numPr>
                <w:ilvl w:val="0"/>
                <w:numId w:val="10"/>
              </w:numPr>
              <w:spacing w:after="0" w:line="240" w:lineRule="auto"/>
              <w:rPr>
                <w:rFonts w:ascii="Arial" w:hAnsi="Arial" w:cs="Arial"/>
              </w:rPr>
            </w:pPr>
            <w:r>
              <w:rPr>
                <w:rFonts w:ascii="Arial" w:hAnsi="Arial" w:cs="Arial"/>
              </w:rPr>
              <w:t>Global trade is unfair. Many LICs export raw materials which are low value &amp; subject to price fluctuations. HICs benefit from this situation.</w:t>
            </w:r>
          </w:p>
          <w:p w14:paraId="03B48CAF" w14:textId="77777777" w:rsidR="008F30D6" w:rsidRDefault="008F30D6" w:rsidP="008F30D6">
            <w:pPr>
              <w:rPr>
                <w:rFonts w:ascii="Arial" w:hAnsi="Arial" w:cs="Arial"/>
                <w:b/>
              </w:rPr>
            </w:pPr>
            <w:r>
              <w:rPr>
                <w:rFonts w:ascii="Arial" w:hAnsi="Arial" w:cs="Arial"/>
                <w:b/>
              </w:rPr>
              <w:t>Historical causes</w:t>
            </w:r>
          </w:p>
          <w:p w14:paraId="4085D8A3" w14:textId="77777777" w:rsidR="008F30D6" w:rsidRDefault="008F30D6" w:rsidP="008F30D6">
            <w:pPr>
              <w:pStyle w:val="ListParagraph"/>
              <w:numPr>
                <w:ilvl w:val="0"/>
                <w:numId w:val="10"/>
              </w:numPr>
              <w:spacing w:after="0" w:line="240" w:lineRule="auto"/>
              <w:rPr>
                <w:rFonts w:ascii="Arial" w:hAnsi="Arial" w:cs="Arial"/>
              </w:rPr>
            </w:pPr>
            <w:r>
              <w:rPr>
                <w:rFonts w:ascii="Arial" w:hAnsi="Arial" w:cs="Arial"/>
              </w:rPr>
              <w:t>Industrial development brings economic development. Countries that industrialised first (UK) have an advantage.</w:t>
            </w:r>
          </w:p>
          <w:p w14:paraId="58FCD4CD" w14:textId="77777777" w:rsidR="008F30D6" w:rsidRDefault="008F30D6" w:rsidP="008F30D6">
            <w:pPr>
              <w:pStyle w:val="ListParagraph"/>
              <w:numPr>
                <w:ilvl w:val="0"/>
                <w:numId w:val="10"/>
              </w:numPr>
              <w:spacing w:after="0" w:line="240" w:lineRule="auto"/>
              <w:rPr>
                <w:rFonts w:ascii="Arial" w:hAnsi="Arial" w:cs="Arial"/>
              </w:rPr>
            </w:pPr>
            <w:r>
              <w:rPr>
                <w:rFonts w:ascii="Arial" w:hAnsi="Arial" w:cs="Arial"/>
              </w:rPr>
              <w:t xml:space="preserve">Empire building &amp; colonialism led to rich powerful countries (UK) exploiting vast areas (Africa) for resources. In many countries the end of colonialism (from the 1950s) led to a power vacuum and political instability in the once colonised country (Somalia). </w:t>
            </w:r>
          </w:p>
          <w:p w14:paraId="3AC768C5" w14:textId="77777777" w:rsidR="00CB17DB" w:rsidRDefault="00CB17DB" w:rsidP="00CB17DB">
            <w:pPr>
              <w:spacing w:after="0" w:line="240" w:lineRule="auto"/>
              <w:rPr>
                <w:rFonts w:ascii="Arial" w:hAnsi="Arial" w:cs="Arial"/>
              </w:rPr>
            </w:pPr>
          </w:p>
          <w:p w14:paraId="37AC0CB5" w14:textId="77777777" w:rsidR="00CB17DB" w:rsidRDefault="00CB17DB" w:rsidP="00CB17DB">
            <w:pPr>
              <w:spacing w:after="0" w:line="240" w:lineRule="auto"/>
              <w:rPr>
                <w:rFonts w:ascii="Arial" w:hAnsi="Arial" w:cs="Arial"/>
              </w:rPr>
            </w:pPr>
          </w:p>
          <w:p w14:paraId="1562A779" w14:textId="77777777" w:rsidR="00CB17DB" w:rsidRDefault="00CB17DB" w:rsidP="00CB17DB">
            <w:pPr>
              <w:spacing w:after="0" w:line="240" w:lineRule="auto"/>
              <w:rPr>
                <w:rFonts w:ascii="Arial" w:hAnsi="Arial" w:cs="Arial"/>
              </w:rPr>
            </w:pPr>
          </w:p>
          <w:p w14:paraId="4338C247" w14:textId="77777777" w:rsidR="00CB17DB" w:rsidRDefault="00CB17DB" w:rsidP="00CB17DB">
            <w:pPr>
              <w:spacing w:after="0" w:line="240" w:lineRule="auto"/>
              <w:rPr>
                <w:rFonts w:ascii="Arial" w:hAnsi="Arial" w:cs="Arial"/>
              </w:rPr>
            </w:pPr>
          </w:p>
          <w:p w14:paraId="69D4AE7E" w14:textId="04BF8AB4" w:rsidR="00CB17DB" w:rsidRPr="00CB17DB" w:rsidRDefault="00CB17DB" w:rsidP="00CB17DB">
            <w:pPr>
              <w:spacing w:after="0" w:line="240" w:lineRule="auto"/>
              <w:rPr>
                <w:rFonts w:ascii="Arial" w:hAnsi="Arial" w:cs="Arial"/>
              </w:rPr>
            </w:pPr>
          </w:p>
        </w:tc>
        <w:tc>
          <w:tcPr>
            <w:tcW w:w="7313" w:type="dxa"/>
            <w:gridSpan w:val="9"/>
          </w:tcPr>
          <w:p w14:paraId="1F370A57" w14:textId="77777777" w:rsidR="008F30D6" w:rsidRDefault="008F30D6" w:rsidP="008F30D6">
            <w:pPr>
              <w:rPr>
                <w:rFonts w:ascii="Arial" w:hAnsi="Arial" w:cs="Arial"/>
              </w:rPr>
            </w:pPr>
            <w:r>
              <w:rPr>
                <w:rFonts w:ascii="Arial" w:hAnsi="Arial" w:cs="Arial"/>
                <w:b/>
              </w:rPr>
              <w:t>Consequences of u</w:t>
            </w:r>
            <w:r w:rsidRPr="001F7707">
              <w:rPr>
                <w:rFonts w:ascii="Arial" w:hAnsi="Arial" w:cs="Arial"/>
                <w:b/>
              </w:rPr>
              <w:t>neven development</w:t>
            </w:r>
            <w:r>
              <w:rPr>
                <w:rFonts w:ascii="Arial" w:hAnsi="Arial" w:cs="Arial"/>
              </w:rPr>
              <w:t>:</w:t>
            </w:r>
          </w:p>
          <w:p w14:paraId="1D947B08" w14:textId="77777777" w:rsidR="008F30D6" w:rsidRDefault="008F30D6" w:rsidP="008F30D6">
            <w:pPr>
              <w:pStyle w:val="ListParagraph"/>
              <w:numPr>
                <w:ilvl w:val="0"/>
                <w:numId w:val="18"/>
              </w:numPr>
              <w:spacing w:after="0" w:line="240" w:lineRule="auto"/>
              <w:rPr>
                <w:rFonts w:ascii="Arial" w:hAnsi="Arial" w:cs="Arial"/>
              </w:rPr>
            </w:pPr>
            <w:r>
              <w:rPr>
                <w:rFonts w:ascii="Arial" w:hAnsi="Arial" w:cs="Arial"/>
              </w:rPr>
              <w:t xml:space="preserve">Disparities in </w:t>
            </w:r>
            <w:r w:rsidRPr="001F7707">
              <w:rPr>
                <w:rFonts w:ascii="Arial" w:hAnsi="Arial" w:cs="Arial"/>
                <w:b/>
              </w:rPr>
              <w:t>wealth</w:t>
            </w:r>
          </w:p>
          <w:p w14:paraId="6440AA0F" w14:textId="77777777" w:rsidR="008F30D6" w:rsidRDefault="008F30D6" w:rsidP="008F30D6">
            <w:pPr>
              <w:pStyle w:val="ListParagraph"/>
              <w:numPr>
                <w:ilvl w:val="0"/>
                <w:numId w:val="18"/>
              </w:numPr>
              <w:spacing w:after="0" w:line="240" w:lineRule="auto"/>
              <w:rPr>
                <w:rFonts w:ascii="Arial" w:hAnsi="Arial" w:cs="Arial"/>
              </w:rPr>
            </w:pPr>
            <w:r>
              <w:rPr>
                <w:rFonts w:ascii="Arial" w:hAnsi="Arial" w:cs="Arial"/>
              </w:rPr>
              <w:t>Disparities in</w:t>
            </w:r>
            <w:r w:rsidRPr="001F7707">
              <w:rPr>
                <w:rFonts w:ascii="Arial" w:hAnsi="Arial" w:cs="Arial"/>
                <w:b/>
              </w:rPr>
              <w:t xml:space="preserve"> health</w:t>
            </w:r>
          </w:p>
          <w:p w14:paraId="1FC8FE95" w14:textId="77777777" w:rsidR="008F30D6" w:rsidRDefault="008F30D6" w:rsidP="008F30D6">
            <w:pPr>
              <w:pStyle w:val="ListParagraph"/>
              <w:numPr>
                <w:ilvl w:val="0"/>
                <w:numId w:val="18"/>
              </w:numPr>
              <w:spacing w:after="0" w:line="240" w:lineRule="auto"/>
              <w:rPr>
                <w:rFonts w:ascii="Arial" w:hAnsi="Arial" w:cs="Arial"/>
              </w:rPr>
            </w:pPr>
            <w:r w:rsidRPr="00A001BF">
              <w:rPr>
                <w:rFonts w:ascii="Arial" w:hAnsi="Arial" w:cs="Arial"/>
                <w:b/>
              </w:rPr>
              <w:t>Migr</w:t>
            </w:r>
            <w:r w:rsidRPr="001F7707">
              <w:rPr>
                <w:rFonts w:ascii="Arial" w:hAnsi="Arial" w:cs="Arial"/>
                <w:b/>
              </w:rPr>
              <w:t>ation</w:t>
            </w:r>
            <w:r>
              <w:rPr>
                <w:rFonts w:ascii="Arial" w:hAnsi="Arial" w:cs="Arial"/>
                <w:b/>
              </w:rPr>
              <w:t xml:space="preserve"> patterns</w:t>
            </w:r>
            <w:r>
              <w:rPr>
                <w:rFonts w:ascii="Arial" w:hAnsi="Arial" w:cs="Arial"/>
              </w:rPr>
              <w:t xml:space="preserve"> - fleeing refugees &amp; economic migrants</w:t>
            </w:r>
          </w:p>
          <w:p w14:paraId="7CDB5AA4" w14:textId="77777777" w:rsidR="008F30D6" w:rsidRPr="001F7707" w:rsidRDefault="008F30D6" w:rsidP="008F30D6">
            <w:pPr>
              <w:pStyle w:val="ListParagraph"/>
              <w:ind w:left="0"/>
              <w:rPr>
                <w:rFonts w:ascii="Arial" w:hAnsi="Arial" w:cs="Arial"/>
              </w:rPr>
            </w:pPr>
            <w:r>
              <w:rPr>
                <w:rFonts w:ascii="Arial" w:hAnsi="Arial" w:cs="Arial"/>
                <w:b/>
              </w:rPr>
              <w:t xml:space="preserve">Inequalities </w:t>
            </w:r>
            <w:r>
              <w:rPr>
                <w:rFonts w:ascii="Arial" w:hAnsi="Arial" w:cs="Arial"/>
              </w:rPr>
              <w:t>exist at all scales and in all countries.</w:t>
            </w:r>
          </w:p>
        </w:tc>
      </w:tr>
      <w:tr w:rsidR="008F30D6" w14:paraId="382FB312" w14:textId="77777777" w:rsidTr="008F30D6">
        <w:trPr>
          <w:trHeight w:val="8167"/>
        </w:trPr>
        <w:tc>
          <w:tcPr>
            <w:tcW w:w="3369" w:type="dxa"/>
            <w:gridSpan w:val="3"/>
            <w:vMerge/>
          </w:tcPr>
          <w:p w14:paraId="27D0E38D" w14:textId="77777777" w:rsidR="008F30D6" w:rsidRPr="005A490D" w:rsidRDefault="008F30D6" w:rsidP="008F30D6">
            <w:pPr>
              <w:pStyle w:val="ListParagraph"/>
              <w:numPr>
                <w:ilvl w:val="0"/>
                <w:numId w:val="10"/>
              </w:numPr>
              <w:spacing w:after="0" w:line="240" w:lineRule="auto"/>
              <w:rPr>
                <w:rFonts w:ascii="Arial" w:hAnsi="Arial" w:cs="Arial"/>
              </w:rPr>
            </w:pPr>
          </w:p>
        </w:tc>
        <w:tc>
          <w:tcPr>
            <w:tcW w:w="3402" w:type="dxa"/>
            <w:gridSpan w:val="5"/>
          </w:tcPr>
          <w:p w14:paraId="13B65AE9" w14:textId="77777777" w:rsidR="008F30D6" w:rsidRPr="00BB70A4" w:rsidRDefault="008F30D6" w:rsidP="008F30D6">
            <w:pPr>
              <w:rPr>
                <w:rFonts w:ascii="Arial" w:hAnsi="Arial" w:cs="Arial"/>
                <w:b/>
              </w:rPr>
            </w:pPr>
            <w:r>
              <w:rPr>
                <w:rFonts w:ascii="Arial" w:hAnsi="Arial" w:cs="Arial"/>
                <w:b/>
              </w:rPr>
              <w:t>1 - Disparities in wealth</w:t>
            </w:r>
          </w:p>
          <w:p w14:paraId="55CA6972" w14:textId="77777777" w:rsidR="008F30D6" w:rsidRDefault="008F30D6" w:rsidP="008F30D6">
            <w:pPr>
              <w:pStyle w:val="ListParagraph"/>
              <w:numPr>
                <w:ilvl w:val="0"/>
                <w:numId w:val="11"/>
              </w:numPr>
              <w:spacing w:after="0" w:line="240" w:lineRule="auto"/>
              <w:rPr>
                <w:rFonts w:ascii="Arial" w:hAnsi="Arial" w:cs="Arial"/>
              </w:rPr>
            </w:pPr>
            <w:r>
              <w:rPr>
                <w:rFonts w:ascii="Arial" w:hAnsi="Arial" w:cs="Arial"/>
              </w:rPr>
              <w:t>North America has just over 5% of the world's population but 35% of total global wealth.</w:t>
            </w:r>
          </w:p>
          <w:p w14:paraId="09ED2743" w14:textId="4A4245AE" w:rsidR="008F30D6" w:rsidRDefault="008F30D6" w:rsidP="008F30D6">
            <w:pPr>
              <w:pStyle w:val="ListParagraph"/>
              <w:numPr>
                <w:ilvl w:val="0"/>
                <w:numId w:val="11"/>
              </w:numPr>
              <w:spacing w:after="0" w:line="240" w:lineRule="auto"/>
              <w:rPr>
                <w:rFonts w:ascii="Arial" w:hAnsi="Arial" w:cs="Arial"/>
              </w:rPr>
            </w:pPr>
            <w:r>
              <w:rPr>
                <w:rFonts w:ascii="Arial" w:hAnsi="Arial" w:cs="Arial"/>
              </w:rPr>
              <w:t>Africa has approximately 12% of the world's population but holds about 1% of total global wealth.</w:t>
            </w:r>
          </w:p>
          <w:p w14:paraId="6B780B4F" w14:textId="77777777" w:rsidR="00CB17DB" w:rsidRPr="00CB17DB" w:rsidRDefault="00CB17DB" w:rsidP="00CB17DB">
            <w:pPr>
              <w:pStyle w:val="ListParagraph"/>
              <w:spacing w:after="0" w:line="240" w:lineRule="auto"/>
              <w:ind w:left="360"/>
              <w:rPr>
                <w:rFonts w:ascii="Arial" w:hAnsi="Arial" w:cs="Arial"/>
              </w:rPr>
            </w:pPr>
          </w:p>
          <w:p w14:paraId="6A07E8BD" w14:textId="77777777" w:rsidR="008F30D6" w:rsidRDefault="008F30D6" w:rsidP="008F30D6">
            <w:pPr>
              <w:rPr>
                <w:rFonts w:ascii="Arial" w:hAnsi="Arial" w:cs="Arial"/>
                <w:b/>
              </w:rPr>
            </w:pPr>
            <w:r>
              <w:rPr>
                <w:rFonts w:ascii="Arial" w:hAnsi="Arial" w:cs="Arial"/>
                <w:b/>
              </w:rPr>
              <w:t>2 - Disparities in health</w:t>
            </w:r>
          </w:p>
          <w:p w14:paraId="4C788BBA" w14:textId="77777777" w:rsidR="008F30D6" w:rsidRDefault="008F30D6" w:rsidP="008F30D6">
            <w:pPr>
              <w:pStyle w:val="ListParagraph"/>
              <w:numPr>
                <w:ilvl w:val="0"/>
                <w:numId w:val="12"/>
              </w:numPr>
              <w:spacing w:after="0" w:line="240" w:lineRule="auto"/>
              <w:rPr>
                <w:rFonts w:ascii="Arial" w:hAnsi="Arial" w:cs="Arial"/>
              </w:rPr>
            </w:pPr>
            <w:r>
              <w:rPr>
                <w:rFonts w:ascii="Arial" w:hAnsi="Arial" w:cs="Arial"/>
              </w:rPr>
              <w:t>In LICs infectious diseases (</w:t>
            </w:r>
            <w:r w:rsidRPr="005213A7">
              <w:rPr>
                <w:rFonts w:ascii="Arial" w:hAnsi="Arial" w:cs="Arial"/>
                <w:b/>
              </w:rPr>
              <w:t>HIV/AIDS. malaria, tuberculosis</w:t>
            </w:r>
            <w:r>
              <w:rPr>
                <w:rFonts w:ascii="Arial" w:hAnsi="Arial" w:cs="Arial"/>
              </w:rPr>
              <w:t>) are the main cause of death. Children are also very vulnerable to an early death.</w:t>
            </w:r>
          </w:p>
          <w:p w14:paraId="47953C15" w14:textId="77777777" w:rsidR="008F30D6" w:rsidRDefault="008F30D6" w:rsidP="008F30D6">
            <w:pPr>
              <w:pStyle w:val="ListParagraph"/>
              <w:numPr>
                <w:ilvl w:val="0"/>
                <w:numId w:val="12"/>
              </w:numPr>
              <w:spacing w:after="0" w:line="240" w:lineRule="auto"/>
              <w:rPr>
                <w:rFonts w:ascii="Arial" w:hAnsi="Arial" w:cs="Arial"/>
              </w:rPr>
            </w:pPr>
            <w:r>
              <w:rPr>
                <w:rFonts w:ascii="Arial" w:hAnsi="Arial" w:cs="Arial"/>
              </w:rPr>
              <w:t>In HICs chronic diseases (heart/lung diseases, cancer, dementia, diabetes) are the main cause of death.</w:t>
            </w:r>
          </w:p>
          <w:p w14:paraId="432EBF7B" w14:textId="77777777" w:rsidR="008F30D6" w:rsidRPr="00BB70A4" w:rsidRDefault="008F30D6" w:rsidP="008F30D6">
            <w:pPr>
              <w:pStyle w:val="ListParagraph"/>
              <w:numPr>
                <w:ilvl w:val="0"/>
                <w:numId w:val="12"/>
              </w:numPr>
              <w:spacing w:after="0" w:line="240" w:lineRule="auto"/>
              <w:rPr>
                <w:rFonts w:ascii="Arial" w:hAnsi="Arial" w:cs="Arial"/>
              </w:rPr>
            </w:pPr>
            <w:r w:rsidRPr="005213A7">
              <w:rPr>
                <w:rFonts w:ascii="Arial" w:hAnsi="Arial" w:cs="Arial"/>
                <w:b/>
              </w:rPr>
              <w:t>Malaria</w:t>
            </w:r>
            <w:r>
              <w:rPr>
                <w:rFonts w:ascii="Arial" w:hAnsi="Arial" w:cs="Arial"/>
              </w:rPr>
              <w:t xml:space="preserve"> is concentrated in the tropics. It is caused by parasites transmitted by infected mosquitoes. </w:t>
            </w:r>
            <w:r w:rsidRPr="005213A7">
              <w:rPr>
                <w:rFonts w:ascii="Arial" w:hAnsi="Arial" w:cs="Arial"/>
                <w:b/>
              </w:rPr>
              <w:t>In Africa one child dies every minute from malaria</w:t>
            </w:r>
            <w:r>
              <w:rPr>
                <w:rFonts w:ascii="Arial" w:hAnsi="Arial" w:cs="Arial"/>
              </w:rPr>
              <w:t xml:space="preserve">. Malaria is </w:t>
            </w:r>
            <w:r w:rsidRPr="005213A7">
              <w:rPr>
                <w:rFonts w:ascii="Arial" w:hAnsi="Arial" w:cs="Arial"/>
                <w:b/>
              </w:rPr>
              <w:t>preventable</w:t>
            </w:r>
            <w:r>
              <w:rPr>
                <w:rFonts w:ascii="Arial" w:hAnsi="Arial" w:cs="Arial"/>
              </w:rPr>
              <w:t xml:space="preserve"> and </w:t>
            </w:r>
            <w:r w:rsidRPr="005213A7">
              <w:rPr>
                <w:rFonts w:ascii="Arial" w:hAnsi="Arial" w:cs="Arial"/>
                <w:b/>
              </w:rPr>
              <w:t>curable</w:t>
            </w:r>
            <w:r>
              <w:rPr>
                <w:rFonts w:ascii="Arial" w:hAnsi="Arial" w:cs="Arial"/>
              </w:rPr>
              <w:t xml:space="preserve">. </w:t>
            </w:r>
          </w:p>
        </w:tc>
        <w:tc>
          <w:tcPr>
            <w:tcW w:w="3911" w:type="dxa"/>
            <w:gridSpan w:val="4"/>
          </w:tcPr>
          <w:p w14:paraId="7374A0F4" w14:textId="77777777" w:rsidR="008F30D6" w:rsidRPr="00A001BF" w:rsidRDefault="008F30D6" w:rsidP="008F30D6">
            <w:pPr>
              <w:rPr>
                <w:rFonts w:ascii="Arial" w:hAnsi="Arial" w:cs="Arial"/>
              </w:rPr>
            </w:pPr>
            <w:r>
              <w:rPr>
                <w:rFonts w:ascii="Arial" w:hAnsi="Arial" w:cs="Arial"/>
                <w:b/>
              </w:rPr>
              <w:t xml:space="preserve">3 - Migration </w:t>
            </w:r>
            <w:r>
              <w:rPr>
                <w:rFonts w:ascii="Arial" w:hAnsi="Arial" w:cs="Arial"/>
              </w:rPr>
              <w:t xml:space="preserve">is the movement of people from place to place. It can be </w:t>
            </w:r>
            <w:r w:rsidRPr="00A001BF">
              <w:rPr>
                <w:rFonts w:ascii="Arial" w:hAnsi="Arial" w:cs="Arial"/>
                <w:b/>
              </w:rPr>
              <w:t>voluntary</w:t>
            </w:r>
            <w:r>
              <w:rPr>
                <w:rFonts w:ascii="Arial" w:hAnsi="Arial" w:cs="Arial"/>
              </w:rPr>
              <w:t xml:space="preserve"> or </w:t>
            </w:r>
            <w:r w:rsidRPr="00A001BF">
              <w:rPr>
                <w:rFonts w:ascii="Arial" w:hAnsi="Arial" w:cs="Arial"/>
                <w:b/>
              </w:rPr>
              <w:t>forced</w:t>
            </w:r>
            <w:r>
              <w:rPr>
                <w:rFonts w:ascii="Arial" w:hAnsi="Arial" w:cs="Arial"/>
              </w:rPr>
              <w:t>.</w:t>
            </w:r>
          </w:p>
          <w:p w14:paraId="5C4FB796" w14:textId="77777777" w:rsidR="008F30D6" w:rsidRDefault="008F30D6" w:rsidP="008F30D6">
            <w:pPr>
              <w:rPr>
                <w:rFonts w:ascii="Arial" w:hAnsi="Arial" w:cs="Arial"/>
              </w:rPr>
            </w:pPr>
            <w:r>
              <w:rPr>
                <w:rFonts w:ascii="Arial" w:hAnsi="Arial" w:cs="Arial"/>
              </w:rPr>
              <w:t>Immigrant - a person who moves into a country</w:t>
            </w:r>
          </w:p>
          <w:p w14:paraId="7942D493" w14:textId="77777777" w:rsidR="008F30D6" w:rsidRDefault="008F30D6" w:rsidP="008F30D6">
            <w:pPr>
              <w:pStyle w:val="ListParagraph"/>
              <w:numPr>
                <w:ilvl w:val="0"/>
                <w:numId w:val="13"/>
              </w:numPr>
              <w:spacing w:after="0" w:line="240" w:lineRule="auto"/>
              <w:rPr>
                <w:rFonts w:ascii="Arial" w:hAnsi="Arial" w:cs="Arial"/>
              </w:rPr>
            </w:pPr>
            <w:r w:rsidRPr="00A001BF">
              <w:rPr>
                <w:rFonts w:ascii="Arial" w:hAnsi="Arial" w:cs="Arial"/>
                <w:b/>
              </w:rPr>
              <w:t>Emigrant</w:t>
            </w:r>
            <w:r w:rsidRPr="00A001BF">
              <w:rPr>
                <w:rFonts w:ascii="Arial" w:hAnsi="Arial" w:cs="Arial"/>
              </w:rPr>
              <w:t xml:space="preserve"> - a person who moves out of a country</w:t>
            </w:r>
          </w:p>
          <w:p w14:paraId="13E1F880" w14:textId="77777777" w:rsidR="008F30D6" w:rsidRDefault="008F30D6" w:rsidP="008F30D6">
            <w:pPr>
              <w:pStyle w:val="ListParagraph"/>
              <w:numPr>
                <w:ilvl w:val="0"/>
                <w:numId w:val="13"/>
              </w:numPr>
              <w:spacing w:after="0" w:line="240" w:lineRule="auto"/>
              <w:rPr>
                <w:rFonts w:ascii="Arial" w:hAnsi="Arial" w:cs="Arial"/>
              </w:rPr>
            </w:pPr>
            <w:r w:rsidRPr="00A001BF">
              <w:rPr>
                <w:rFonts w:ascii="Arial" w:hAnsi="Arial" w:cs="Arial"/>
                <w:b/>
              </w:rPr>
              <w:t>Economic migrant</w:t>
            </w:r>
            <w:r w:rsidRPr="00A001BF">
              <w:rPr>
                <w:rFonts w:ascii="Arial" w:hAnsi="Arial" w:cs="Arial"/>
              </w:rPr>
              <w:t xml:space="preserve"> - a person who moves voluntarily to seek a better life</w:t>
            </w:r>
          </w:p>
          <w:p w14:paraId="5F070BF5" w14:textId="77777777" w:rsidR="008F30D6" w:rsidRDefault="008F30D6" w:rsidP="008F30D6">
            <w:pPr>
              <w:pStyle w:val="ListParagraph"/>
              <w:numPr>
                <w:ilvl w:val="0"/>
                <w:numId w:val="13"/>
              </w:numPr>
              <w:spacing w:after="0" w:line="240" w:lineRule="auto"/>
              <w:rPr>
                <w:rFonts w:ascii="Arial" w:hAnsi="Arial" w:cs="Arial"/>
              </w:rPr>
            </w:pPr>
            <w:r w:rsidRPr="00A001BF">
              <w:rPr>
                <w:rFonts w:ascii="Arial" w:hAnsi="Arial" w:cs="Arial"/>
                <w:b/>
              </w:rPr>
              <w:t>Refugee</w:t>
            </w:r>
            <w:r w:rsidRPr="00A001BF">
              <w:rPr>
                <w:rFonts w:ascii="Arial" w:hAnsi="Arial" w:cs="Arial"/>
              </w:rPr>
              <w:t xml:space="preserve"> - a person forced to move from their country of origin often as a result of civil war or natural disaster</w:t>
            </w:r>
          </w:p>
          <w:p w14:paraId="2C629E75" w14:textId="77777777" w:rsidR="008F30D6" w:rsidRDefault="008F30D6" w:rsidP="008F30D6">
            <w:pPr>
              <w:pStyle w:val="ListParagraph"/>
              <w:numPr>
                <w:ilvl w:val="0"/>
                <w:numId w:val="13"/>
              </w:numPr>
              <w:spacing w:after="0" w:line="240" w:lineRule="auto"/>
              <w:rPr>
                <w:rFonts w:ascii="Arial" w:hAnsi="Arial" w:cs="Arial"/>
              </w:rPr>
            </w:pPr>
            <w:r w:rsidRPr="00A001BF">
              <w:rPr>
                <w:rFonts w:ascii="Arial" w:hAnsi="Arial" w:cs="Arial"/>
                <w:b/>
              </w:rPr>
              <w:t>Displaced person</w:t>
            </w:r>
            <w:r w:rsidRPr="00A001BF">
              <w:rPr>
                <w:rFonts w:ascii="Arial" w:hAnsi="Arial" w:cs="Arial"/>
              </w:rPr>
              <w:t xml:space="preserve"> - a person forced to move from their home but who stays in their country of origin</w:t>
            </w:r>
          </w:p>
          <w:p w14:paraId="5E65A9EC" w14:textId="77777777" w:rsidR="008F30D6" w:rsidRDefault="008F30D6" w:rsidP="008F30D6">
            <w:pPr>
              <w:rPr>
                <w:rFonts w:ascii="Arial" w:hAnsi="Arial" w:cs="Arial"/>
              </w:rPr>
            </w:pPr>
          </w:p>
          <w:p w14:paraId="7D349E25" w14:textId="77777777" w:rsidR="008F30D6" w:rsidRDefault="008F30D6" w:rsidP="008F30D6">
            <w:pPr>
              <w:rPr>
                <w:rFonts w:ascii="Arial" w:hAnsi="Arial" w:cs="Arial"/>
                <w:color w:val="000000" w:themeColor="text1"/>
              </w:rPr>
            </w:pPr>
            <w:r>
              <w:rPr>
                <w:rFonts w:ascii="Arial" w:hAnsi="Arial" w:cs="Arial"/>
                <w:b/>
              </w:rPr>
              <w:t>Refugees moving into Europe</w:t>
            </w:r>
            <w:r>
              <w:rPr>
                <w:rFonts w:ascii="Arial" w:hAnsi="Arial" w:cs="Arial"/>
              </w:rPr>
              <w:t xml:space="preserve">: </w:t>
            </w:r>
            <w:r w:rsidRPr="00F52FA3">
              <w:rPr>
                <w:rFonts w:ascii="Arial" w:hAnsi="Arial" w:cs="Arial"/>
                <w:color w:val="000000" w:themeColor="text1"/>
              </w:rPr>
              <w:t xml:space="preserve">More than a million migrants &amp; refugees crossed into Europe in 2015 sparking a crisis as countries struggled to cope with the influx. </w:t>
            </w:r>
            <w:r>
              <w:rPr>
                <w:rFonts w:ascii="Arial" w:hAnsi="Arial" w:cs="Arial"/>
                <w:color w:val="000000" w:themeColor="text1"/>
              </w:rPr>
              <w:t>The Syrian civil war, which began in 2011, is a major driver of migration into Europe.</w:t>
            </w:r>
          </w:p>
          <w:p w14:paraId="66A3E25B" w14:textId="77777777" w:rsidR="008F30D6" w:rsidRPr="00A001BF" w:rsidRDefault="008F30D6" w:rsidP="008F30D6">
            <w:pPr>
              <w:rPr>
                <w:rFonts w:ascii="Arial" w:hAnsi="Arial" w:cs="Arial"/>
              </w:rPr>
            </w:pPr>
            <w:r>
              <w:rPr>
                <w:rFonts w:ascii="Arial" w:hAnsi="Arial" w:cs="Arial"/>
                <w:b/>
                <w:color w:val="000000" w:themeColor="text1"/>
              </w:rPr>
              <w:t>Economic migration to the UK</w:t>
            </w:r>
            <w:r>
              <w:rPr>
                <w:rFonts w:ascii="Arial" w:hAnsi="Arial" w:cs="Arial"/>
                <w:color w:val="000000" w:themeColor="text1"/>
              </w:rPr>
              <w:t xml:space="preserve">: Since 2004 over 1.5 million economic migrants </w:t>
            </w:r>
            <w:proofErr w:type="gramStart"/>
            <w:r>
              <w:rPr>
                <w:rFonts w:ascii="Arial" w:hAnsi="Arial" w:cs="Arial"/>
                <w:color w:val="000000" w:themeColor="text1"/>
              </w:rPr>
              <w:t>have</w:t>
            </w:r>
            <w:proofErr w:type="gramEnd"/>
            <w:r>
              <w:rPr>
                <w:rFonts w:ascii="Arial" w:hAnsi="Arial" w:cs="Arial"/>
                <w:color w:val="000000" w:themeColor="text1"/>
              </w:rPr>
              <w:t xml:space="preserve"> moved to the UK, two-thirds of whom are Polish.</w:t>
            </w:r>
            <w:r>
              <w:rPr>
                <w:rFonts w:ascii="Arial" w:hAnsi="Arial" w:cs="Arial"/>
                <w:color w:val="000000" w:themeColor="text1"/>
                <w:shd w:val="clear" w:color="auto" w:fill="FFFFFF"/>
              </w:rPr>
              <w:t xml:space="preserve"> </w:t>
            </w:r>
          </w:p>
        </w:tc>
      </w:tr>
      <w:tr w:rsidR="008F30D6" w14:paraId="63D0ADD1" w14:textId="77777777" w:rsidTr="008F30D6">
        <w:tc>
          <w:tcPr>
            <w:tcW w:w="3085" w:type="dxa"/>
          </w:tcPr>
          <w:p w14:paraId="18F5969A" w14:textId="77777777" w:rsidR="008F30D6" w:rsidRDefault="008F30D6" w:rsidP="008F30D6">
            <w:pPr>
              <w:pStyle w:val="ListParagraph"/>
              <w:ind w:left="0"/>
              <w:rPr>
                <w:rFonts w:ascii="Arial" w:hAnsi="Arial" w:cs="Arial"/>
              </w:rPr>
            </w:pPr>
            <w:r>
              <w:rPr>
                <w:rFonts w:ascii="Arial" w:hAnsi="Arial" w:cs="Arial"/>
                <w:b/>
              </w:rPr>
              <w:lastRenderedPageBreak/>
              <w:t xml:space="preserve">Reducing the development gap </w:t>
            </w:r>
            <w:r>
              <w:rPr>
                <w:rFonts w:ascii="Arial" w:hAnsi="Arial" w:cs="Arial"/>
              </w:rPr>
              <w:t>can involve a range of strategies:</w:t>
            </w:r>
          </w:p>
          <w:p w14:paraId="209F5C5A"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Investment</w:t>
            </w:r>
          </w:p>
          <w:p w14:paraId="1CA6AA56"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Industrial development</w:t>
            </w:r>
          </w:p>
          <w:p w14:paraId="40E15D37"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Tourism</w:t>
            </w:r>
          </w:p>
          <w:p w14:paraId="20C1D4C2"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Aid</w:t>
            </w:r>
          </w:p>
          <w:p w14:paraId="470BDEC8"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Intermediate technology</w:t>
            </w:r>
          </w:p>
          <w:p w14:paraId="2D6E835D"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Fairtrade</w:t>
            </w:r>
          </w:p>
          <w:p w14:paraId="03B23F0F"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Trading groups</w:t>
            </w:r>
          </w:p>
          <w:p w14:paraId="6829E5BC" w14:textId="77777777" w:rsidR="008F30D6" w:rsidRDefault="008F30D6" w:rsidP="008F30D6">
            <w:pPr>
              <w:pStyle w:val="ListParagraph"/>
              <w:numPr>
                <w:ilvl w:val="0"/>
                <w:numId w:val="14"/>
              </w:numPr>
              <w:spacing w:after="0" w:line="240" w:lineRule="auto"/>
              <w:rPr>
                <w:rFonts w:ascii="Arial" w:hAnsi="Arial" w:cs="Arial"/>
              </w:rPr>
            </w:pPr>
            <w:r>
              <w:rPr>
                <w:rFonts w:ascii="Arial" w:hAnsi="Arial" w:cs="Arial"/>
              </w:rPr>
              <w:t>Debt relief</w:t>
            </w:r>
          </w:p>
          <w:p w14:paraId="2A5F3B7C" w14:textId="77777777" w:rsidR="008F30D6" w:rsidRPr="000132AA" w:rsidRDefault="008F30D6" w:rsidP="008F30D6">
            <w:pPr>
              <w:pStyle w:val="ListParagraph"/>
              <w:numPr>
                <w:ilvl w:val="0"/>
                <w:numId w:val="14"/>
              </w:numPr>
              <w:spacing w:after="0" w:line="240" w:lineRule="auto"/>
              <w:rPr>
                <w:rFonts w:ascii="Arial" w:hAnsi="Arial" w:cs="Arial"/>
              </w:rPr>
            </w:pPr>
            <w:r>
              <w:rPr>
                <w:rFonts w:ascii="Arial" w:hAnsi="Arial" w:cs="Arial"/>
              </w:rPr>
              <w:t>Microfinance</w:t>
            </w:r>
          </w:p>
        </w:tc>
        <w:tc>
          <w:tcPr>
            <w:tcW w:w="4536" w:type="dxa"/>
            <w:gridSpan w:val="10"/>
          </w:tcPr>
          <w:p w14:paraId="2279C3E3" w14:textId="77777777" w:rsidR="008F30D6" w:rsidRDefault="008F30D6" w:rsidP="008F30D6">
            <w:pPr>
              <w:rPr>
                <w:rFonts w:ascii="Arial" w:hAnsi="Arial" w:cs="Arial"/>
              </w:rPr>
            </w:pPr>
            <w:r>
              <w:rPr>
                <w:rFonts w:ascii="Arial" w:hAnsi="Arial" w:cs="Arial"/>
                <w:b/>
              </w:rPr>
              <w:t xml:space="preserve">1 - </w:t>
            </w:r>
            <w:r w:rsidRPr="007E2977">
              <w:rPr>
                <w:rFonts w:ascii="Arial" w:hAnsi="Arial" w:cs="Arial"/>
                <w:b/>
              </w:rPr>
              <w:t>Investment</w:t>
            </w:r>
            <w:r>
              <w:rPr>
                <w:rFonts w:ascii="Arial" w:hAnsi="Arial" w:cs="Arial"/>
              </w:rPr>
              <w:t xml:space="preserve"> from a HIC or TNC into an LIC can support a country's development by providing employment opportunities &amp; income from abroad. </w:t>
            </w:r>
          </w:p>
          <w:p w14:paraId="345CAC04" w14:textId="77777777" w:rsidR="008F30D6" w:rsidRDefault="008F30D6" w:rsidP="008F30D6">
            <w:pPr>
              <w:rPr>
                <w:rFonts w:ascii="Arial" w:hAnsi="Arial" w:cs="Arial"/>
              </w:rPr>
            </w:pPr>
            <w:r w:rsidRPr="007E2977">
              <w:rPr>
                <w:rFonts w:ascii="Arial" w:hAnsi="Arial" w:cs="Arial"/>
                <w:b/>
              </w:rPr>
              <w:t>Positives</w:t>
            </w:r>
            <w:r>
              <w:rPr>
                <w:rFonts w:ascii="Arial" w:hAnsi="Arial" w:cs="Arial"/>
              </w:rPr>
              <w:t xml:space="preserve">: Investment can lead to the </w:t>
            </w:r>
            <w:r>
              <w:rPr>
                <w:rFonts w:ascii="Arial" w:hAnsi="Arial" w:cs="Arial"/>
                <w:b/>
              </w:rPr>
              <w:t xml:space="preserve">multiplier </w:t>
            </w:r>
            <w:r w:rsidRPr="00FA51E9">
              <w:rPr>
                <w:rFonts w:ascii="Arial" w:hAnsi="Arial" w:cs="Arial"/>
                <w:b/>
              </w:rPr>
              <w:t>effect</w:t>
            </w:r>
            <w:r>
              <w:rPr>
                <w:rFonts w:ascii="Arial" w:hAnsi="Arial" w:cs="Arial"/>
              </w:rPr>
              <w:t xml:space="preserve">. </w:t>
            </w:r>
          </w:p>
          <w:p w14:paraId="623FD30B" w14:textId="77777777" w:rsidR="008F30D6" w:rsidRDefault="008F30D6" w:rsidP="008F30D6">
            <w:pPr>
              <w:rPr>
                <w:rFonts w:ascii="Arial" w:hAnsi="Arial" w:cs="Arial"/>
              </w:rPr>
            </w:pPr>
            <w:r w:rsidRPr="007E2977">
              <w:rPr>
                <w:rFonts w:ascii="Arial" w:hAnsi="Arial" w:cs="Arial"/>
                <w:b/>
              </w:rPr>
              <w:t>Negatives:</w:t>
            </w:r>
            <w:r>
              <w:rPr>
                <w:rFonts w:ascii="Arial" w:hAnsi="Arial" w:cs="Arial"/>
              </w:rPr>
              <w:t xml:space="preserve"> </w:t>
            </w:r>
            <w:r w:rsidRPr="007E2977">
              <w:rPr>
                <w:rFonts w:ascii="Arial" w:hAnsi="Arial" w:cs="Arial"/>
              </w:rPr>
              <w:t>The</w:t>
            </w:r>
            <w:r>
              <w:rPr>
                <w:rFonts w:ascii="Arial" w:hAnsi="Arial" w:cs="Arial"/>
              </w:rPr>
              <w:t xml:space="preserve"> driving factor from the investor (HIC/TNC) is profit; is this a new form of </w:t>
            </w:r>
            <w:proofErr w:type="gramStart"/>
            <w:r>
              <w:rPr>
                <w:rFonts w:ascii="Arial" w:hAnsi="Arial" w:cs="Arial"/>
              </w:rPr>
              <w:t>colonialism?.</w:t>
            </w:r>
            <w:proofErr w:type="gramEnd"/>
            <w:r>
              <w:rPr>
                <w:rFonts w:ascii="Arial" w:hAnsi="Arial" w:cs="Arial"/>
              </w:rPr>
              <w:t xml:space="preserve"> </w:t>
            </w:r>
          </w:p>
          <w:p w14:paraId="459032AC" w14:textId="77777777" w:rsidR="008F30D6" w:rsidRPr="007E2977" w:rsidRDefault="008F30D6" w:rsidP="008F30D6">
            <w:pPr>
              <w:rPr>
                <w:rFonts w:ascii="Arial" w:hAnsi="Arial" w:cs="Arial"/>
              </w:rPr>
            </w:pPr>
            <w:r w:rsidRPr="007E2977">
              <w:rPr>
                <w:rFonts w:ascii="Arial" w:hAnsi="Arial" w:cs="Arial"/>
                <w:b/>
              </w:rPr>
              <w:t>Detail</w:t>
            </w:r>
            <w:r>
              <w:rPr>
                <w:rFonts w:ascii="Arial" w:hAnsi="Arial" w:cs="Arial"/>
              </w:rPr>
              <w:t xml:space="preserve">: </w:t>
            </w:r>
            <w:r w:rsidRPr="007E2977">
              <w:rPr>
                <w:rFonts w:ascii="Arial" w:hAnsi="Arial" w:cs="Arial"/>
              </w:rPr>
              <w:t>More</w:t>
            </w:r>
            <w:r>
              <w:rPr>
                <w:rFonts w:ascii="Arial" w:hAnsi="Arial" w:cs="Arial"/>
              </w:rPr>
              <w:t xml:space="preserve"> than 2000 Chinese companies have invested billions of dollars into Africa, mainly in energy, mining &amp; manufacturing.</w:t>
            </w:r>
          </w:p>
        </w:tc>
        <w:tc>
          <w:tcPr>
            <w:tcW w:w="3061" w:type="dxa"/>
          </w:tcPr>
          <w:p w14:paraId="47F4DCFB" w14:textId="77777777" w:rsidR="008F30D6" w:rsidRDefault="008F30D6" w:rsidP="008F30D6">
            <w:pPr>
              <w:rPr>
                <w:rFonts w:ascii="Arial" w:hAnsi="Arial" w:cs="Arial"/>
              </w:rPr>
            </w:pPr>
            <w:r>
              <w:rPr>
                <w:rFonts w:ascii="Arial" w:hAnsi="Arial" w:cs="Arial"/>
                <w:b/>
              </w:rPr>
              <w:t>2 - Industrial development</w:t>
            </w:r>
            <w:r>
              <w:rPr>
                <w:rFonts w:ascii="Arial" w:hAnsi="Arial" w:cs="Arial"/>
              </w:rPr>
              <w:t xml:space="preserve"> brings employment, higher incomes, &amp; opportunities to invest in housing, education and infrastructure - the </w:t>
            </w:r>
            <w:r>
              <w:rPr>
                <w:rFonts w:ascii="Arial" w:hAnsi="Arial" w:cs="Arial"/>
                <w:b/>
              </w:rPr>
              <w:t>multiplier effect</w:t>
            </w:r>
            <w:r>
              <w:rPr>
                <w:rFonts w:ascii="Arial" w:hAnsi="Arial" w:cs="Arial"/>
              </w:rPr>
              <w:t xml:space="preserve">. </w:t>
            </w:r>
          </w:p>
          <w:p w14:paraId="17CE63A0" w14:textId="77777777" w:rsidR="008F30D6" w:rsidRPr="00FA51E9" w:rsidRDefault="008F30D6" w:rsidP="008F30D6">
            <w:pPr>
              <w:rPr>
                <w:rFonts w:ascii="Arial" w:hAnsi="Arial" w:cs="Arial"/>
              </w:rPr>
            </w:pPr>
            <w:r>
              <w:rPr>
                <w:rFonts w:ascii="Arial" w:hAnsi="Arial" w:cs="Arial"/>
                <w:b/>
              </w:rPr>
              <w:t>Malaysia</w:t>
            </w:r>
            <w:r>
              <w:rPr>
                <w:rFonts w:ascii="Arial" w:hAnsi="Arial" w:cs="Arial"/>
              </w:rPr>
              <w:t xml:space="preserve"> used manufacturing to develop &amp; is now one of the richest countries in south-east Asia with a highly-developed mixed economy. </w:t>
            </w:r>
          </w:p>
        </w:tc>
      </w:tr>
      <w:tr w:rsidR="008F30D6" w14:paraId="5350A268" w14:textId="77777777" w:rsidTr="008F30D6">
        <w:tc>
          <w:tcPr>
            <w:tcW w:w="10682" w:type="dxa"/>
            <w:gridSpan w:val="12"/>
          </w:tcPr>
          <w:p w14:paraId="57A909B5" w14:textId="77777777" w:rsidR="008F30D6" w:rsidRDefault="008F30D6" w:rsidP="008F30D6">
            <w:pPr>
              <w:pStyle w:val="ListParagraph"/>
              <w:ind w:left="0"/>
              <w:rPr>
                <w:rFonts w:ascii="Arial" w:hAnsi="Arial" w:cs="Arial"/>
              </w:rPr>
            </w:pPr>
            <w:proofErr w:type="gramStart"/>
            <w:r>
              <w:rPr>
                <w:rFonts w:ascii="Arial" w:hAnsi="Arial" w:cs="Arial"/>
                <w:b/>
              </w:rPr>
              <w:t>3  -</w:t>
            </w:r>
            <w:proofErr w:type="gramEnd"/>
            <w:r>
              <w:rPr>
                <w:rFonts w:ascii="Arial" w:hAnsi="Arial" w:cs="Arial"/>
                <w:b/>
              </w:rPr>
              <w:t xml:space="preserve"> Tourism</w:t>
            </w:r>
            <w:r>
              <w:rPr>
                <w:rFonts w:ascii="Arial" w:hAnsi="Arial" w:cs="Arial"/>
              </w:rPr>
              <w:t xml:space="preserve"> can lead to the multiplier effect without the need to go through industrial (manufacturing) development. Countries can attract tourists to their spectacular scenery or unique culture.</w:t>
            </w:r>
          </w:p>
          <w:p w14:paraId="0AE65C58" w14:textId="77777777" w:rsidR="008F30D6" w:rsidRDefault="008F30D6" w:rsidP="008F30D6">
            <w:pPr>
              <w:pStyle w:val="ListParagraph"/>
              <w:ind w:left="0"/>
              <w:rPr>
                <w:rFonts w:ascii="Arial" w:hAnsi="Arial" w:cs="Arial"/>
              </w:rPr>
            </w:pPr>
            <w:r>
              <w:rPr>
                <w:rFonts w:ascii="Arial" w:hAnsi="Arial" w:cs="Arial"/>
                <w:b/>
              </w:rPr>
              <w:t>Positives</w:t>
            </w:r>
            <w:r>
              <w:rPr>
                <w:rFonts w:ascii="Arial" w:hAnsi="Arial" w:cs="Arial"/>
              </w:rPr>
              <w:t xml:space="preserve"> - brings foreign investment leading to the multiplier effect.</w:t>
            </w:r>
          </w:p>
          <w:p w14:paraId="42714B8C" w14:textId="77777777" w:rsidR="008F30D6" w:rsidRDefault="008F30D6" w:rsidP="008F30D6">
            <w:pPr>
              <w:rPr>
                <w:rFonts w:ascii="Arial" w:hAnsi="Arial" w:cs="Arial"/>
              </w:rPr>
            </w:pPr>
            <w:r>
              <w:rPr>
                <w:rFonts w:ascii="Arial" w:hAnsi="Arial" w:cs="Arial"/>
                <w:b/>
              </w:rPr>
              <w:t>Negatives</w:t>
            </w:r>
            <w:r>
              <w:rPr>
                <w:rFonts w:ascii="Arial" w:hAnsi="Arial" w:cs="Arial"/>
              </w:rPr>
              <w:t xml:space="preserve"> - tourism is a volatile industry; many factors can mean tourists numbers may suddenly drop which leaves the economy vulnerable.  </w:t>
            </w:r>
          </w:p>
          <w:p w14:paraId="0F6C20D0" w14:textId="77777777" w:rsidR="008F30D6" w:rsidRDefault="008F30D6" w:rsidP="008F30D6">
            <w:pPr>
              <w:rPr>
                <w:rFonts w:ascii="Arial" w:hAnsi="Arial" w:cs="Arial"/>
              </w:rPr>
            </w:pPr>
            <w:r>
              <w:rPr>
                <w:rFonts w:ascii="Arial" w:hAnsi="Arial" w:cs="Arial"/>
                <w:b/>
              </w:rPr>
              <w:t>Jamaica</w:t>
            </w:r>
            <w:r>
              <w:rPr>
                <w:rFonts w:ascii="Arial" w:hAnsi="Arial" w:cs="Arial"/>
              </w:rPr>
              <w:t xml:space="preserve"> is a popular tourist destination - beaches, climate, culture. Tourism is important to the Jamaican economy, generating taxes, employment &amp; income.</w:t>
            </w:r>
          </w:p>
          <w:p w14:paraId="42339511" w14:textId="77777777" w:rsidR="008F30D6" w:rsidRDefault="008F30D6" w:rsidP="008F30D6">
            <w:pPr>
              <w:pStyle w:val="ListParagraph"/>
              <w:numPr>
                <w:ilvl w:val="0"/>
                <w:numId w:val="17"/>
              </w:numPr>
              <w:spacing w:after="0" w:line="240" w:lineRule="auto"/>
              <w:rPr>
                <w:rFonts w:ascii="Arial" w:hAnsi="Arial" w:cs="Arial"/>
              </w:rPr>
            </w:pPr>
            <w:r>
              <w:rPr>
                <w:rFonts w:ascii="Arial" w:hAnsi="Arial" w:cs="Arial"/>
              </w:rPr>
              <w:t>In 2014 tourism contributed 24% of Jamaica's GDP</w:t>
            </w:r>
          </w:p>
          <w:p w14:paraId="4FEA8E48" w14:textId="77777777" w:rsidR="008F30D6" w:rsidRDefault="008F30D6" w:rsidP="008F30D6">
            <w:pPr>
              <w:pStyle w:val="ListParagraph"/>
              <w:numPr>
                <w:ilvl w:val="0"/>
                <w:numId w:val="17"/>
              </w:numPr>
              <w:spacing w:after="0" w:line="240" w:lineRule="auto"/>
              <w:rPr>
                <w:rFonts w:ascii="Arial" w:hAnsi="Arial" w:cs="Arial"/>
              </w:rPr>
            </w:pPr>
            <w:r>
              <w:rPr>
                <w:rFonts w:ascii="Arial" w:hAnsi="Arial" w:cs="Arial"/>
              </w:rPr>
              <w:t>Income from tourism = $2 billion each year</w:t>
            </w:r>
          </w:p>
          <w:p w14:paraId="74614994" w14:textId="77777777" w:rsidR="008F30D6" w:rsidRPr="0091690B" w:rsidRDefault="008F30D6" w:rsidP="008F30D6">
            <w:pPr>
              <w:pStyle w:val="ListParagraph"/>
              <w:numPr>
                <w:ilvl w:val="0"/>
                <w:numId w:val="17"/>
              </w:numPr>
              <w:spacing w:after="0" w:line="240" w:lineRule="auto"/>
              <w:rPr>
                <w:rFonts w:ascii="Arial" w:hAnsi="Arial" w:cs="Arial"/>
              </w:rPr>
            </w:pPr>
            <w:r>
              <w:rPr>
                <w:rFonts w:ascii="Arial" w:hAnsi="Arial" w:cs="Arial"/>
              </w:rPr>
              <w:t>Tourism is the main source of employment in Jamaica; employing 200000 either directly or indirectly</w:t>
            </w:r>
          </w:p>
        </w:tc>
      </w:tr>
      <w:tr w:rsidR="008F30D6" w14:paraId="49392377" w14:textId="77777777" w:rsidTr="008F30D6">
        <w:trPr>
          <w:trHeight w:val="779"/>
        </w:trPr>
        <w:tc>
          <w:tcPr>
            <w:tcW w:w="10682" w:type="dxa"/>
            <w:gridSpan w:val="12"/>
          </w:tcPr>
          <w:p w14:paraId="5773627F" w14:textId="77777777" w:rsidR="008F30D6" w:rsidRDefault="008F30D6" w:rsidP="008F30D6">
            <w:pPr>
              <w:pStyle w:val="ListParagraph"/>
              <w:ind w:left="0"/>
              <w:rPr>
                <w:rFonts w:ascii="Arial" w:hAnsi="Arial" w:cs="Arial"/>
              </w:rPr>
            </w:pPr>
            <w:r>
              <w:rPr>
                <w:rFonts w:ascii="Arial" w:hAnsi="Arial" w:cs="Arial"/>
                <w:b/>
              </w:rPr>
              <w:t>4</w:t>
            </w:r>
            <w:r w:rsidRPr="003B7CC0">
              <w:rPr>
                <w:rFonts w:ascii="Arial" w:hAnsi="Arial" w:cs="Arial"/>
                <w:b/>
              </w:rPr>
              <w:t xml:space="preserve"> -</w:t>
            </w:r>
            <w:r>
              <w:rPr>
                <w:rFonts w:ascii="Arial" w:hAnsi="Arial" w:cs="Arial"/>
              </w:rPr>
              <w:t xml:space="preserve"> </w:t>
            </w:r>
            <w:r>
              <w:rPr>
                <w:rFonts w:ascii="Arial" w:hAnsi="Arial" w:cs="Arial"/>
                <w:b/>
              </w:rPr>
              <w:t>Aid</w:t>
            </w:r>
            <w:r>
              <w:rPr>
                <w:rFonts w:ascii="Arial" w:hAnsi="Arial" w:cs="Arial"/>
              </w:rPr>
              <w:t xml:space="preserve"> is when a country or non-governmental organisation (NGO) donates resources to another country to help it develop or improve people's lives. </w:t>
            </w:r>
          </w:p>
          <w:p w14:paraId="00967F80" w14:textId="77777777" w:rsidR="008F30D6" w:rsidRDefault="008F30D6" w:rsidP="008F30D6">
            <w:pPr>
              <w:pStyle w:val="ListParagraph"/>
              <w:ind w:left="0"/>
              <w:rPr>
                <w:rFonts w:ascii="Arial" w:hAnsi="Arial" w:cs="Arial"/>
              </w:rPr>
            </w:pPr>
          </w:p>
          <w:p w14:paraId="05F6E707" w14:textId="5D95618C" w:rsidR="008F30D6" w:rsidRPr="00CB17DB" w:rsidRDefault="008F30D6" w:rsidP="00CB17DB">
            <w:pPr>
              <w:pStyle w:val="ListParagraph"/>
              <w:ind w:left="0"/>
              <w:rPr>
                <w:rFonts w:ascii="Arial" w:hAnsi="Arial" w:cs="Arial"/>
              </w:rPr>
            </w:pPr>
            <w:r>
              <w:rPr>
                <w:rFonts w:ascii="Arial" w:hAnsi="Arial" w:cs="Arial"/>
                <w:b/>
              </w:rPr>
              <w:t>Only aid that is long-term and freely given can really address the development gap</w:t>
            </w:r>
            <w:r>
              <w:rPr>
                <w:rFonts w:ascii="Arial" w:hAnsi="Arial" w:cs="Arial"/>
              </w:rPr>
              <w:t xml:space="preserve">. </w:t>
            </w:r>
          </w:p>
          <w:p w14:paraId="6C09BC83" w14:textId="77777777" w:rsidR="008F30D6" w:rsidRDefault="008F30D6" w:rsidP="008F30D6">
            <w:pPr>
              <w:rPr>
                <w:rFonts w:ascii="Arial" w:hAnsi="Arial" w:cs="Arial"/>
              </w:rPr>
            </w:pPr>
            <w:r>
              <w:rPr>
                <w:rFonts w:ascii="Arial" w:hAnsi="Arial" w:cs="Arial"/>
                <w:b/>
              </w:rPr>
              <w:t>National scale</w:t>
            </w:r>
            <w:r>
              <w:rPr>
                <w:rFonts w:ascii="Arial" w:hAnsi="Arial" w:cs="Arial"/>
              </w:rPr>
              <w:t xml:space="preserve"> - aid can be used to invest in infrastructure that can bring long-term benefits.</w:t>
            </w:r>
          </w:p>
          <w:p w14:paraId="13A31A4F" w14:textId="7382020B" w:rsidR="008F30D6" w:rsidRDefault="008F30D6" w:rsidP="008F30D6">
            <w:pPr>
              <w:rPr>
                <w:rFonts w:ascii="Arial" w:hAnsi="Arial" w:cs="Arial"/>
              </w:rPr>
            </w:pPr>
            <w:r>
              <w:rPr>
                <w:rFonts w:ascii="Arial" w:hAnsi="Arial" w:cs="Arial"/>
                <w:b/>
              </w:rPr>
              <w:t>Local scale</w:t>
            </w:r>
            <w:r>
              <w:rPr>
                <w:rFonts w:ascii="Arial" w:hAnsi="Arial" w:cs="Arial"/>
              </w:rPr>
              <w:t xml:space="preserve"> - aid focused on health care, education &amp; services can improve people's quality of life. </w:t>
            </w:r>
          </w:p>
          <w:p w14:paraId="733511FA" w14:textId="77777777" w:rsidR="008F30D6" w:rsidRDefault="008F30D6" w:rsidP="008F30D6">
            <w:pPr>
              <w:rPr>
                <w:rFonts w:ascii="Arial" w:hAnsi="Arial" w:cs="Arial"/>
              </w:rPr>
            </w:pPr>
            <w:r>
              <w:rPr>
                <w:rFonts w:ascii="Arial" w:hAnsi="Arial" w:cs="Arial"/>
                <w:b/>
              </w:rPr>
              <w:t xml:space="preserve">Goat aid from Oxfam in countries like Malawi </w:t>
            </w:r>
            <w:r>
              <w:rPr>
                <w:rFonts w:ascii="Arial" w:hAnsi="Arial" w:cs="Arial"/>
              </w:rPr>
              <w:t xml:space="preserve">is an example of local aid. Money is used to buy a family a goat. This improves quality of life by the production of: </w:t>
            </w:r>
          </w:p>
          <w:p w14:paraId="55FF9662" w14:textId="77777777" w:rsidR="008F30D6" w:rsidRPr="00EF43E3" w:rsidRDefault="008F30D6" w:rsidP="008F30D6">
            <w:pPr>
              <w:pStyle w:val="ListParagraph"/>
              <w:numPr>
                <w:ilvl w:val="0"/>
                <w:numId w:val="19"/>
              </w:numPr>
              <w:spacing w:after="0" w:line="240" w:lineRule="auto"/>
              <w:rPr>
                <w:rFonts w:ascii="Arial" w:hAnsi="Arial" w:cs="Arial"/>
                <w:b/>
              </w:rPr>
            </w:pPr>
            <w:r w:rsidRPr="00EF43E3">
              <w:rPr>
                <w:rFonts w:ascii="Arial" w:hAnsi="Arial" w:cs="Arial"/>
                <w:b/>
              </w:rPr>
              <w:t>Meat - Milk - Manure (for fertiliser) - Mini goats (kids)</w:t>
            </w:r>
          </w:p>
        </w:tc>
      </w:tr>
      <w:tr w:rsidR="008F30D6" w14:paraId="0C5CD01B" w14:textId="77777777" w:rsidTr="008F30D6">
        <w:trPr>
          <w:trHeight w:val="779"/>
        </w:trPr>
        <w:tc>
          <w:tcPr>
            <w:tcW w:w="3560" w:type="dxa"/>
            <w:gridSpan w:val="4"/>
          </w:tcPr>
          <w:p w14:paraId="30125B5B" w14:textId="77777777" w:rsidR="008F30D6" w:rsidRDefault="008F30D6" w:rsidP="008F30D6">
            <w:pPr>
              <w:rPr>
                <w:rFonts w:ascii="Arial" w:hAnsi="Arial" w:cs="Arial"/>
              </w:rPr>
            </w:pPr>
            <w:r>
              <w:rPr>
                <w:rFonts w:ascii="Arial" w:hAnsi="Arial" w:cs="Arial"/>
                <w:b/>
              </w:rPr>
              <w:t>5 - Intermediate technology</w:t>
            </w:r>
            <w:r>
              <w:rPr>
                <w:rFonts w:ascii="Arial" w:hAnsi="Arial" w:cs="Arial"/>
              </w:rPr>
              <w:t xml:space="preserve"> is sustainable technology that is appropriate to the needs, skills, knowledge &amp; wealth of local people. Intermediate technology can form the focus of an aid initiative at the local level; small-scale projects linked to agriculture, water or health which involve local communities &amp; directly improve their quality of life. </w:t>
            </w:r>
          </w:p>
          <w:p w14:paraId="4B4784B4" w14:textId="77777777" w:rsidR="008F30D6" w:rsidRDefault="008F30D6" w:rsidP="008F30D6">
            <w:pPr>
              <w:rPr>
                <w:rFonts w:ascii="Arial" w:hAnsi="Arial" w:cs="Arial"/>
              </w:rPr>
            </w:pPr>
          </w:p>
          <w:p w14:paraId="11BAD4A5" w14:textId="77777777" w:rsidR="008F30D6" w:rsidRPr="0091690B" w:rsidRDefault="008F30D6" w:rsidP="008F30D6">
            <w:pPr>
              <w:pStyle w:val="ListParagraph"/>
              <w:ind w:left="0"/>
              <w:rPr>
                <w:rFonts w:ascii="Arial" w:hAnsi="Arial" w:cs="Arial"/>
              </w:rPr>
            </w:pPr>
            <w:proofErr w:type="spellStart"/>
            <w:r>
              <w:rPr>
                <w:rFonts w:ascii="Arial" w:hAnsi="Arial" w:cs="Arial"/>
                <w:b/>
              </w:rPr>
              <w:t>Adis</w:t>
            </w:r>
            <w:proofErr w:type="spellEnd"/>
            <w:r>
              <w:rPr>
                <w:rFonts w:ascii="Arial" w:hAnsi="Arial" w:cs="Arial"/>
                <w:b/>
              </w:rPr>
              <w:t xml:space="preserve"> </w:t>
            </w:r>
            <w:proofErr w:type="spellStart"/>
            <w:r>
              <w:rPr>
                <w:rFonts w:ascii="Arial" w:hAnsi="Arial" w:cs="Arial"/>
                <w:b/>
              </w:rPr>
              <w:t>Nifas</w:t>
            </w:r>
            <w:proofErr w:type="spellEnd"/>
            <w:r>
              <w:rPr>
                <w:rFonts w:ascii="Arial" w:hAnsi="Arial" w:cs="Arial"/>
                <w:b/>
              </w:rPr>
              <w:t>, Ethiopia, irrigation project</w:t>
            </w:r>
            <w:r>
              <w:rPr>
                <w:rFonts w:ascii="Arial" w:hAnsi="Arial" w:cs="Arial"/>
              </w:rPr>
              <w:t>: A small dam was built using local labour which now irrigates land allocated to each family enabling them to grow produce.</w:t>
            </w:r>
          </w:p>
        </w:tc>
        <w:tc>
          <w:tcPr>
            <w:tcW w:w="3561" w:type="dxa"/>
            <w:gridSpan w:val="5"/>
          </w:tcPr>
          <w:p w14:paraId="477C7CF5" w14:textId="77777777" w:rsidR="008F30D6" w:rsidRDefault="008F30D6" w:rsidP="008F30D6">
            <w:pPr>
              <w:rPr>
                <w:rFonts w:ascii="Arial" w:hAnsi="Arial" w:cs="Arial"/>
              </w:rPr>
            </w:pPr>
            <w:r>
              <w:rPr>
                <w:rFonts w:ascii="Arial" w:hAnsi="Arial" w:cs="Arial"/>
                <w:b/>
              </w:rPr>
              <w:t xml:space="preserve">6 - Fairtrade </w:t>
            </w:r>
            <w:r>
              <w:rPr>
                <w:rFonts w:ascii="Arial" w:hAnsi="Arial" w:cs="Arial"/>
              </w:rPr>
              <w:t xml:space="preserve">seeks to reduce the development gap by improving the quality of life for ordinary farmers. Fairtrade is an international movement that sets standards for trade with poorer countries; ensuring producers in LICs get a fair deal. </w:t>
            </w:r>
          </w:p>
          <w:p w14:paraId="0DD293A1" w14:textId="77777777" w:rsidR="008F30D6" w:rsidRDefault="008F30D6" w:rsidP="008F30D6">
            <w:pPr>
              <w:rPr>
                <w:rFonts w:ascii="Arial" w:hAnsi="Arial" w:cs="Arial"/>
              </w:rPr>
            </w:pPr>
          </w:p>
          <w:p w14:paraId="62764C0C" w14:textId="77777777" w:rsidR="008F30D6" w:rsidRPr="002F1315" w:rsidRDefault="008F30D6" w:rsidP="008F30D6">
            <w:pPr>
              <w:rPr>
                <w:rFonts w:ascii="Arial" w:hAnsi="Arial" w:cs="Arial"/>
              </w:rPr>
            </w:pPr>
            <w:r>
              <w:rPr>
                <w:rFonts w:ascii="Arial" w:hAnsi="Arial" w:cs="Arial"/>
              </w:rPr>
              <w:t xml:space="preserve">An example is </w:t>
            </w:r>
            <w:r>
              <w:rPr>
                <w:rFonts w:ascii="Arial" w:hAnsi="Arial" w:cs="Arial"/>
                <w:b/>
              </w:rPr>
              <w:t>Ugandan coffee farmers</w:t>
            </w:r>
            <w:r>
              <w:rPr>
                <w:rFonts w:ascii="Arial" w:hAnsi="Arial" w:cs="Arial"/>
              </w:rPr>
              <w:t xml:space="preserve"> who joined the </w:t>
            </w:r>
            <w:proofErr w:type="spellStart"/>
            <w:r>
              <w:rPr>
                <w:rFonts w:ascii="Arial" w:hAnsi="Arial" w:cs="Arial"/>
                <w:b/>
              </w:rPr>
              <w:t>Gumutindo</w:t>
            </w:r>
            <w:proofErr w:type="spellEnd"/>
            <w:r>
              <w:rPr>
                <w:rFonts w:ascii="Arial" w:hAnsi="Arial" w:cs="Arial"/>
                <w:b/>
              </w:rPr>
              <w:t xml:space="preserve"> Coffee Cooperative</w:t>
            </w:r>
            <w:r>
              <w:rPr>
                <w:rFonts w:ascii="Arial" w:hAnsi="Arial" w:cs="Arial"/>
              </w:rPr>
              <w:t>. The cooperative gives the farmers the advantage of economies of scale and they also process the coffee beans locally which adds value.</w:t>
            </w:r>
          </w:p>
        </w:tc>
        <w:tc>
          <w:tcPr>
            <w:tcW w:w="3561" w:type="dxa"/>
            <w:gridSpan w:val="3"/>
          </w:tcPr>
          <w:p w14:paraId="6F5049EA" w14:textId="77777777" w:rsidR="008F30D6" w:rsidRPr="0069106A" w:rsidRDefault="008F30D6" w:rsidP="008F30D6">
            <w:pPr>
              <w:rPr>
                <w:rFonts w:ascii="Arial" w:hAnsi="Arial" w:cs="Arial"/>
                <w:b/>
              </w:rPr>
            </w:pPr>
            <w:r w:rsidRPr="0069106A">
              <w:rPr>
                <w:rFonts w:ascii="Arial" w:hAnsi="Arial" w:cs="Arial"/>
                <w:b/>
              </w:rPr>
              <w:t>World trade is not fair</w:t>
            </w:r>
            <w:r>
              <w:rPr>
                <w:rFonts w:ascii="Arial" w:hAnsi="Arial" w:cs="Arial"/>
              </w:rPr>
              <w:t xml:space="preserve">; richer countries benefit more from world trade than poorer countries. Rich countries maintain this status </w:t>
            </w:r>
            <w:proofErr w:type="gramStart"/>
            <w:r>
              <w:rPr>
                <w:rFonts w:ascii="Arial" w:hAnsi="Arial" w:cs="Arial"/>
              </w:rPr>
              <w:t>quo  by</w:t>
            </w:r>
            <w:proofErr w:type="gramEnd"/>
            <w:r>
              <w:rPr>
                <w:rFonts w:ascii="Arial" w:hAnsi="Arial" w:cs="Arial"/>
              </w:rPr>
              <w:t xml:space="preserve"> using </w:t>
            </w:r>
            <w:r>
              <w:rPr>
                <w:rFonts w:ascii="Arial" w:hAnsi="Arial" w:cs="Arial"/>
                <w:b/>
              </w:rPr>
              <w:t xml:space="preserve">tariffs, quotas </w:t>
            </w:r>
            <w:r>
              <w:rPr>
                <w:rFonts w:ascii="Arial" w:hAnsi="Arial" w:cs="Arial"/>
              </w:rPr>
              <w:t xml:space="preserve">&amp; </w:t>
            </w:r>
            <w:r>
              <w:rPr>
                <w:rFonts w:ascii="Arial" w:hAnsi="Arial" w:cs="Arial"/>
                <w:b/>
              </w:rPr>
              <w:t>agricultural subsidies</w:t>
            </w:r>
            <w:r>
              <w:rPr>
                <w:rFonts w:ascii="Arial" w:hAnsi="Arial" w:cs="Arial"/>
              </w:rPr>
              <w:t xml:space="preserve">. These strategies limit </w:t>
            </w:r>
            <w:r w:rsidRPr="0069106A">
              <w:rPr>
                <w:rFonts w:ascii="Arial" w:hAnsi="Arial" w:cs="Arial"/>
                <w:b/>
              </w:rPr>
              <w:t>free trade</w:t>
            </w:r>
            <w:r>
              <w:rPr>
                <w:rFonts w:ascii="Arial" w:hAnsi="Arial" w:cs="Arial"/>
              </w:rPr>
              <w:t xml:space="preserve"> which has the potential to reduce the development gap:</w:t>
            </w:r>
          </w:p>
          <w:p w14:paraId="763082E0" w14:textId="77777777" w:rsidR="008F30D6" w:rsidRDefault="008F30D6" w:rsidP="008F30D6">
            <w:pPr>
              <w:pStyle w:val="ListParagraph"/>
              <w:numPr>
                <w:ilvl w:val="0"/>
                <w:numId w:val="15"/>
              </w:numPr>
              <w:spacing w:after="0" w:line="240" w:lineRule="auto"/>
              <w:rPr>
                <w:rFonts w:ascii="Arial" w:hAnsi="Arial" w:cs="Arial"/>
              </w:rPr>
            </w:pPr>
            <w:r>
              <w:rPr>
                <w:rFonts w:ascii="Arial" w:hAnsi="Arial" w:cs="Arial"/>
                <w:b/>
              </w:rPr>
              <w:t>Tariffs</w:t>
            </w:r>
            <w:r>
              <w:rPr>
                <w:rFonts w:ascii="Arial" w:hAnsi="Arial" w:cs="Arial"/>
              </w:rPr>
              <w:t xml:space="preserve"> - are taxes paid on imports to protect domestic manufacturing</w:t>
            </w:r>
          </w:p>
          <w:p w14:paraId="3E19C8BB" w14:textId="77777777" w:rsidR="008F30D6" w:rsidRDefault="008F30D6" w:rsidP="008F30D6">
            <w:pPr>
              <w:pStyle w:val="ListParagraph"/>
              <w:numPr>
                <w:ilvl w:val="0"/>
                <w:numId w:val="15"/>
              </w:numPr>
              <w:spacing w:after="0" w:line="240" w:lineRule="auto"/>
              <w:rPr>
                <w:rFonts w:ascii="Arial" w:hAnsi="Arial" w:cs="Arial"/>
              </w:rPr>
            </w:pPr>
            <w:r>
              <w:rPr>
                <w:rFonts w:ascii="Arial" w:hAnsi="Arial" w:cs="Arial"/>
                <w:b/>
              </w:rPr>
              <w:t>Quotas</w:t>
            </w:r>
            <w:r>
              <w:rPr>
                <w:rFonts w:ascii="Arial" w:hAnsi="Arial" w:cs="Arial"/>
              </w:rPr>
              <w:t xml:space="preserve"> - are limits on the quantity of goods that can be imported</w:t>
            </w:r>
          </w:p>
          <w:p w14:paraId="7E36836C" w14:textId="77777777" w:rsidR="008F30D6" w:rsidRPr="0069106A" w:rsidRDefault="008F30D6" w:rsidP="008F30D6">
            <w:pPr>
              <w:pStyle w:val="ListParagraph"/>
              <w:numPr>
                <w:ilvl w:val="0"/>
                <w:numId w:val="15"/>
              </w:numPr>
              <w:spacing w:after="0" w:line="240" w:lineRule="auto"/>
              <w:rPr>
                <w:rFonts w:ascii="Arial" w:hAnsi="Arial" w:cs="Arial"/>
              </w:rPr>
            </w:pPr>
            <w:r>
              <w:rPr>
                <w:rFonts w:ascii="Arial" w:hAnsi="Arial" w:cs="Arial"/>
                <w:b/>
              </w:rPr>
              <w:t>Agricultural subsidies</w:t>
            </w:r>
            <w:r>
              <w:rPr>
                <w:rFonts w:ascii="Arial" w:hAnsi="Arial" w:cs="Arial"/>
              </w:rPr>
              <w:t xml:space="preserve"> - is financial support from governments to help their farmers</w:t>
            </w:r>
          </w:p>
        </w:tc>
      </w:tr>
      <w:tr w:rsidR="008F30D6" w14:paraId="68F5E6BC" w14:textId="77777777" w:rsidTr="008F30D6">
        <w:trPr>
          <w:trHeight w:val="1294"/>
        </w:trPr>
        <w:tc>
          <w:tcPr>
            <w:tcW w:w="7121" w:type="dxa"/>
            <w:gridSpan w:val="9"/>
          </w:tcPr>
          <w:p w14:paraId="5FA857AD" w14:textId="77777777" w:rsidR="008F30D6" w:rsidRPr="00FE61AB" w:rsidRDefault="008F30D6" w:rsidP="008F30D6">
            <w:pPr>
              <w:rPr>
                <w:rFonts w:ascii="Arial" w:hAnsi="Arial" w:cs="Arial"/>
              </w:rPr>
            </w:pPr>
            <w:r>
              <w:rPr>
                <w:rFonts w:ascii="Arial" w:hAnsi="Arial" w:cs="Arial"/>
                <w:b/>
              </w:rPr>
              <w:lastRenderedPageBreak/>
              <w:t>7 - Trading groups</w:t>
            </w:r>
            <w:r>
              <w:rPr>
                <w:rFonts w:ascii="Arial" w:hAnsi="Arial" w:cs="Arial"/>
              </w:rPr>
              <w:t xml:space="preserve"> are countries which have grouped together to increase the level of trade between them by cutting tariffs &amp; discouraging trade with non-members. LICs can form trading groups to help off-set the power of HICs. An example is </w:t>
            </w:r>
            <w:r w:rsidRPr="00FE61AB">
              <w:rPr>
                <w:rFonts w:ascii="Arial" w:hAnsi="Arial" w:cs="Arial"/>
                <w:b/>
              </w:rPr>
              <w:t>ECOWAS</w:t>
            </w:r>
            <w:r>
              <w:rPr>
                <w:rFonts w:ascii="Arial" w:hAnsi="Arial" w:cs="Arial"/>
              </w:rPr>
              <w:t xml:space="preserve"> (Economic Community of West African States).</w:t>
            </w:r>
          </w:p>
        </w:tc>
        <w:tc>
          <w:tcPr>
            <w:tcW w:w="3561" w:type="dxa"/>
            <w:gridSpan w:val="3"/>
            <w:vMerge w:val="restart"/>
          </w:tcPr>
          <w:p w14:paraId="583866B5" w14:textId="77777777" w:rsidR="008F30D6" w:rsidRDefault="008F30D6" w:rsidP="008F30D6">
            <w:pPr>
              <w:rPr>
                <w:rFonts w:ascii="Arial" w:hAnsi="Arial" w:cs="Arial"/>
              </w:rPr>
            </w:pPr>
            <w:r>
              <w:rPr>
                <w:rFonts w:ascii="Arial" w:hAnsi="Arial" w:cs="Arial"/>
              </w:rPr>
              <w:t xml:space="preserve">The </w:t>
            </w:r>
            <w:r>
              <w:rPr>
                <w:rFonts w:ascii="Arial" w:hAnsi="Arial" w:cs="Arial"/>
                <w:b/>
              </w:rPr>
              <w:t>debt crisis</w:t>
            </w:r>
            <w:r>
              <w:rPr>
                <w:rFonts w:ascii="Arial" w:hAnsi="Arial" w:cs="Arial"/>
              </w:rPr>
              <w:t xml:space="preserve"> originated in the 1970s &amp; 1980s when many poor countries borrowed money (</w:t>
            </w:r>
            <w:r>
              <w:rPr>
                <w:rFonts w:ascii="Arial" w:hAnsi="Arial" w:cs="Arial"/>
                <w:b/>
              </w:rPr>
              <w:t>loans</w:t>
            </w:r>
            <w:r>
              <w:rPr>
                <w:rFonts w:ascii="Arial" w:hAnsi="Arial" w:cs="Arial"/>
              </w:rPr>
              <w:t xml:space="preserve">) to invest in industry &amp; infrastructure. The </w:t>
            </w:r>
            <w:r>
              <w:rPr>
                <w:rFonts w:ascii="Arial" w:hAnsi="Arial" w:cs="Arial"/>
                <w:b/>
              </w:rPr>
              <w:t xml:space="preserve">loans </w:t>
            </w:r>
            <w:r>
              <w:rPr>
                <w:rFonts w:ascii="Arial" w:hAnsi="Arial" w:cs="Arial"/>
              </w:rPr>
              <w:t xml:space="preserve">could not be repaid due to low commodity prices &amp; high oil prices. </w:t>
            </w:r>
          </w:p>
          <w:p w14:paraId="06C905F3" w14:textId="77777777" w:rsidR="008F30D6" w:rsidRPr="006D1971" w:rsidRDefault="008F30D6" w:rsidP="008F30D6">
            <w:pPr>
              <w:rPr>
                <w:rFonts w:ascii="Arial" w:hAnsi="Arial" w:cs="Arial"/>
              </w:rPr>
            </w:pPr>
            <w:r>
              <w:rPr>
                <w:rFonts w:ascii="Arial" w:hAnsi="Arial" w:cs="Arial"/>
                <w:b/>
              </w:rPr>
              <w:t>Highly indebted poor countries</w:t>
            </w:r>
            <w:r>
              <w:rPr>
                <w:rFonts w:ascii="Arial" w:hAnsi="Arial" w:cs="Arial"/>
              </w:rPr>
              <w:t xml:space="preserve"> (</w:t>
            </w:r>
            <w:r>
              <w:rPr>
                <w:rFonts w:ascii="Arial" w:hAnsi="Arial" w:cs="Arial"/>
                <w:b/>
              </w:rPr>
              <w:t>HIPCs</w:t>
            </w:r>
            <w:r>
              <w:rPr>
                <w:rFonts w:ascii="Arial" w:hAnsi="Arial" w:cs="Arial"/>
              </w:rPr>
              <w:t xml:space="preserve">) are the </w:t>
            </w:r>
            <w:r w:rsidRPr="00432C47">
              <w:rPr>
                <w:rFonts w:ascii="Arial" w:hAnsi="Arial" w:cs="Arial"/>
                <w:b/>
              </w:rPr>
              <w:t>39 countries</w:t>
            </w:r>
            <w:r>
              <w:rPr>
                <w:rFonts w:ascii="Arial" w:hAnsi="Arial" w:cs="Arial"/>
              </w:rPr>
              <w:t xml:space="preserve"> with the highest level of poverty &amp; debt with high interest rates which they will never be able to repay. This situation limits the ability of these </w:t>
            </w:r>
            <w:r>
              <w:rPr>
                <w:rFonts w:ascii="Arial" w:hAnsi="Arial" w:cs="Arial"/>
                <w:b/>
              </w:rPr>
              <w:t>HIPCs</w:t>
            </w:r>
            <w:r>
              <w:rPr>
                <w:rFonts w:ascii="Arial" w:hAnsi="Arial" w:cs="Arial"/>
              </w:rPr>
              <w:t xml:space="preserve"> to ever escape poverty &amp; develop.  </w:t>
            </w:r>
          </w:p>
        </w:tc>
      </w:tr>
      <w:tr w:rsidR="008F30D6" w14:paraId="32453757" w14:textId="77777777" w:rsidTr="008F30D6">
        <w:trPr>
          <w:trHeight w:val="2260"/>
        </w:trPr>
        <w:tc>
          <w:tcPr>
            <w:tcW w:w="7121" w:type="dxa"/>
            <w:gridSpan w:val="9"/>
            <w:vMerge w:val="restart"/>
          </w:tcPr>
          <w:p w14:paraId="3CA1A1A0" w14:textId="77777777" w:rsidR="008F30D6" w:rsidRDefault="008F30D6" w:rsidP="008F30D6">
            <w:pPr>
              <w:pStyle w:val="ListParagraph"/>
              <w:ind w:left="0"/>
              <w:rPr>
                <w:rFonts w:ascii="Arial" w:hAnsi="Arial" w:cs="Arial"/>
              </w:rPr>
            </w:pPr>
            <w:r>
              <w:rPr>
                <w:rFonts w:ascii="Arial" w:hAnsi="Arial" w:cs="Arial"/>
                <w:b/>
              </w:rPr>
              <w:t>8 - Debt relief</w:t>
            </w:r>
            <w:r>
              <w:rPr>
                <w:rFonts w:ascii="Arial" w:hAnsi="Arial" w:cs="Arial"/>
              </w:rPr>
              <w:t xml:space="preserve">. By cancelling </w:t>
            </w:r>
            <w:proofErr w:type="gramStart"/>
            <w:r>
              <w:rPr>
                <w:rFonts w:ascii="Arial" w:hAnsi="Arial" w:cs="Arial"/>
              </w:rPr>
              <w:t>debt</w:t>
            </w:r>
            <w:proofErr w:type="gramEnd"/>
            <w:r>
              <w:rPr>
                <w:rFonts w:ascii="Arial" w:hAnsi="Arial" w:cs="Arial"/>
              </w:rPr>
              <w:t xml:space="preserve"> the money that would have been used to pay the interest on the loan can instead be used to invest in industry, infrastructure &amp; services like health &amp; education. This will lead to development rather than keeping the HIPCs in poverty. </w:t>
            </w:r>
          </w:p>
          <w:p w14:paraId="1FC23D1C" w14:textId="77777777" w:rsidR="008F30D6" w:rsidRDefault="008F30D6" w:rsidP="008F30D6">
            <w:pPr>
              <w:pStyle w:val="ListParagraph"/>
              <w:ind w:left="0"/>
              <w:rPr>
                <w:rFonts w:ascii="Arial" w:hAnsi="Arial" w:cs="Arial"/>
              </w:rPr>
            </w:pPr>
            <w:r>
              <w:rPr>
                <w:rFonts w:ascii="Arial" w:hAnsi="Arial" w:cs="Arial"/>
              </w:rPr>
              <w:t xml:space="preserve">In </w:t>
            </w:r>
            <w:r>
              <w:rPr>
                <w:rFonts w:ascii="Arial" w:hAnsi="Arial" w:cs="Arial"/>
                <w:b/>
              </w:rPr>
              <w:t xml:space="preserve">2005 </w:t>
            </w:r>
            <w:r>
              <w:rPr>
                <w:rFonts w:ascii="Arial" w:hAnsi="Arial" w:cs="Arial"/>
              </w:rPr>
              <w:t>the world's richest countries (</w:t>
            </w:r>
            <w:r>
              <w:rPr>
                <w:rFonts w:ascii="Arial" w:hAnsi="Arial" w:cs="Arial"/>
                <w:b/>
              </w:rPr>
              <w:t>G8</w:t>
            </w:r>
            <w:r>
              <w:rPr>
                <w:rFonts w:ascii="Arial" w:hAnsi="Arial" w:cs="Arial"/>
              </w:rPr>
              <w:t>) agreed to cancel the debts of many HIPCs if they met certain criteria:</w:t>
            </w:r>
          </w:p>
          <w:p w14:paraId="79AF27AC" w14:textId="77777777" w:rsidR="008F30D6" w:rsidRDefault="008F30D6" w:rsidP="008F30D6">
            <w:pPr>
              <w:pStyle w:val="ListParagraph"/>
              <w:numPr>
                <w:ilvl w:val="0"/>
                <w:numId w:val="16"/>
              </w:numPr>
              <w:spacing w:after="0" w:line="240" w:lineRule="auto"/>
              <w:rPr>
                <w:rFonts w:ascii="Arial" w:hAnsi="Arial" w:cs="Arial"/>
              </w:rPr>
            </w:pPr>
            <w:r>
              <w:rPr>
                <w:rFonts w:ascii="Arial" w:hAnsi="Arial" w:cs="Arial"/>
              </w:rPr>
              <w:t>Demonstrate they could manage their finances</w:t>
            </w:r>
          </w:p>
          <w:p w14:paraId="4F91DCC8" w14:textId="77777777" w:rsidR="008F30D6" w:rsidRDefault="008F30D6" w:rsidP="008F30D6">
            <w:pPr>
              <w:pStyle w:val="ListParagraph"/>
              <w:numPr>
                <w:ilvl w:val="0"/>
                <w:numId w:val="16"/>
              </w:numPr>
              <w:spacing w:after="0" w:line="240" w:lineRule="auto"/>
              <w:rPr>
                <w:rFonts w:ascii="Arial" w:hAnsi="Arial" w:cs="Arial"/>
              </w:rPr>
            </w:pPr>
            <w:r>
              <w:rPr>
                <w:rFonts w:ascii="Arial" w:hAnsi="Arial" w:cs="Arial"/>
              </w:rPr>
              <w:t>Show there was no corruption in their government</w:t>
            </w:r>
          </w:p>
          <w:p w14:paraId="29CFC2B1" w14:textId="77777777" w:rsidR="008F30D6" w:rsidRDefault="008F30D6" w:rsidP="008F30D6">
            <w:pPr>
              <w:pStyle w:val="ListParagraph"/>
              <w:numPr>
                <w:ilvl w:val="0"/>
                <w:numId w:val="16"/>
              </w:numPr>
              <w:spacing w:after="0" w:line="240" w:lineRule="auto"/>
              <w:rPr>
                <w:rFonts w:ascii="Arial" w:hAnsi="Arial" w:cs="Arial"/>
              </w:rPr>
            </w:pPr>
            <w:r>
              <w:rPr>
                <w:rFonts w:ascii="Arial" w:hAnsi="Arial" w:cs="Arial"/>
              </w:rPr>
              <w:t>Agree to spend the saved money on education, health care &amp; reducing poverty</w:t>
            </w:r>
          </w:p>
          <w:p w14:paraId="226CD892" w14:textId="77777777" w:rsidR="008F30D6" w:rsidRDefault="008F30D6" w:rsidP="008F30D6">
            <w:pPr>
              <w:rPr>
                <w:rFonts w:ascii="Arial" w:hAnsi="Arial" w:cs="Arial"/>
                <w:b/>
              </w:rPr>
            </w:pPr>
            <w:r>
              <w:rPr>
                <w:rFonts w:ascii="Arial" w:hAnsi="Arial" w:cs="Arial"/>
              </w:rPr>
              <w:t xml:space="preserve">By 2015 36 of the 39 HIPCs had met these conditions &amp; were receiving full debt relief from the </w:t>
            </w:r>
            <w:r>
              <w:rPr>
                <w:rFonts w:ascii="Arial" w:hAnsi="Arial" w:cs="Arial"/>
                <w:b/>
              </w:rPr>
              <w:t xml:space="preserve">International Monetary Fund </w:t>
            </w:r>
            <w:r w:rsidRPr="00432C47">
              <w:rPr>
                <w:rFonts w:ascii="Arial" w:hAnsi="Arial" w:cs="Arial"/>
                <w:b/>
              </w:rPr>
              <w:t>(IMF</w:t>
            </w:r>
            <w:r>
              <w:rPr>
                <w:rFonts w:ascii="Arial" w:hAnsi="Arial" w:cs="Arial"/>
                <w:b/>
              </w:rPr>
              <w:t>).</w:t>
            </w:r>
          </w:p>
          <w:p w14:paraId="44BD0B77" w14:textId="77777777" w:rsidR="008F30D6" w:rsidRDefault="008F30D6" w:rsidP="008F30D6">
            <w:pPr>
              <w:rPr>
                <w:rFonts w:ascii="Arial" w:hAnsi="Arial" w:cs="Arial"/>
              </w:rPr>
            </w:pPr>
            <w:r>
              <w:rPr>
                <w:rFonts w:ascii="Arial" w:hAnsi="Arial" w:cs="Arial"/>
              </w:rPr>
              <w:t xml:space="preserve"> In </w:t>
            </w:r>
            <w:r w:rsidRPr="005E1BA1">
              <w:rPr>
                <w:rFonts w:ascii="Arial" w:hAnsi="Arial" w:cs="Arial"/>
                <w:b/>
              </w:rPr>
              <w:t>Uganda</w:t>
            </w:r>
            <w:r>
              <w:rPr>
                <w:rFonts w:ascii="Arial" w:hAnsi="Arial" w:cs="Arial"/>
              </w:rPr>
              <w:t xml:space="preserve"> the government has spent the money saved financing debt on safe water for 2 million people.</w:t>
            </w:r>
          </w:p>
          <w:p w14:paraId="236DB770" w14:textId="77777777" w:rsidR="008F30D6" w:rsidRDefault="008F30D6" w:rsidP="008F30D6">
            <w:pPr>
              <w:rPr>
                <w:rFonts w:ascii="Arial" w:hAnsi="Arial" w:cs="Arial"/>
                <w:b/>
              </w:rPr>
            </w:pPr>
            <w:r>
              <w:rPr>
                <w:rFonts w:ascii="Arial" w:hAnsi="Arial" w:cs="Arial"/>
                <w:b/>
              </w:rPr>
              <w:t>Disadvantages</w:t>
            </w:r>
            <w:r>
              <w:rPr>
                <w:rFonts w:ascii="Arial" w:hAnsi="Arial" w:cs="Arial"/>
              </w:rPr>
              <w:t>: Can lead to further debt as LICs expect it will be written off in the future &amp; corrupt governments may not spend the money to help the poor.</w:t>
            </w:r>
          </w:p>
        </w:tc>
        <w:tc>
          <w:tcPr>
            <w:tcW w:w="3561" w:type="dxa"/>
            <w:gridSpan w:val="3"/>
            <w:vMerge/>
          </w:tcPr>
          <w:p w14:paraId="43230A0C" w14:textId="77777777" w:rsidR="008F30D6" w:rsidRDefault="008F30D6" w:rsidP="008F30D6">
            <w:pPr>
              <w:rPr>
                <w:rFonts w:ascii="Arial" w:hAnsi="Arial" w:cs="Arial"/>
              </w:rPr>
            </w:pPr>
          </w:p>
        </w:tc>
      </w:tr>
      <w:tr w:rsidR="008F30D6" w14:paraId="1F737B50" w14:textId="77777777" w:rsidTr="008F30D6">
        <w:trPr>
          <w:trHeight w:val="779"/>
        </w:trPr>
        <w:tc>
          <w:tcPr>
            <w:tcW w:w="7121" w:type="dxa"/>
            <w:gridSpan w:val="9"/>
            <w:vMerge/>
          </w:tcPr>
          <w:p w14:paraId="2468DB4D" w14:textId="77777777" w:rsidR="008F30D6" w:rsidRPr="005E1BA1" w:rsidRDefault="008F30D6" w:rsidP="008F30D6">
            <w:pPr>
              <w:rPr>
                <w:rFonts w:ascii="Arial" w:hAnsi="Arial" w:cs="Arial"/>
              </w:rPr>
            </w:pPr>
          </w:p>
        </w:tc>
        <w:tc>
          <w:tcPr>
            <w:tcW w:w="3561" w:type="dxa"/>
            <w:gridSpan w:val="3"/>
          </w:tcPr>
          <w:p w14:paraId="65B1D284" w14:textId="77777777" w:rsidR="008F30D6" w:rsidRDefault="008F30D6" w:rsidP="008F30D6">
            <w:pPr>
              <w:rPr>
                <w:rFonts w:ascii="Arial" w:hAnsi="Arial" w:cs="Arial"/>
              </w:rPr>
            </w:pPr>
            <w:r>
              <w:rPr>
                <w:rFonts w:ascii="Arial" w:hAnsi="Arial" w:cs="Arial"/>
                <w:b/>
              </w:rPr>
              <w:t>9 - Microfinance</w:t>
            </w:r>
            <w:r>
              <w:rPr>
                <w:rFonts w:ascii="Arial" w:hAnsi="Arial" w:cs="Arial"/>
              </w:rPr>
              <w:t xml:space="preserve"> is small-scale financial support available directly from banks set up </w:t>
            </w:r>
            <w:proofErr w:type="gramStart"/>
            <w:r>
              <w:rPr>
                <w:rFonts w:ascii="Arial" w:hAnsi="Arial" w:cs="Arial"/>
              </w:rPr>
              <w:t>especially</w:t>
            </w:r>
            <w:proofErr w:type="gramEnd"/>
            <w:r>
              <w:rPr>
                <w:rFonts w:ascii="Arial" w:hAnsi="Arial" w:cs="Arial"/>
              </w:rPr>
              <w:t xml:space="preserve"> to help the poor; enabling them to start small businesses so that they become self-sufficient. </w:t>
            </w:r>
          </w:p>
          <w:p w14:paraId="71E5FEF9" w14:textId="77777777" w:rsidR="008F30D6" w:rsidRDefault="008F30D6" w:rsidP="008F30D6">
            <w:pPr>
              <w:rPr>
                <w:rFonts w:ascii="Arial" w:hAnsi="Arial" w:cs="Arial"/>
              </w:rPr>
            </w:pPr>
            <w:r>
              <w:rPr>
                <w:rFonts w:ascii="Arial" w:hAnsi="Arial" w:cs="Arial"/>
                <w:b/>
              </w:rPr>
              <w:t>Grameen Bank, Bangladesh</w:t>
            </w:r>
            <w:r>
              <w:rPr>
                <w:rFonts w:ascii="Arial" w:hAnsi="Arial" w:cs="Arial"/>
              </w:rPr>
              <w:t xml:space="preserve"> is an example of microfinance. Loans are often less than $100 with low interest rates.</w:t>
            </w:r>
          </w:p>
        </w:tc>
      </w:tr>
    </w:tbl>
    <w:p w14:paraId="3C60912D" w14:textId="77777777" w:rsidR="008F30D6" w:rsidRPr="003D6B23" w:rsidRDefault="008F30D6" w:rsidP="008F30D6">
      <w:pPr>
        <w:rPr>
          <w:rFonts w:ascii="Arial" w:hAnsi="Arial" w:cs="Arial"/>
        </w:rPr>
      </w:pPr>
    </w:p>
    <w:p w14:paraId="58886237" w14:textId="77777777" w:rsidR="008F30D6" w:rsidRPr="002566A0" w:rsidRDefault="008F30D6" w:rsidP="008F30D6">
      <w:pPr>
        <w:jc w:val="center"/>
        <w:rPr>
          <w:rFonts w:ascii="Arial" w:hAnsi="Arial" w:cs="Arial"/>
          <w:b/>
          <w:bCs/>
          <w:u w:val="single"/>
        </w:rPr>
      </w:pPr>
      <w:r w:rsidRPr="002566A0">
        <w:rPr>
          <w:rFonts w:ascii="Arial" w:hAnsi="Arial" w:cs="Arial"/>
          <w:b/>
          <w:bCs/>
          <w:u w:val="single"/>
        </w:rPr>
        <w:t xml:space="preserve">Nigeria: </w:t>
      </w:r>
      <w:proofErr w:type="gramStart"/>
      <w:r w:rsidRPr="002566A0">
        <w:rPr>
          <w:rFonts w:ascii="Arial" w:hAnsi="Arial" w:cs="Arial"/>
          <w:b/>
          <w:bCs/>
          <w:u w:val="single"/>
        </w:rPr>
        <w:t>a</w:t>
      </w:r>
      <w:proofErr w:type="gramEnd"/>
      <w:r w:rsidRPr="002566A0">
        <w:rPr>
          <w:rFonts w:ascii="Arial" w:hAnsi="Arial" w:cs="Arial"/>
          <w:b/>
          <w:bCs/>
          <w:u w:val="single"/>
        </w:rPr>
        <w:t xml:space="preserve"> Newly-Emerging economy</w:t>
      </w:r>
    </w:p>
    <w:tbl>
      <w:tblPr>
        <w:tblStyle w:val="TableGrid"/>
        <w:tblW w:w="0" w:type="auto"/>
        <w:tblLook w:val="04A0" w:firstRow="1" w:lastRow="0" w:firstColumn="1" w:lastColumn="0" w:noHBand="0" w:noVBand="1"/>
      </w:tblPr>
      <w:tblGrid>
        <w:gridCol w:w="2943"/>
        <w:gridCol w:w="426"/>
        <w:gridCol w:w="992"/>
        <w:gridCol w:w="142"/>
        <w:gridCol w:w="1275"/>
        <w:gridCol w:w="284"/>
        <w:gridCol w:w="1059"/>
        <w:gridCol w:w="358"/>
        <w:gridCol w:w="142"/>
        <w:gridCol w:w="3061"/>
      </w:tblGrid>
      <w:tr w:rsidR="008F30D6" w:rsidRPr="00F1648A" w14:paraId="03A68A1B" w14:textId="77777777" w:rsidTr="008F30D6">
        <w:tc>
          <w:tcPr>
            <w:tcW w:w="2943" w:type="dxa"/>
          </w:tcPr>
          <w:p w14:paraId="032CAEAD" w14:textId="77777777" w:rsidR="008F30D6" w:rsidRDefault="008F30D6" w:rsidP="008F30D6">
            <w:pPr>
              <w:pStyle w:val="ListParagraph"/>
              <w:numPr>
                <w:ilvl w:val="0"/>
                <w:numId w:val="20"/>
              </w:numPr>
              <w:spacing w:after="0" w:line="240" w:lineRule="auto"/>
              <w:rPr>
                <w:rFonts w:ascii="Arial" w:hAnsi="Arial" w:cs="Arial"/>
              </w:rPr>
            </w:pPr>
            <w:r w:rsidRPr="00C45DC3">
              <w:rPr>
                <w:rFonts w:ascii="Arial" w:hAnsi="Arial" w:cs="Arial"/>
                <w:b/>
              </w:rPr>
              <w:t>Nigeria</w:t>
            </w:r>
            <w:r w:rsidRPr="00C45DC3">
              <w:rPr>
                <w:rFonts w:ascii="Arial" w:hAnsi="Arial" w:cs="Arial"/>
              </w:rPr>
              <w:t xml:space="preserve"> is in </w:t>
            </w:r>
            <w:r w:rsidRPr="00C45DC3">
              <w:rPr>
                <w:rFonts w:ascii="Arial" w:hAnsi="Arial" w:cs="Arial"/>
                <w:b/>
              </w:rPr>
              <w:t>West Africa</w:t>
            </w:r>
            <w:r w:rsidRPr="00C45DC3">
              <w:rPr>
                <w:rFonts w:ascii="Arial" w:hAnsi="Arial" w:cs="Arial"/>
              </w:rPr>
              <w:t xml:space="preserve">. </w:t>
            </w:r>
          </w:p>
          <w:p w14:paraId="6435DC64" w14:textId="77777777" w:rsidR="008F30D6" w:rsidRDefault="008F30D6" w:rsidP="008F30D6">
            <w:pPr>
              <w:pStyle w:val="ListParagraph"/>
              <w:numPr>
                <w:ilvl w:val="0"/>
                <w:numId w:val="20"/>
              </w:numPr>
              <w:spacing w:after="0" w:line="240" w:lineRule="auto"/>
              <w:rPr>
                <w:rFonts w:ascii="Arial" w:hAnsi="Arial" w:cs="Arial"/>
              </w:rPr>
            </w:pPr>
            <w:r w:rsidRPr="00C45DC3">
              <w:rPr>
                <w:rFonts w:ascii="Arial" w:hAnsi="Arial" w:cs="Arial"/>
              </w:rPr>
              <w:t xml:space="preserve">Nigeria has a </w:t>
            </w:r>
            <w:r w:rsidRPr="00C45DC3">
              <w:rPr>
                <w:rFonts w:ascii="Arial" w:hAnsi="Arial" w:cs="Arial"/>
                <w:b/>
              </w:rPr>
              <w:t>tropical climate</w:t>
            </w:r>
            <w:r>
              <w:rPr>
                <w:rFonts w:ascii="Arial" w:hAnsi="Arial" w:cs="Arial"/>
              </w:rPr>
              <w:t xml:space="preserve"> with regional variations.</w:t>
            </w:r>
          </w:p>
          <w:p w14:paraId="0154D55B" w14:textId="77777777" w:rsidR="008F30D6" w:rsidRDefault="008F30D6" w:rsidP="008F30D6">
            <w:pPr>
              <w:pStyle w:val="ListParagraph"/>
              <w:numPr>
                <w:ilvl w:val="0"/>
                <w:numId w:val="20"/>
              </w:numPr>
              <w:spacing w:after="0" w:line="240" w:lineRule="auto"/>
              <w:rPr>
                <w:rFonts w:ascii="Arial" w:hAnsi="Arial" w:cs="Arial"/>
              </w:rPr>
            </w:pPr>
            <w:r>
              <w:rPr>
                <w:rFonts w:ascii="Arial" w:hAnsi="Arial" w:cs="Arial"/>
              </w:rPr>
              <w:t xml:space="preserve">The south towards the </w:t>
            </w:r>
            <w:r>
              <w:rPr>
                <w:rFonts w:ascii="Arial" w:hAnsi="Arial" w:cs="Arial"/>
                <w:b/>
              </w:rPr>
              <w:t>Gulf of Guinea</w:t>
            </w:r>
            <w:r w:rsidRPr="00C45DC3">
              <w:rPr>
                <w:rFonts w:ascii="Arial" w:hAnsi="Arial" w:cs="Arial"/>
              </w:rPr>
              <w:t xml:space="preserve"> is </w:t>
            </w:r>
            <w:r>
              <w:rPr>
                <w:rFonts w:ascii="Arial" w:hAnsi="Arial" w:cs="Arial"/>
              </w:rPr>
              <w:t>hot &amp; wet for most of the year</w:t>
            </w:r>
          </w:p>
          <w:p w14:paraId="2E89B331" w14:textId="77777777" w:rsidR="008F30D6" w:rsidRPr="00C45DC3" w:rsidRDefault="008F30D6" w:rsidP="008F30D6">
            <w:pPr>
              <w:pStyle w:val="ListParagraph"/>
              <w:numPr>
                <w:ilvl w:val="0"/>
                <w:numId w:val="20"/>
              </w:numPr>
              <w:spacing w:after="0" w:line="240" w:lineRule="auto"/>
              <w:rPr>
                <w:rFonts w:ascii="Arial" w:hAnsi="Arial" w:cs="Arial"/>
              </w:rPr>
            </w:pPr>
            <w:r>
              <w:rPr>
                <w:rFonts w:ascii="Arial" w:hAnsi="Arial" w:cs="Arial"/>
              </w:rPr>
              <w:t>F</w:t>
            </w:r>
            <w:r w:rsidRPr="00C45DC3">
              <w:rPr>
                <w:rFonts w:ascii="Arial" w:hAnsi="Arial" w:cs="Arial"/>
              </w:rPr>
              <w:t xml:space="preserve">urther inland </w:t>
            </w:r>
            <w:r>
              <w:rPr>
                <w:rFonts w:ascii="Arial" w:hAnsi="Arial" w:cs="Arial"/>
              </w:rPr>
              <w:t xml:space="preserve">towards the </w:t>
            </w:r>
            <w:r w:rsidRPr="00F1648A">
              <w:rPr>
                <w:rFonts w:ascii="Arial" w:hAnsi="Arial" w:cs="Arial"/>
                <w:b/>
              </w:rPr>
              <w:t>Sahe</w:t>
            </w:r>
            <w:r>
              <w:rPr>
                <w:rFonts w:ascii="Arial" w:hAnsi="Arial" w:cs="Arial"/>
              </w:rPr>
              <w:t>l (north) there is a long d</w:t>
            </w:r>
            <w:r w:rsidRPr="00C45DC3">
              <w:rPr>
                <w:rFonts w:ascii="Arial" w:hAnsi="Arial" w:cs="Arial"/>
              </w:rPr>
              <w:t>ry season.</w:t>
            </w:r>
          </w:p>
        </w:tc>
        <w:tc>
          <w:tcPr>
            <w:tcW w:w="4178" w:type="dxa"/>
            <w:gridSpan w:val="6"/>
          </w:tcPr>
          <w:p w14:paraId="73AC1BF1" w14:textId="77777777" w:rsidR="008F30D6" w:rsidRDefault="008F30D6" w:rsidP="008F30D6">
            <w:pPr>
              <w:rPr>
                <w:rFonts w:ascii="Arial" w:hAnsi="Arial" w:cs="Arial"/>
              </w:rPr>
            </w:pPr>
            <w:r>
              <w:rPr>
                <w:rFonts w:ascii="Arial" w:hAnsi="Arial" w:cs="Arial"/>
                <w:b/>
              </w:rPr>
              <w:t>Global importance of Nigeria</w:t>
            </w:r>
          </w:p>
          <w:p w14:paraId="2CB8DA49" w14:textId="77777777" w:rsidR="008F30D6" w:rsidRDefault="008F30D6" w:rsidP="008F30D6">
            <w:pPr>
              <w:pStyle w:val="ListParagraph"/>
              <w:numPr>
                <w:ilvl w:val="0"/>
                <w:numId w:val="21"/>
              </w:numPr>
              <w:spacing w:after="0" w:line="240" w:lineRule="auto"/>
              <w:rPr>
                <w:rFonts w:ascii="Arial" w:hAnsi="Arial" w:cs="Arial"/>
              </w:rPr>
            </w:pPr>
            <w:r>
              <w:rPr>
                <w:rFonts w:ascii="Arial" w:hAnsi="Arial" w:cs="Arial"/>
              </w:rPr>
              <w:t>Newly Emerging Economy (NEE)</w:t>
            </w:r>
          </w:p>
          <w:p w14:paraId="4A9AE9C7" w14:textId="77777777" w:rsidR="008F30D6" w:rsidRDefault="008F30D6" w:rsidP="008F30D6">
            <w:pPr>
              <w:pStyle w:val="ListParagraph"/>
              <w:numPr>
                <w:ilvl w:val="0"/>
                <w:numId w:val="21"/>
              </w:numPr>
              <w:spacing w:after="0" w:line="240" w:lineRule="auto"/>
              <w:rPr>
                <w:rFonts w:ascii="Arial" w:hAnsi="Arial" w:cs="Arial"/>
              </w:rPr>
            </w:pPr>
            <w:r>
              <w:rPr>
                <w:rFonts w:ascii="Arial" w:hAnsi="Arial" w:cs="Arial"/>
              </w:rPr>
              <w:t>21st largest global economy in 2014; projected to be top 20 by 2050</w:t>
            </w:r>
          </w:p>
          <w:p w14:paraId="3407472B" w14:textId="77777777" w:rsidR="008F30D6" w:rsidRDefault="008F30D6" w:rsidP="008F30D6">
            <w:pPr>
              <w:pStyle w:val="ListParagraph"/>
              <w:numPr>
                <w:ilvl w:val="0"/>
                <w:numId w:val="21"/>
              </w:numPr>
              <w:spacing w:after="0" w:line="240" w:lineRule="auto"/>
              <w:rPr>
                <w:rFonts w:ascii="Arial" w:hAnsi="Arial" w:cs="Arial"/>
              </w:rPr>
            </w:pPr>
            <w:r>
              <w:rPr>
                <w:rFonts w:ascii="Arial" w:hAnsi="Arial" w:cs="Arial"/>
              </w:rPr>
              <w:t>Supplies 2.7% of the world's oil (ranked 12th)</w:t>
            </w:r>
          </w:p>
          <w:p w14:paraId="1642083A" w14:textId="77777777" w:rsidR="008F30D6" w:rsidRDefault="008F30D6" w:rsidP="008F30D6">
            <w:pPr>
              <w:pStyle w:val="ListParagraph"/>
              <w:numPr>
                <w:ilvl w:val="0"/>
                <w:numId w:val="21"/>
              </w:numPr>
              <w:spacing w:after="0" w:line="240" w:lineRule="auto"/>
              <w:rPr>
                <w:rFonts w:ascii="Arial" w:hAnsi="Arial" w:cs="Arial"/>
              </w:rPr>
            </w:pPr>
            <w:r>
              <w:rPr>
                <w:rFonts w:ascii="Arial" w:hAnsi="Arial" w:cs="Arial"/>
              </w:rPr>
              <w:t>Economic growth based on oil production but now diversified</w:t>
            </w:r>
          </w:p>
          <w:p w14:paraId="7E42571C" w14:textId="77777777" w:rsidR="008F30D6" w:rsidRPr="00F1648A" w:rsidRDefault="008F30D6" w:rsidP="008F30D6">
            <w:pPr>
              <w:pStyle w:val="ListParagraph"/>
              <w:numPr>
                <w:ilvl w:val="0"/>
                <w:numId w:val="21"/>
              </w:numPr>
              <w:spacing w:after="0" w:line="240" w:lineRule="auto"/>
              <w:rPr>
                <w:rFonts w:ascii="Arial" w:hAnsi="Arial" w:cs="Arial"/>
              </w:rPr>
            </w:pPr>
            <w:r>
              <w:rPr>
                <w:rFonts w:ascii="Arial" w:hAnsi="Arial" w:cs="Arial"/>
              </w:rPr>
              <w:t>5th largest contributor to UN peacekeeping missions around the world.</w:t>
            </w:r>
          </w:p>
        </w:tc>
        <w:tc>
          <w:tcPr>
            <w:tcW w:w="3561" w:type="dxa"/>
            <w:gridSpan w:val="3"/>
          </w:tcPr>
          <w:p w14:paraId="5214B64C" w14:textId="77777777" w:rsidR="008F30D6" w:rsidRDefault="008F30D6" w:rsidP="008F30D6">
            <w:pPr>
              <w:rPr>
                <w:rFonts w:ascii="Arial" w:hAnsi="Arial" w:cs="Arial"/>
                <w:b/>
              </w:rPr>
            </w:pPr>
            <w:r>
              <w:rPr>
                <w:rFonts w:ascii="Arial" w:hAnsi="Arial" w:cs="Arial"/>
                <w:b/>
              </w:rPr>
              <w:t>Nigeria's importance in Africa</w:t>
            </w:r>
          </w:p>
          <w:p w14:paraId="7FA25573" w14:textId="77777777" w:rsidR="008F30D6" w:rsidRPr="00F1648A" w:rsidRDefault="008F30D6" w:rsidP="008F30D6">
            <w:pPr>
              <w:pStyle w:val="ListParagraph"/>
              <w:numPr>
                <w:ilvl w:val="0"/>
                <w:numId w:val="22"/>
              </w:numPr>
              <w:spacing w:after="0" w:line="240" w:lineRule="auto"/>
              <w:rPr>
                <w:rFonts w:ascii="Arial" w:hAnsi="Arial" w:cs="Arial"/>
                <w:b/>
              </w:rPr>
            </w:pPr>
            <w:r>
              <w:rPr>
                <w:rFonts w:ascii="Arial" w:hAnsi="Arial" w:cs="Arial"/>
              </w:rPr>
              <w:t>Highest GDP in Africa</w:t>
            </w:r>
          </w:p>
          <w:p w14:paraId="11B526CC" w14:textId="77777777" w:rsidR="008F30D6" w:rsidRPr="00F1648A" w:rsidRDefault="008F30D6" w:rsidP="008F30D6">
            <w:pPr>
              <w:pStyle w:val="ListParagraph"/>
              <w:numPr>
                <w:ilvl w:val="0"/>
                <w:numId w:val="22"/>
              </w:numPr>
              <w:spacing w:after="0" w:line="240" w:lineRule="auto"/>
              <w:rPr>
                <w:rFonts w:ascii="Arial" w:hAnsi="Arial" w:cs="Arial"/>
                <w:b/>
              </w:rPr>
            </w:pPr>
            <w:r>
              <w:rPr>
                <w:rFonts w:ascii="Arial" w:hAnsi="Arial" w:cs="Arial"/>
              </w:rPr>
              <w:t>3rd largest manufacturing sector in Africa</w:t>
            </w:r>
          </w:p>
          <w:p w14:paraId="6D9E2A10" w14:textId="77777777" w:rsidR="008F30D6" w:rsidRPr="00F1648A" w:rsidRDefault="008F30D6" w:rsidP="008F30D6">
            <w:pPr>
              <w:pStyle w:val="ListParagraph"/>
              <w:numPr>
                <w:ilvl w:val="0"/>
                <w:numId w:val="22"/>
              </w:numPr>
              <w:spacing w:after="0" w:line="240" w:lineRule="auto"/>
              <w:rPr>
                <w:rFonts w:ascii="Arial" w:hAnsi="Arial" w:cs="Arial"/>
                <w:b/>
              </w:rPr>
            </w:pPr>
            <w:r>
              <w:rPr>
                <w:rFonts w:ascii="Arial" w:hAnsi="Arial" w:cs="Arial"/>
              </w:rPr>
              <w:t>Largest population in Africa (</w:t>
            </w:r>
            <w:r w:rsidRPr="00F1648A">
              <w:rPr>
                <w:rFonts w:ascii="Arial" w:hAnsi="Arial" w:cs="Arial"/>
                <w:b/>
              </w:rPr>
              <w:t>182 million</w:t>
            </w:r>
            <w:r>
              <w:rPr>
                <w:rFonts w:ascii="Arial" w:hAnsi="Arial" w:cs="Arial"/>
              </w:rPr>
              <w:t>)</w:t>
            </w:r>
          </w:p>
          <w:p w14:paraId="67C08C5D" w14:textId="77777777" w:rsidR="008F30D6" w:rsidRPr="00F1648A" w:rsidRDefault="008F30D6" w:rsidP="008F30D6">
            <w:pPr>
              <w:pStyle w:val="ListParagraph"/>
              <w:numPr>
                <w:ilvl w:val="0"/>
                <w:numId w:val="22"/>
              </w:numPr>
              <w:spacing w:after="0" w:line="240" w:lineRule="auto"/>
              <w:rPr>
                <w:rFonts w:ascii="Arial" w:hAnsi="Arial" w:cs="Arial"/>
                <w:b/>
              </w:rPr>
            </w:pPr>
            <w:r>
              <w:rPr>
                <w:rFonts w:ascii="Arial" w:hAnsi="Arial" w:cs="Arial"/>
              </w:rPr>
              <w:t>Largest cattle population in Africa (19 million)</w:t>
            </w:r>
          </w:p>
          <w:p w14:paraId="60D5C2FF" w14:textId="77777777" w:rsidR="008F30D6" w:rsidRPr="00F1648A" w:rsidRDefault="008F30D6" w:rsidP="008F30D6">
            <w:pPr>
              <w:pStyle w:val="ListParagraph"/>
              <w:numPr>
                <w:ilvl w:val="0"/>
                <w:numId w:val="22"/>
              </w:numPr>
              <w:spacing w:after="0" w:line="240" w:lineRule="auto"/>
              <w:rPr>
                <w:rFonts w:ascii="Arial" w:hAnsi="Arial" w:cs="Arial"/>
                <w:b/>
              </w:rPr>
            </w:pPr>
            <w:r>
              <w:rPr>
                <w:rFonts w:ascii="Arial" w:hAnsi="Arial" w:cs="Arial"/>
              </w:rPr>
              <w:t>A key leader in Africa's future development (Barrack Obama)</w:t>
            </w:r>
          </w:p>
        </w:tc>
      </w:tr>
      <w:tr w:rsidR="008F30D6" w:rsidRPr="003D7F25" w14:paraId="391627B9" w14:textId="77777777" w:rsidTr="008F30D6">
        <w:tc>
          <w:tcPr>
            <w:tcW w:w="4503" w:type="dxa"/>
            <w:gridSpan w:val="4"/>
          </w:tcPr>
          <w:p w14:paraId="270CDCA4" w14:textId="77777777" w:rsidR="008F30D6" w:rsidRDefault="008F30D6" w:rsidP="008F30D6">
            <w:pPr>
              <w:rPr>
                <w:rFonts w:ascii="Arial" w:hAnsi="Arial" w:cs="Arial"/>
                <w:b/>
              </w:rPr>
            </w:pPr>
            <w:r>
              <w:rPr>
                <w:rFonts w:ascii="Arial" w:hAnsi="Arial" w:cs="Arial"/>
                <w:b/>
              </w:rPr>
              <w:t>Politics</w:t>
            </w:r>
          </w:p>
          <w:p w14:paraId="33794736"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Gained independence from the UK in 1960. The following political instability hindered Nigeria's development</w:t>
            </w:r>
          </w:p>
          <w:p w14:paraId="4EADAEF8"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Civil War 1967-1970</w:t>
            </w:r>
          </w:p>
          <w:p w14:paraId="781E3D74"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Stable government since 1999</w:t>
            </w:r>
          </w:p>
          <w:p w14:paraId="3B28716B"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Free &amp; fair elections 2011 &amp; 2015</w:t>
            </w:r>
          </w:p>
          <w:p w14:paraId="1993ED77"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Political stability has led to foreign investment</w:t>
            </w:r>
          </w:p>
          <w:p w14:paraId="5B09AEAB" w14:textId="77777777" w:rsidR="008F30D6" w:rsidRDefault="008F30D6" w:rsidP="008F30D6">
            <w:pPr>
              <w:pStyle w:val="ListParagraph"/>
              <w:ind w:left="0"/>
              <w:rPr>
                <w:rFonts w:ascii="Arial" w:hAnsi="Arial" w:cs="Arial"/>
              </w:rPr>
            </w:pPr>
            <w:r w:rsidRPr="00C5386A">
              <w:rPr>
                <w:rFonts w:ascii="Arial" w:hAnsi="Arial" w:cs="Arial"/>
                <w:b/>
              </w:rPr>
              <w:t>Political organisations</w:t>
            </w:r>
            <w:r w:rsidRPr="00C5386A">
              <w:rPr>
                <w:rFonts w:ascii="Arial" w:hAnsi="Arial" w:cs="Arial"/>
              </w:rPr>
              <w:t>:</w:t>
            </w:r>
          </w:p>
          <w:p w14:paraId="1D7EB80E"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African Union - economic planning &amp; peacekeeping</w:t>
            </w:r>
          </w:p>
          <w:p w14:paraId="2167B413"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ECOWAS - trade group</w:t>
            </w:r>
          </w:p>
          <w:p w14:paraId="2273FF37"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CEN-SAD - trade &amp; sport</w:t>
            </w:r>
          </w:p>
          <w:p w14:paraId="5712B14D"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lastRenderedPageBreak/>
              <w:t>OPEC - Organisation of Petroleum Exporting Countries</w:t>
            </w:r>
          </w:p>
          <w:p w14:paraId="0328CC64" w14:textId="77777777" w:rsidR="008F30D6" w:rsidRDefault="008F30D6" w:rsidP="008F30D6">
            <w:pPr>
              <w:pStyle w:val="ListParagraph"/>
              <w:numPr>
                <w:ilvl w:val="0"/>
                <w:numId w:val="23"/>
              </w:numPr>
              <w:spacing w:after="0" w:line="240" w:lineRule="auto"/>
              <w:rPr>
                <w:rFonts w:ascii="Arial" w:hAnsi="Arial" w:cs="Arial"/>
              </w:rPr>
            </w:pPr>
            <w:r>
              <w:rPr>
                <w:rFonts w:ascii="Arial" w:hAnsi="Arial" w:cs="Arial"/>
              </w:rPr>
              <w:t>United Nations - international cooperation</w:t>
            </w:r>
          </w:p>
          <w:p w14:paraId="4F35BDA4" w14:textId="77777777" w:rsidR="008F30D6" w:rsidRPr="006609C3" w:rsidRDefault="008F30D6" w:rsidP="008F30D6">
            <w:pPr>
              <w:pStyle w:val="ListParagraph"/>
              <w:numPr>
                <w:ilvl w:val="0"/>
                <w:numId w:val="23"/>
              </w:numPr>
              <w:spacing w:after="0" w:line="240" w:lineRule="auto"/>
              <w:rPr>
                <w:rFonts w:ascii="Arial" w:hAnsi="Arial" w:cs="Arial"/>
              </w:rPr>
            </w:pPr>
            <w:r>
              <w:rPr>
                <w:rFonts w:ascii="Arial" w:hAnsi="Arial" w:cs="Arial"/>
              </w:rPr>
              <w:t>Commonwealth - loose network of nations</w:t>
            </w:r>
          </w:p>
        </w:tc>
        <w:tc>
          <w:tcPr>
            <w:tcW w:w="3118" w:type="dxa"/>
            <w:gridSpan w:val="5"/>
          </w:tcPr>
          <w:p w14:paraId="5BB927F4" w14:textId="77777777" w:rsidR="008F30D6" w:rsidRDefault="008F30D6" w:rsidP="008F30D6">
            <w:pPr>
              <w:rPr>
                <w:rFonts w:ascii="Arial" w:hAnsi="Arial" w:cs="Arial"/>
                <w:b/>
              </w:rPr>
            </w:pPr>
            <w:r>
              <w:rPr>
                <w:rFonts w:ascii="Arial" w:hAnsi="Arial" w:cs="Arial"/>
                <w:b/>
              </w:rPr>
              <w:lastRenderedPageBreak/>
              <w:t>Society &amp; culture</w:t>
            </w:r>
          </w:p>
          <w:p w14:paraId="693E9148" w14:textId="77777777" w:rsidR="008F30D6" w:rsidRPr="006609C3" w:rsidRDefault="008F30D6" w:rsidP="008F30D6">
            <w:pPr>
              <w:pStyle w:val="ListParagraph"/>
              <w:numPr>
                <w:ilvl w:val="0"/>
                <w:numId w:val="24"/>
              </w:numPr>
              <w:spacing w:after="0" w:line="240" w:lineRule="auto"/>
              <w:rPr>
                <w:rFonts w:ascii="Arial" w:hAnsi="Arial" w:cs="Arial"/>
              </w:rPr>
            </w:pPr>
            <w:r>
              <w:rPr>
                <w:rFonts w:ascii="Arial" w:hAnsi="Arial" w:cs="Arial"/>
              </w:rPr>
              <w:t xml:space="preserve">Multi-ethnic &amp; multi-faith with </w:t>
            </w:r>
            <w:r w:rsidRPr="006609C3">
              <w:rPr>
                <w:rFonts w:ascii="Arial" w:hAnsi="Arial" w:cs="Arial"/>
              </w:rPr>
              <w:t>Christianity, Islam and traditional African religions</w:t>
            </w:r>
          </w:p>
          <w:p w14:paraId="2058689A" w14:textId="77777777" w:rsidR="008F30D6" w:rsidRDefault="008F30D6" w:rsidP="008F30D6">
            <w:pPr>
              <w:pStyle w:val="ListParagraph"/>
              <w:numPr>
                <w:ilvl w:val="0"/>
                <w:numId w:val="24"/>
              </w:numPr>
              <w:spacing w:after="0" w:line="240" w:lineRule="auto"/>
              <w:rPr>
                <w:rFonts w:ascii="Arial" w:hAnsi="Arial" w:cs="Arial"/>
              </w:rPr>
            </w:pPr>
            <w:r>
              <w:rPr>
                <w:rFonts w:ascii="Arial" w:hAnsi="Arial" w:cs="Arial"/>
              </w:rPr>
              <w:t>Economic inequality between the north &amp; south has led to religious &amp; ethnic tensions with the rise of the Islamic fundamentalism group Boko Haram (north east)</w:t>
            </w:r>
          </w:p>
          <w:p w14:paraId="7AB18F91" w14:textId="77777777" w:rsidR="008F30D6" w:rsidRDefault="008F30D6" w:rsidP="008F30D6">
            <w:pPr>
              <w:pStyle w:val="ListParagraph"/>
              <w:numPr>
                <w:ilvl w:val="0"/>
                <w:numId w:val="24"/>
              </w:numPr>
              <w:spacing w:after="0" w:line="240" w:lineRule="auto"/>
              <w:rPr>
                <w:rFonts w:ascii="Arial" w:hAnsi="Arial" w:cs="Arial"/>
              </w:rPr>
            </w:pPr>
            <w:r>
              <w:rPr>
                <w:rFonts w:ascii="Arial" w:hAnsi="Arial" w:cs="Arial"/>
              </w:rPr>
              <w:t xml:space="preserve">Huge variations of wealth &amp; development in Nigeria; with urban areas having </w:t>
            </w:r>
            <w:r>
              <w:rPr>
                <w:rFonts w:ascii="Arial" w:hAnsi="Arial" w:cs="Arial"/>
              </w:rPr>
              <w:lastRenderedPageBreak/>
              <w:t>greater share of public services.</w:t>
            </w:r>
          </w:p>
          <w:p w14:paraId="08DDB3A7" w14:textId="77777777" w:rsidR="008F30D6" w:rsidRPr="006609C3" w:rsidRDefault="008F30D6" w:rsidP="008F30D6">
            <w:pPr>
              <w:pStyle w:val="ListParagraph"/>
              <w:numPr>
                <w:ilvl w:val="0"/>
                <w:numId w:val="24"/>
              </w:numPr>
              <w:spacing w:after="0" w:line="240" w:lineRule="auto"/>
              <w:rPr>
                <w:rFonts w:ascii="Arial" w:hAnsi="Arial" w:cs="Arial"/>
              </w:rPr>
            </w:pPr>
            <w:r>
              <w:rPr>
                <w:rFonts w:ascii="Arial" w:hAnsi="Arial" w:cs="Arial"/>
              </w:rPr>
              <w:t>'Nollywood' is the second largest film industry in the world.</w:t>
            </w:r>
          </w:p>
        </w:tc>
        <w:tc>
          <w:tcPr>
            <w:tcW w:w="3061" w:type="dxa"/>
          </w:tcPr>
          <w:p w14:paraId="3C41B874" w14:textId="77777777" w:rsidR="008F30D6" w:rsidRDefault="008F30D6" w:rsidP="008F30D6">
            <w:pPr>
              <w:rPr>
                <w:rFonts w:ascii="Arial" w:hAnsi="Arial" w:cs="Arial"/>
                <w:b/>
              </w:rPr>
            </w:pPr>
            <w:r>
              <w:rPr>
                <w:rFonts w:ascii="Arial" w:hAnsi="Arial" w:cs="Arial"/>
                <w:b/>
              </w:rPr>
              <w:lastRenderedPageBreak/>
              <w:t>Trade exports:</w:t>
            </w:r>
          </w:p>
          <w:p w14:paraId="404E091E" w14:textId="77777777" w:rsidR="008F30D6" w:rsidRPr="003D7F25" w:rsidRDefault="008F30D6" w:rsidP="008F30D6">
            <w:pPr>
              <w:pStyle w:val="ListParagraph"/>
              <w:numPr>
                <w:ilvl w:val="0"/>
                <w:numId w:val="25"/>
              </w:numPr>
              <w:spacing w:after="0" w:line="240" w:lineRule="auto"/>
              <w:rPr>
                <w:rFonts w:ascii="Arial" w:hAnsi="Arial" w:cs="Arial"/>
                <w:b/>
              </w:rPr>
            </w:pPr>
            <w:r>
              <w:rPr>
                <w:rFonts w:ascii="Arial" w:hAnsi="Arial" w:cs="Arial"/>
              </w:rPr>
              <w:t>Oil - 98% of export earnings</w:t>
            </w:r>
          </w:p>
          <w:p w14:paraId="0CC0889C" w14:textId="77777777" w:rsidR="008F30D6" w:rsidRPr="003D7F25" w:rsidRDefault="008F30D6" w:rsidP="008F30D6">
            <w:pPr>
              <w:pStyle w:val="ListParagraph"/>
              <w:numPr>
                <w:ilvl w:val="1"/>
                <w:numId w:val="25"/>
              </w:numPr>
              <w:spacing w:after="0" w:line="240" w:lineRule="auto"/>
              <w:rPr>
                <w:rFonts w:ascii="Arial" w:hAnsi="Arial" w:cs="Arial"/>
                <w:b/>
              </w:rPr>
            </w:pPr>
            <w:r>
              <w:rPr>
                <w:rFonts w:ascii="Arial" w:hAnsi="Arial" w:cs="Arial"/>
              </w:rPr>
              <w:t>Crude petroleum</w:t>
            </w:r>
          </w:p>
          <w:p w14:paraId="514591CD" w14:textId="77777777" w:rsidR="008F30D6" w:rsidRPr="003D7F25" w:rsidRDefault="008F30D6" w:rsidP="008F30D6">
            <w:pPr>
              <w:pStyle w:val="ListParagraph"/>
              <w:numPr>
                <w:ilvl w:val="1"/>
                <w:numId w:val="25"/>
              </w:numPr>
              <w:spacing w:after="0" w:line="240" w:lineRule="auto"/>
              <w:rPr>
                <w:rFonts w:ascii="Arial" w:hAnsi="Arial" w:cs="Arial"/>
                <w:b/>
              </w:rPr>
            </w:pPr>
            <w:r>
              <w:rPr>
                <w:rFonts w:ascii="Arial" w:hAnsi="Arial" w:cs="Arial"/>
              </w:rPr>
              <w:t>Refined petroleum</w:t>
            </w:r>
          </w:p>
          <w:p w14:paraId="74F74A19" w14:textId="77777777" w:rsidR="008F30D6" w:rsidRPr="003D7F25" w:rsidRDefault="008F30D6" w:rsidP="008F30D6">
            <w:pPr>
              <w:pStyle w:val="ListParagraph"/>
              <w:numPr>
                <w:ilvl w:val="0"/>
                <w:numId w:val="25"/>
              </w:numPr>
              <w:spacing w:after="0" w:line="240" w:lineRule="auto"/>
              <w:rPr>
                <w:rFonts w:ascii="Arial" w:hAnsi="Arial" w:cs="Arial"/>
                <w:b/>
              </w:rPr>
            </w:pPr>
            <w:r>
              <w:rPr>
                <w:rFonts w:ascii="Arial" w:hAnsi="Arial" w:cs="Arial"/>
              </w:rPr>
              <w:t>Natural gas</w:t>
            </w:r>
          </w:p>
          <w:p w14:paraId="4DE29F1C" w14:textId="77777777" w:rsidR="008F30D6" w:rsidRPr="003D7F25" w:rsidRDefault="008F30D6" w:rsidP="008F30D6">
            <w:pPr>
              <w:pStyle w:val="ListParagraph"/>
              <w:numPr>
                <w:ilvl w:val="0"/>
                <w:numId w:val="25"/>
              </w:numPr>
              <w:spacing w:after="0" w:line="240" w:lineRule="auto"/>
              <w:rPr>
                <w:rFonts w:ascii="Arial" w:hAnsi="Arial" w:cs="Arial"/>
                <w:b/>
              </w:rPr>
            </w:pPr>
            <w:r>
              <w:rPr>
                <w:rFonts w:ascii="Arial" w:hAnsi="Arial" w:cs="Arial"/>
              </w:rPr>
              <w:t>Rubber</w:t>
            </w:r>
          </w:p>
          <w:p w14:paraId="09FEE318" w14:textId="77777777" w:rsidR="008F30D6" w:rsidRPr="003D7F25" w:rsidRDefault="008F30D6" w:rsidP="008F30D6">
            <w:pPr>
              <w:pStyle w:val="ListParagraph"/>
              <w:numPr>
                <w:ilvl w:val="0"/>
                <w:numId w:val="25"/>
              </w:numPr>
              <w:spacing w:after="0" w:line="240" w:lineRule="auto"/>
              <w:rPr>
                <w:rFonts w:ascii="Arial" w:hAnsi="Arial" w:cs="Arial"/>
                <w:b/>
              </w:rPr>
            </w:pPr>
            <w:r>
              <w:rPr>
                <w:rFonts w:ascii="Arial" w:hAnsi="Arial" w:cs="Arial"/>
              </w:rPr>
              <w:t>Cocoa</w:t>
            </w:r>
          </w:p>
          <w:p w14:paraId="125AD51B" w14:textId="77777777" w:rsidR="008F30D6" w:rsidRPr="003D7F25" w:rsidRDefault="008F30D6" w:rsidP="008F30D6">
            <w:pPr>
              <w:pStyle w:val="ListParagraph"/>
              <w:numPr>
                <w:ilvl w:val="0"/>
                <w:numId w:val="25"/>
              </w:numPr>
              <w:spacing w:after="0" w:line="240" w:lineRule="auto"/>
              <w:rPr>
                <w:rFonts w:ascii="Arial" w:hAnsi="Arial" w:cs="Arial"/>
                <w:b/>
              </w:rPr>
            </w:pPr>
            <w:r>
              <w:rPr>
                <w:rFonts w:ascii="Arial" w:hAnsi="Arial" w:cs="Arial"/>
              </w:rPr>
              <w:t>Cotton</w:t>
            </w:r>
          </w:p>
          <w:p w14:paraId="41AE27ED" w14:textId="77777777" w:rsidR="008F30D6" w:rsidRDefault="008F30D6" w:rsidP="008F30D6">
            <w:pPr>
              <w:rPr>
                <w:rFonts w:ascii="Arial" w:hAnsi="Arial" w:cs="Arial"/>
                <w:b/>
              </w:rPr>
            </w:pPr>
          </w:p>
          <w:p w14:paraId="513E9500" w14:textId="77777777" w:rsidR="008F30D6" w:rsidRDefault="008F30D6" w:rsidP="008F30D6">
            <w:pPr>
              <w:rPr>
                <w:rFonts w:ascii="Arial" w:hAnsi="Arial" w:cs="Arial"/>
                <w:b/>
              </w:rPr>
            </w:pPr>
            <w:r w:rsidRPr="003D7F25">
              <w:rPr>
                <w:rFonts w:ascii="Arial" w:hAnsi="Arial" w:cs="Arial"/>
                <w:b/>
              </w:rPr>
              <w:t>Trade imports:</w:t>
            </w:r>
          </w:p>
          <w:p w14:paraId="68E6FC09" w14:textId="77777777" w:rsidR="008F30D6" w:rsidRDefault="008F30D6" w:rsidP="008F30D6">
            <w:pPr>
              <w:pStyle w:val="ListParagraph"/>
              <w:numPr>
                <w:ilvl w:val="0"/>
                <w:numId w:val="26"/>
              </w:numPr>
              <w:spacing w:after="0" w:line="240" w:lineRule="auto"/>
              <w:rPr>
                <w:rFonts w:ascii="Arial" w:hAnsi="Arial" w:cs="Arial"/>
              </w:rPr>
            </w:pPr>
            <w:r>
              <w:rPr>
                <w:rFonts w:ascii="Arial" w:hAnsi="Arial" w:cs="Arial"/>
              </w:rPr>
              <w:t>Refined petroleum from the EU &amp; USA</w:t>
            </w:r>
          </w:p>
          <w:p w14:paraId="005FD9B6" w14:textId="77777777" w:rsidR="008F30D6" w:rsidRDefault="008F30D6" w:rsidP="008F30D6">
            <w:pPr>
              <w:pStyle w:val="ListParagraph"/>
              <w:numPr>
                <w:ilvl w:val="0"/>
                <w:numId w:val="26"/>
              </w:numPr>
              <w:spacing w:after="0" w:line="240" w:lineRule="auto"/>
              <w:rPr>
                <w:rFonts w:ascii="Arial" w:hAnsi="Arial" w:cs="Arial"/>
              </w:rPr>
            </w:pPr>
            <w:r>
              <w:rPr>
                <w:rFonts w:ascii="Arial" w:hAnsi="Arial" w:cs="Arial"/>
              </w:rPr>
              <w:lastRenderedPageBreak/>
              <w:t>Cars</w:t>
            </w:r>
          </w:p>
          <w:p w14:paraId="782FD8EE" w14:textId="77777777" w:rsidR="008F30D6" w:rsidRDefault="008F30D6" w:rsidP="008F30D6">
            <w:pPr>
              <w:pStyle w:val="ListParagraph"/>
              <w:numPr>
                <w:ilvl w:val="0"/>
                <w:numId w:val="26"/>
              </w:numPr>
              <w:spacing w:after="0" w:line="240" w:lineRule="auto"/>
              <w:rPr>
                <w:rFonts w:ascii="Arial" w:hAnsi="Arial" w:cs="Arial"/>
              </w:rPr>
            </w:pPr>
            <w:r>
              <w:rPr>
                <w:rFonts w:ascii="Arial" w:hAnsi="Arial" w:cs="Arial"/>
              </w:rPr>
              <w:t>Telephones</w:t>
            </w:r>
          </w:p>
          <w:p w14:paraId="5EA21D0B" w14:textId="77777777" w:rsidR="008F30D6" w:rsidRDefault="008F30D6" w:rsidP="008F30D6">
            <w:pPr>
              <w:pStyle w:val="ListParagraph"/>
              <w:numPr>
                <w:ilvl w:val="0"/>
                <w:numId w:val="26"/>
              </w:numPr>
              <w:spacing w:after="0" w:line="240" w:lineRule="auto"/>
              <w:rPr>
                <w:rFonts w:ascii="Arial" w:hAnsi="Arial" w:cs="Arial"/>
              </w:rPr>
            </w:pPr>
            <w:r>
              <w:rPr>
                <w:rFonts w:ascii="Arial" w:hAnsi="Arial" w:cs="Arial"/>
              </w:rPr>
              <w:t>Rice</w:t>
            </w:r>
          </w:p>
          <w:p w14:paraId="0C411D85" w14:textId="77777777" w:rsidR="008F30D6" w:rsidRPr="003D7F25" w:rsidRDefault="008F30D6" w:rsidP="008F30D6">
            <w:pPr>
              <w:pStyle w:val="ListParagraph"/>
              <w:numPr>
                <w:ilvl w:val="0"/>
                <w:numId w:val="26"/>
              </w:numPr>
              <w:spacing w:after="0" w:line="240" w:lineRule="auto"/>
              <w:rPr>
                <w:rFonts w:ascii="Arial" w:hAnsi="Arial" w:cs="Arial"/>
              </w:rPr>
            </w:pPr>
            <w:r>
              <w:rPr>
                <w:rFonts w:ascii="Arial" w:hAnsi="Arial" w:cs="Arial"/>
              </w:rPr>
              <w:t>Wheat</w:t>
            </w:r>
          </w:p>
        </w:tc>
      </w:tr>
      <w:tr w:rsidR="008F30D6" w14:paraId="741B9EF9" w14:textId="77777777" w:rsidTr="008F30D6">
        <w:tc>
          <w:tcPr>
            <w:tcW w:w="4503" w:type="dxa"/>
            <w:gridSpan w:val="4"/>
            <w:vMerge w:val="restart"/>
          </w:tcPr>
          <w:p w14:paraId="21FEA4B9" w14:textId="77777777" w:rsidR="008F30D6" w:rsidRDefault="008F30D6" w:rsidP="008F30D6">
            <w:pPr>
              <w:rPr>
                <w:rFonts w:ascii="Arial" w:hAnsi="Arial" w:cs="Arial"/>
                <w:b/>
              </w:rPr>
            </w:pPr>
            <w:r w:rsidRPr="003D7F25">
              <w:rPr>
                <w:rFonts w:ascii="Arial" w:hAnsi="Arial" w:cs="Arial"/>
                <w:b/>
              </w:rPr>
              <w:lastRenderedPageBreak/>
              <w:t>Economy</w:t>
            </w:r>
          </w:p>
          <w:p w14:paraId="41020FBE" w14:textId="77777777" w:rsidR="008F30D6" w:rsidRPr="003D7F25" w:rsidRDefault="008F30D6" w:rsidP="008F30D6">
            <w:pPr>
              <w:pStyle w:val="ListParagraph"/>
              <w:numPr>
                <w:ilvl w:val="0"/>
                <w:numId w:val="27"/>
              </w:numPr>
              <w:spacing w:after="0" w:line="240" w:lineRule="auto"/>
              <w:rPr>
                <w:rFonts w:ascii="Arial" w:hAnsi="Arial" w:cs="Arial"/>
              </w:rPr>
            </w:pPr>
            <w:r w:rsidRPr="003D7F25">
              <w:rPr>
                <w:rFonts w:ascii="Arial" w:hAnsi="Arial" w:cs="Arial"/>
              </w:rPr>
              <w:t>Traditionally based on export of primary products</w:t>
            </w:r>
            <w:r>
              <w:rPr>
                <w:rFonts w:ascii="Arial" w:hAnsi="Arial" w:cs="Arial"/>
              </w:rPr>
              <w:t xml:space="preserve"> - cocoa, timber, oil palm, groundnuts &amp; cotton</w:t>
            </w:r>
          </w:p>
          <w:p w14:paraId="0722D141" w14:textId="77777777" w:rsidR="008F30D6" w:rsidRPr="003D7F25" w:rsidRDefault="008F30D6" w:rsidP="008F30D6">
            <w:pPr>
              <w:pStyle w:val="ListParagraph"/>
              <w:numPr>
                <w:ilvl w:val="0"/>
                <w:numId w:val="27"/>
              </w:numPr>
              <w:spacing w:after="0" w:line="240" w:lineRule="auto"/>
              <w:rPr>
                <w:rFonts w:ascii="Arial" w:hAnsi="Arial" w:cs="Arial"/>
              </w:rPr>
            </w:pPr>
            <w:r w:rsidRPr="00915749">
              <w:rPr>
                <w:rFonts w:ascii="Arial" w:hAnsi="Arial" w:cs="Arial"/>
                <w:b/>
              </w:rPr>
              <w:t>Discovery of oil</w:t>
            </w:r>
            <w:r w:rsidRPr="003D7F25">
              <w:rPr>
                <w:rFonts w:ascii="Arial" w:hAnsi="Arial" w:cs="Arial"/>
              </w:rPr>
              <w:t xml:space="preserve"> in Nige</w:t>
            </w:r>
            <w:r>
              <w:rPr>
                <w:rFonts w:ascii="Arial" w:hAnsi="Arial" w:cs="Arial"/>
              </w:rPr>
              <w:t>r Delta (1950s) led to changes</w:t>
            </w:r>
            <w:r w:rsidRPr="003D7F25">
              <w:rPr>
                <w:rFonts w:ascii="Arial" w:hAnsi="Arial" w:cs="Arial"/>
              </w:rPr>
              <w:t>:</w:t>
            </w:r>
          </w:p>
          <w:p w14:paraId="5DC26D4C" w14:textId="77777777" w:rsidR="008F30D6" w:rsidRPr="003D7F25" w:rsidRDefault="008F30D6" w:rsidP="008F30D6">
            <w:pPr>
              <w:pStyle w:val="ListParagraph"/>
              <w:numPr>
                <w:ilvl w:val="1"/>
                <w:numId w:val="27"/>
              </w:numPr>
              <w:spacing w:after="0" w:line="240" w:lineRule="auto"/>
              <w:rPr>
                <w:rFonts w:ascii="Arial" w:hAnsi="Arial" w:cs="Arial"/>
              </w:rPr>
            </w:pPr>
            <w:r w:rsidRPr="003D7F25">
              <w:rPr>
                <w:rFonts w:ascii="Arial" w:hAnsi="Arial" w:cs="Arial"/>
              </w:rPr>
              <w:t>14% of GDP</w:t>
            </w:r>
          </w:p>
          <w:p w14:paraId="06E7EFC7" w14:textId="77777777" w:rsidR="008F30D6" w:rsidRPr="003D7F25" w:rsidRDefault="008F30D6" w:rsidP="008F30D6">
            <w:pPr>
              <w:pStyle w:val="ListParagraph"/>
              <w:numPr>
                <w:ilvl w:val="1"/>
                <w:numId w:val="27"/>
              </w:numPr>
              <w:spacing w:after="0" w:line="240" w:lineRule="auto"/>
              <w:rPr>
                <w:rFonts w:ascii="Arial" w:hAnsi="Arial" w:cs="Arial"/>
                <w:b/>
              </w:rPr>
            </w:pPr>
            <w:r w:rsidRPr="003D7F25">
              <w:rPr>
                <w:rFonts w:ascii="Arial" w:hAnsi="Arial" w:cs="Arial"/>
              </w:rPr>
              <w:t>98% of export earnings</w:t>
            </w:r>
          </w:p>
          <w:p w14:paraId="0AE65FBE" w14:textId="77777777" w:rsidR="008F30D6" w:rsidRPr="003D7F25" w:rsidRDefault="008F30D6" w:rsidP="008F30D6">
            <w:pPr>
              <w:pStyle w:val="ListParagraph"/>
              <w:numPr>
                <w:ilvl w:val="1"/>
                <w:numId w:val="27"/>
              </w:numPr>
              <w:spacing w:after="0" w:line="240" w:lineRule="auto"/>
              <w:rPr>
                <w:rFonts w:ascii="Arial" w:hAnsi="Arial" w:cs="Arial"/>
                <w:b/>
              </w:rPr>
            </w:pPr>
            <w:r>
              <w:rPr>
                <w:rFonts w:ascii="Arial" w:hAnsi="Arial" w:cs="Arial"/>
              </w:rPr>
              <w:t>10th highest level of world oil reserves - 50 years supply left</w:t>
            </w:r>
          </w:p>
          <w:p w14:paraId="42F3A336" w14:textId="77777777" w:rsidR="008F30D6" w:rsidRPr="00441B06" w:rsidRDefault="008F30D6" w:rsidP="008F30D6">
            <w:pPr>
              <w:pStyle w:val="ListParagraph"/>
              <w:numPr>
                <w:ilvl w:val="0"/>
                <w:numId w:val="27"/>
              </w:numPr>
              <w:spacing w:after="0" w:line="240" w:lineRule="auto"/>
              <w:rPr>
                <w:rFonts w:ascii="Arial" w:hAnsi="Arial" w:cs="Arial"/>
                <w:b/>
              </w:rPr>
            </w:pPr>
            <w:r>
              <w:rPr>
                <w:rFonts w:ascii="Arial" w:hAnsi="Arial" w:cs="Arial"/>
              </w:rPr>
              <w:t xml:space="preserve">Relatively balanced economy; split between agriculture, industry &amp; services. </w:t>
            </w:r>
          </w:p>
          <w:p w14:paraId="17C92862" w14:textId="77777777" w:rsidR="008F30D6" w:rsidRPr="00441B06" w:rsidRDefault="008F30D6" w:rsidP="008F30D6">
            <w:pPr>
              <w:pStyle w:val="ListParagraph"/>
              <w:numPr>
                <w:ilvl w:val="0"/>
                <w:numId w:val="27"/>
              </w:numPr>
              <w:spacing w:after="0" w:line="240" w:lineRule="auto"/>
              <w:rPr>
                <w:rFonts w:ascii="Arial" w:hAnsi="Arial" w:cs="Arial"/>
                <w:b/>
              </w:rPr>
            </w:pPr>
            <w:r w:rsidRPr="00441B06">
              <w:rPr>
                <w:rFonts w:ascii="Arial" w:hAnsi="Arial" w:cs="Arial"/>
                <w:b/>
              </w:rPr>
              <w:t>Employment structure</w:t>
            </w:r>
            <w:r>
              <w:rPr>
                <w:rFonts w:ascii="Arial" w:hAnsi="Arial" w:cs="Arial"/>
              </w:rPr>
              <w:t>:</w:t>
            </w:r>
          </w:p>
          <w:p w14:paraId="1B1F024F"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Agriculture 40%</w:t>
            </w:r>
          </w:p>
          <w:p w14:paraId="0FA847DA"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Oil 25%</w:t>
            </w:r>
          </w:p>
          <w:p w14:paraId="45D91DAF"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Manufacturing 10%</w:t>
            </w:r>
          </w:p>
          <w:p w14:paraId="355491D9"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Wholesale &amp; retailing 10%</w:t>
            </w:r>
          </w:p>
          <w:p w14:paraId="086C126B"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Transport &amp; communications 8%</w:t>
            </w:r>
          </w:p>
          <w:p w14:paraId="350B4B85" w14:textId="77777777" w:rsidR="008F30D6" w:rsidRPr="00441B06" w:rsidRDefault="008F30D6" w:rsidP="008F30D6">
            <w:pPr>
              <w:pStyle w:val="ListParagraph"/>
              <w:numPr>
                <w:ilvl w:val="1"/>
                <w:numId w:val="27"/>
              </w:numPr>
              <w:spacing w:after="0" w:line="240" w:lineRule="auto"/>
              <w:rPr>
                <w:rFonts w:ascii="Arial" w:hAnsi="Arial" w:cs="Arial"/>
                <w:b/>
              </w:rPr>
            </w:pPr>
            <w:r>
              <w:rPr>
                <w:rFonts w:ascii="Arial" w:hAnsi="Arial" w:cs="Arial"/>
              </w:rPr>
              <w:t>Finance &amp; business 7%</w:t>
            </w:r>
          </w:p>
          <w:p w14:paraId="0D5CED15" w14:textId="77777777" w:rsidR="008F30D6" w:rsidRPr="00915749" w:rsidRDefault="008F30D6" w:rsidP="008F30D6">
            <w:pPr>
              <w:pStyle w:val="ListParagraph"/>
              <w:numPr>
                <w:ilvl w:val="0"/>
                <w:numId w:val="27"/>
              </w:numPr>
              <w:spacing w:after="0" w:line="240" w:lineRule="auto"/>
              <w:rPr>
                <w:rFonts w:ascii="Arial" w:hAnsi="Arial" w:cs="Arial"/>
                <w:b/>
              </w:rPr>
            </w:pPr>
            <w:r>
              <w:rPr>
                <w:rFonts w:ascii="Arial" w:hAnsi="Arial" w:cs="Arial"/>
                <w:b/>
              </w:rPr>
              <w:t>Manufacturing</w:t>
            </w:r>
            <w:r>
              <w:rPr>
                <w:rFonts w:ascii="Arial" w:hAnsi="Arial" w:cs="Arial"/>
              </w:rPr>
              <w:t xml:space="preserve"> is a </w:t>
            </w:r>
            <w:proofErr w:type="gramStart"/>
            <w:r>
              <w:rPr>
                <w:rFonts w:ascii="Arial" w:hAnsi="Arial" w:cs="Arial"/>
              </w:rPr>
              <w:t>fast growing</w:t>
            </w:r>
            <w:proofErr w:type="gramEnd"/>
            <w:r>
              <w:rPr>
                <w:rFonts w:ascii="Arial" w:hAnsi="Arial" w:cs="Arial"/>
              </w:rPr>
              <w:t xml:space="preserve"> sector which has led to the </w:t>
            </w:r>
            <w:r w:rsidRPr="00915749">
              <w:rPr>
                <w:rFonts w:ascii="Arial" w:hAnsi="Arial" w:cs="Arial"/>
                <w:b/>
              </w:rPr>
              <w:t>multiplier effect</w:t>
            </w:r>
            <w:r>
              <w:rPr>
                <w:rFonts w:ascii="Arial" w:hAnsi="Arial" w:cs="Arial"/>
              </w:rPr>
              <w:t>:</w:t>
            </w:r>
          </w:p>
          <w:p w14:paraId="41000835" w14:textId="77777777" w:rsidR="008F30D6" w:rsidRPr="00915749" w:rsidRDefault="008F30D6" w:rsidP="008F30D6">
            <w:pPr>
              <w:pStyle w:val="ListParagraph"/>
              <w:numPr>
                <w:ilvl w:val="1"/>
                <w:numId w:val="27"/>
              </w:numPr>
              <w:spacing w:after="0" w:line="240" w:lineRule="auto"/>
              <w:rPr>
                <w:rFonts w:ascii="Arial" w:hAnsi="Arial" w:cs="Arial"/>
                <w:b/>
              </w:rPr>
            </w:pPr>
            <w:r>
              <w:rPr>
                <w:rFonts w:ascii="Arial" w:hAnsi="Arial" w:cs="Arial"/>
              </w:rPr>
              <w:t>10% of GDP</w:t>
            </w:r>
          </w:p>
          <w:p w14:paraId="3947C154" w14:textId="77777777" w:rsidR="008F30D6" w:rsidRPr="00915749" w:rsidRDefault="008F30D6" w:rsidP="008F30D6">
            <w:pPr>
              <w:pStyle w:val="ListParagraph"/>
              <w:numPr>
                <w:ilvl w:val="1"/>
                <w:numId w:val="27"/>
              </w:numPr>
              <w:spacing w:after="0" w:line="240" w:lineRule="auto"/>
              <w:rPr>
                <w:rFonts w:ascii="Arial" w:hAnsi="Arial" w:cs="Arial"/>
                <w:b/>
              </w:rPr>
            </w:pPr>
            <w:r>
              <w:rPr>
                <w:rFonts w:ascii="Arial" w:hAnsi="Arial" w:cs="Arial"/>
              </w:rPr>
              <w:t>Processed food</w:t>
            </w:r>
          </w:p>
          <w:p w14:paraId="10D098D2" w14:textId="77777777" w:rsidR="008F30D6" w:rsidRPr="00915749" w:rsidRDefault="008F30D6" w:rsidP="008F30D6">
            <w:pPr>
              <w:pStyle w:val="ListParagraph"/>
              <w:numPr>
                <w:ilvl w:val="1"/>
                <w:numId w:val="27"/>
              </w:numPr>
              <w:spacing w:after="0" w:line="240" w:lineRule="auto"/>
              <w:rPr>
                <w:rFonts w:ascii="Arial" w:hAnsi="Arial" w:cs="Arial"/>
                <w:b/>
              </w:rPr>
            </w:pPr>
            <w:r>
              <w:rPr>
                <w:rFonts w:ascii="Arial" w:hAnsi="Arial" w:cs="Arial"/>
              </w:rPr>
              <w:t>Leather items</w:t>
            </w:r>
          </w:p>
          <w:p w14:paraId="2D8379F2" w14:textId="77777777" w:rsidR="008F30D6" w:rsidRPr="00915749" w:rsidRDefault="008F30D6" w:rsidP="008F30D6">
            <w:pPr>
              <w:pStyle w:val="ListParagraph"/>
              <w:numPr>
                <w:ilvl w:val="1"/>
                <w:numId w:val="27"/>
              </w:numPr>
              <w:spacing w:after="0" w:line="240" w:lineRule="auto"/>
              <w:rPr>
                <w:rFonts w:ascii="Arial" w:hAnsi="Arial" w:cs="Arial"/>
                <w:b/>
              </w:rPr>
            </w:pPr>
            <w:r>
              <w:rPr>
                <w:rFonts w:ascii="Arial" w:hAnsi="Arial" w:cs="Arial"/>
              </w:rPr>
              <w:t>Textiles</w:t>
            </w:r>
          </w:p>
          <w:p w14:paraId="27EA0199" w14:textId="77777777" w:rsidR="008F30D6" w:rsidRPr="00915749" w:rsidRDefault="008F30D6" w:rsidP="008F30D6">
            <w:pPr>
              <w:pStyle w:val="ListParagraph"/>
              <w:numPr>
                <w:ilvl w:val="1"/>
                <w:numId w:val="27"/>
              </w:numPr>
              <w:spacing w:after="0" w:line="240" w:lineRule="auto"/>
              <w:rPr>
                <w:rFonts w:ascii="Arial" w:hAnsi="Arial" w:cs="Arial"/>
                <w:b/>
              </w:rPr>
            </w:pPr>
            <w:r>
              <w:rPr>
                <w:rFonts w:ascii="Arial" w:hAnsi="Arial" w:cs="Arial"/>
              </w:rPr>
              <w:t>Soap</w:t>
            </w:r>
          </w:p>
          <w:p w14:paraId="1A780A73" w14:textId="505AA19E" w:rsidR="008F30D6" w:rsidRPr="008F30D6" w:rsidRDefault="008F30D6" w:rsidP="008F30D6">
            <w:pPr>
              <w:pStyle w:val="ListParagraph"/>
              <w:numPr>
                <w:ilvl w:val="1"/>
                <w:numId w:val="27"/>
              </w:numPr>
              <w:spacing w:after="0" w:line="240" w:lineRule="auto"/>
              <w:rPr>
                <w:rFonts w:ascii="Arial" w:hAnsi="Arial" w:cs="Arial"/>
                <w:b/>
              </w:rPr>
            </w:pPr>
            <w:r>
              <w:rPr>
                <w:rFonts w:ascii="Arial" w:hAnsi="Arial" w:cs="Arial"/>
              </w:rPr>
              <w:t>Detergents</w:t>
            </w:r>
          </w:p>
        </w:tc>
        <w:tc>
          <w:tcPr>
            <w:tcW w:w="6179" w:type="dxa"/>
            <w:gridSpan w:val="6"/>
          </w:tcPr>
          <w:p w14:paraId="0A35A2F1" w14:textId="77777777" w:rsidR="008F30D6" w:rsidRDefault="008F30D6" w:rsidP="008F30D6">
            <w:pPr>
              <w:rPr>
                <w:rFonts w:ascii="Arial" w:hAnsi="Arial" w:cs="Arial"/>
              </w:rPr>
            </w:pPr>
            <w:r>
              <w:rPr>
                <w:rFonts w:ascii="Arial" w:hAnsi="Arial" w:cs="Arial"/>
                <w:b/>
              </w:rPr>
              <w:t xml:space="preserve">Trans National Corporation (TNC) </w:t>
            </w:r>
            <w:r>
              <w:rPr>
                <w:rFonts w:ascii="Arial" w:hAnsi="Arial" w:cs="Arial"/>
              </w:rPr>
              <w:t>is a large company that operates in several countries; usually with its headquarters in one country (HIC) &amp; production plants in several others (LIC) to take advantage of:</w:t>
            </w:r>
          </w:p>
          <w:p w14:paraId="46B89DC4" w14:textId="77777777" w:rsidR="008F30D6" w:rsidRDefault="008F30D6" w:rsidP="008F30D6">
            <w:pPr>
              <w:pStyle w:val="ListParagraph"/>
              <w:numPr>
                <w:ilvl w:val="0"/>
                <w:numId w:val="28"/>
              </w:numPr>
              <w:spacing w:after="0" w:line="240" w:lineRule="auto"/>
              <w:rPr>
                <w:rFonts w:ascii="Arial" w:hAnsi="Arial" w:cs="Arial"/>
              </w:rPr>
            </w:pPr>
            <w:r>
              <w:rPr>
                <w:rFonts w:ascii="Arial" w:hAnsi="Arial" w:cs="Arial"/>
              </w:rPr>
              <w:t>Tax incentives</w:t>
            </w:r>
          </w:p>
          <w:p w14:paraId="3389341B" w14:textId="77777777" w:rsidR="008F30D6" w:rsidRDefault="008F30D6" w:rsidP="008F30D6">
            <w:pPr>
              <w:pStyle w:val="ListParagraph"/>
              <w:numPr>
                <w:ilvl w:val="0"/>
                <w:numId w:val="28"/>
              </w:numPr>
              <w:spacing w:after="0" w:line="240" w:lineRule="auto"/>
              <w:rPr>
                <w:rFonts w:ascii="Arial" w:hAnsi="Arial" w:cs="Arial"/>
              </w:rPr>
            </w:pPr>
            <w:r>
              <w:rPr>
                <w:rFonts w:ascii="Arial" w:hAnsi="Arial" w:cs="Arial"/>
              </w:rPr>
              <w:t>Cheaper labour</w:t>
            </w:r>
          </w:p>
          <w:p w14:paraId="31A0C9B9" w14:textId="77777777" w:rsidR="008F30D6" w:rsidRDefault="008F30D6" w:rsidP="008F30D6">
            <w:pPr>
              <w:pStyle w:val="ListParagraph"/>
              <w:numPr>
                <w:ilvl w:val="0"/>
                <w:numId w:val="28"/>
              </w:numPr>
              <w:spacing w:after="0" w:line="240" w:lineRule="auto"/>
              <w:rPr>
                <w:rFonts w:ascii="Arial" w:hAnsi="Arial" w:cs="Arial"/>
              </w:rPr>
            </w:pPr>
            <w:r>
              <w:rPr>
                <w:rFonts w:ascii="Arial" w:hAnsi="Arial" w:cs="Arial"/>
              </w:rPr>
              <w:t>Laxer environmental laws</w:t>
            </w:r>
          </w:p>
          <w:p w14:paraId="006796DA" w14:textId="77777777" w:rsidR="008F30D6" w:rsidRDefault="008F30D6" w:rsidP="008F30D6">
            <w:pPr>
              <w:pStyle w:val="ListParagraph"/>
              <w:numPr>
                <w:ilvl w:val="0"/>
                <w:numId w:val="28"/>
              </w:numPr>
              <w:spacing w:after="0" w:line="240" w:lineRule="auto"/>
              <w:rPr>
                <w:rFonts w:ascii="Arial" w:hAnsi="Arial" w:cs="Arial"/>
              </w:rPr>
            </w:pPr>
            <w:r>
              <w:rPr>
                <w:rFonts w:ascii="Arial" w:hAnsi="Arial" w:cs="Arial"/>
              </w:rPr>
              <w:t>Access to wider market</w:t>
            </w:r>
          </w:p>
          <w:p w14:paraId="2112D81A" w14:textId="77777777" w:rsidR="008F30D6" w:rsidRDefault="008F30D6" w:rsidP="008F30D6">
            <w:pPr>
              <w:rPr>
                <w:rFonts w:ascii="Arial" w:hAnsi="Arial" w:cs="Arial"/>
              </w:rPr>
            </w:pPr>
          </w:p>
          <w:p w14:paraId="6AF92C0B" w14:textId="77777777" w:rsidR="008F30D6" w:rsidRDefault="008F30D6" w:rsidP="008F30D6">
            <w:pPr>
              <w:rPr>
                <w:rFonts w:ascii="Arial" w:hAnsi="Arial" w:cs="Arial"/>
                <w:b/>
              </w:rPr>
            </w:pPr>
            <w:r>
              <w:rPr>
                <w:rFonts w:ascii="Arial" w:hAnsi="Arial" w:cs="Arial"/>
              </w:rPr>
              <w:t>About 40 TNCs operate in Nigeria including Unilever &amp; Royal Dutch Shell (Shell Oil)</w:t>
            </w:r>
          </w:p>
        </w:tc>
      </w:tr>
      <w:tr w:rsidR="008F30D6" w:rsidRPr="00DF456A" w14:paraId="29AC1EBA" w14:textId="77777777" w:rsidTr="008F30D6">
        <w:tc>
          <w:tcPr>
            <w:tcW w:w="4503" w:type="dxa"/>
            <w:gridSpan w:val="4"/>
            <w:vMerge/>
          </w:tcPr>
          <w:p w14:paraId="62AEB5C2" w14:textId="77777777" w:rsidR="008F30D6" w:rsidRPr="003D7F25" w:rsidRDefault="008F30D6" w:rsidP="008F30D6">
            <w:pPr>
              <w:pStyle w:val="ListParagraph"/>
              <w:numPr>
                <w:ilvl w:val="1"/>
                <w:numId w:val="27"/>
              </w:numPr>
              <w:spacing w:after="0" w:line="240" w:lineRule="auto"/>
              <w:rPr>
                <w:rFonts w:ascii="Arial" w:hAnsi="Arial" w:cs="Arial"/>
                <w:b/>
              </w:rPr>
            </w:pPr>
          </w:p>
        </w:tc>
        <w:tc>
          <w:tcPr>
            <w:tcW w:w="2976" w:type="dxa"/>
            <w:gridSpan w:val="4"/>
          </w:tcPr>
          <w:p w14:paraId="637FC4B1" w14:textId="77777777" w:rsidR="008F30D6" w:rsidRDefault="008F30D6" w:rsidP="008F30D6">
            <w:pPr>
              <w:rPr>
                <w:rFonts w:ascii="Arial" w:hAnsi="Arial" w:cs="Arial"/>
                <w:b/>
              </w:rPr>
            </w:pPr>
            <w:r>
              <w:rPr>
                <w:rFonts w:ascii="Arial" w:hAnsi="Arial" w:cs="Arial"/>
                <w:b/>
              </w:rPr>
              <w:t>Advantages of TNCs in Nigeria</w:t>
            </w:r>
          </w:p>
          <w:p w14:paraId="37A9A5C0" w14:textId="77777777" w:rsidR="008F30D6" w:rsidRDefault="008F30D6" w:rsidP="008F30D6">
            <w:pPr>
              <w:pStyle w:val="ListParagraph"/>
              <w:numPr>
                <w:ilvl w:val="0"/>
                <w:numId w:val="29"/>
              </w:numPr>
              <w:spacing w:after="0" w:line="240" w:lineRule="auto"/>
              <w:rPr>
                <w:rFonts w:ascii="Arial" w:hAnsi="Arial" w:cs="Arial"/>
              </w:rPr>
            </w:pPr>
            <w:r>
              <w:rPr>
                <w:rFonts w:ascii="Arial" w:hAnsi="Arial" w:cs="Arial"/>
              </w:rPr>
              <w:t>Provide employment</w:t>
            </w:r>
          </w:p>
          <w:p w14:paraId="02487C5D" w14:textId="77777777" w:rsidR="008F30D6" w:rsidRDefault="008F30D6" w:rsidP="008F30D6">
            <w:pPr>
              <w:pStyle w:val="ListParagraph"/>
              <w:numPr>
                <w:ilvl w:val="0"/>
                <w:numId w:val="29"/>
              </w:numPr>
              <w:spacing w:after="0" w:line="240" w:lineRule="auto"/>
              <w:rPr>
                <w:rFonts w:ascii="Arial" w:hAnsi="Arial" w:cs="Arial"/>
              </w:rPr>
            </w:pPr>
            <w:r>
              <w:rPr>
                <w:rFonts w:ascii="Arial" w:hAnsi="Arial" w:cs="Arial"/>
              </w:rPr>
              <w:t>Workers develop new skills</w:t>
            </w:r>
          </w:p>
          <w:p w14:paraId="31D7A572" w14:textId="77777777" w:rsidR="008F30D6" w:rsidRDefault="008F30D6" w:rsidP="008F30D6">
            <w:pPr>
              <w:pStyle w:val="ListParagraph"/>
              <w:numPr>
                <w:ilvl w:val="0"/>
                <w:numId w:val="29"/>
              </w:numPr>
              <w:spacing w:after="0" w:line="240" w:lineRule="auto"/>
              <w:rPr>
                <w:rFonts w:ascii="Arial" w:hAnsi="Arial" w:cs="Arial"/>
              </w:rPr>
            </w:pPr>
            <w:r>
              <w:rPr>
                <w:rFonts w:ascii="Arial" w:hAnsi="Arial" w:cs="Arial"/>
              </w:rPr>
              <w:t>More money in the economy</w:t>
            </w:r>
          </w:p>
          <w:p w14:paraId="38F2DFF5" w14:textId="77777777" w:rsidR="008F30D6" w:rsidRDefault="008F30D6" w:rsidP="008F30D6">
            <w:pPr>
              <w:pStyle w:val="ListParagraph"/>
              <w:numPr>
                <w:ilvl w:val="0"/>
                <w:numId w:val="29"/>
              </w:numPr>
              <w:spacing w:after="0" w:line="240" w:lineRule="auto"/>
              <w:rPr>
                <w:rFonts w:ascii="Arial" w:hAnsi="Arial" w:cs="Arial"/>
              </w:rPr>
            </w:pPr>
            <w:r>
              <w:rPr>
                <w:rFonts w:ascii="Arial" w:hAnsi="Arial" w:cs="Arial"/>
              </w:rPr>
              <w:t>Investment by TNCs on local infrastructure &amp; services (education)</w:t>
            </w:r>
          </w:p>
          <w:p w14:paraId="588686CE" w14:textId="77777777" w:rsidR="008F30D6" w:rsidRDefault="008F30D6" w:rsidP="008F30D6">
            <w:pPr>
              <w:pStyle w:val="ListParagraph"/>
              <w:numPr>
                <w:ilvl w:val="0"/>
                <w:numId w:val="29"/>
              </w:numPr>
              <w:spacing w:after="0" w:line="240" w:lineRule="auto"/>
              <w:rPr>
                <w:rFonts w:ascii="Arial" w:hAnsi="Arial" w:cs="Arial"/>
              </w:rPr>
            </w:pPr>
            <w:r>
              <w:rPr>
                <w:rFonts w:ascii="Arial" w:hAnsi="Arial" w:cs="Arial"/>
              </w:rPr>
              <w:t>Valuable export revenues</w:t>
            </w:r>
          </w:p>
          <w:p w14:paraId="3BEE6DA5" w14:textId="77777777" w:rsidR="008F30D6" w:rsidRPr="00DF456A" w:rsidRDefault="008F30D6" w:rsidP="008F30D6">
            <w:pPr>
              <w:pStyle w:val="ListParagraph"/>
              <w:numPr>
                <w:ilvl w:val="0"/>
                <w:numId w:val="29"/>
              </w:numPr>
              <w:spacing w:after="0" w:line="240" w:lineRule="auto"/>
              <w:rPr>
                <w:rFonts w:ascii="Arial" w:hAnsi="Arial" w:cs="Arial"/>
              </w:rPr>
            </w:pPr>
            <w:r w:rsidRPr="00DF456A">
              <w:rPr>
                <w:rFonts w:ascii="Arial" w:hAnsi="Arial" w:cs="Arial"/>
              </w:rPr>
              <w:t>Local companies benefit from increased orders</w:t>
            </w:r>
          </w:p>
        </w:tc>
        <w:tc>
          <w:tcPr>
            <w:tcW w:w="3203" w:type="dxa"/>
            <w:gridSpan w:val="2"/>
          </w:tcPr>
          <w:p w14:paraId="44F1207E" w14:textId="77777777" w:rsidR="008F30D6" w:rsidRDefault="008F30D6" w:rsidP="008F30D6">
            <w:pPr>
              <w:rPr>
                <w:rFonts w:ascii="Arial" w:hAnsi="Arial" w:cs="Arial"/>
                <w:b/>
              </w:rPr>
            </w:pPr>
            <w:r>
              <w:rPr>
                <w:rFonts w:ascii="Arial" w:hAnsi="Arial" w:cs="Arial"/>
                <w:b/>
              </w:rPr>
              <w:t>Disadvantages of TNCs in Nigeria</w:t>
            </w:r>
          </w:p>
          <w:p w14:paraId="71785B89" w14:textId="77777777" w:rsidR="008F30D6" w:rsidRPr="00F9271C" w:rsidRDefault="008F30D6" w:rsidP="008F30D6">
            <w:pPr>
              <w:pStyle w:val="ListParagraph"/>
              <w:numPr>
                <w:ilvl w:val="0"/>
                <w:numId w:val="30"/>
              </w:numPr>
              <w:spacing w:after="0" w:line="240" w:lineRule="auto"/>
              <w:rPr>
                <w:rFonts w:ascii="Arial" w:hAnsi="Arial" w:cs="Arial"/>
                <w:b/>
              </w:rPr>
            </w:pPr>
            <w:r>
              <w:rPr>
                <w:rFonts w:ascii="Arial" w:hAnsi="Arial" w:cs="Arial"/>
              </w:rPr>
              <w:t>Wages may be low</w:t>
            </w:r>
          </w:p>
          <w:p w14:paraId="315C87D6" w14:textId="77777777" w:rsidR="008F30D6" w:rsidRPr="00F9271C" w:rsidRDefault="008F30D6" w:rsidP="008F30D6">
            <w:pPr>
              <w:pStyle w:val="ListParagraph"/>
              <w:numPr>
                <w:ilvl w:val="0"/>
                <w:numId w:val="30"/>
              </w:numPr>
              <w:spacing w:after="0" w:line="240" w:lineRule="auto"/>
              <w:rPr>
                <w:rFonts w:ascii="Arial" w:hAnsi="Arial" w:cs="Arial"/>
                <w:b/>
              </w:rPr>
            </w:pPr>
            <w:r>
              <w:rPr>
                <w:rFonts w:ascii="Arial" w:hAnsi="Arial" w:cs="Arial"/>
              </w:rPr>
              <w:t>Working conditions may be poor</w:t>
            </w:r>
          </w:p>
          <w:p w14:paraId="45D3FA54" w14:textId="77777777" w:rsidR="008F30D6" w:rsidRPr="00F9271C" w:rsidRDefault="008F30D6" w:rsidP="008F30D6">
            <w:pPr>
              <w:pStyle w:val="ListParagraph"/>
              <w:numPr>
                <w:ilvl w:val="0"/>
                <w:numId w:val="30"/>
              </w:numPr>
              <w:spacing w:after="0" w:line="240" w:lineRule="auto"/>
              <w:rPr>
                <w:rFonts w:ascii="Arial" w:hAnsi="Arial" w:cs="Arial"/>
                <w:b/>
              </w:rPr>
            </w:pPr>
            <w:r>
              <w:rPr>
                <w:rFonts w:ascii="Arial" w:hAnsi="Arial" w:cs="Arial"/>
              </w:rPr>
              <w:t>Management positions (high pay) held by foreign nationals</w:t>
            </w:r>
          </w:p>
          <w:p w14:paraId="70373D55" w14:textId="77777777" w:rsidR="008F30D6" w:rsidRDefault="008F30D6" w:rsidP="008F30D6">
            <w:pPr>
              <w:pStyle w:val="ListParagraph"/>
              <w:numPr>
                <w:ilvl w:val="0"/>
                <w:numId w:val="30"/>
              </w:numPr>
              <w:spacing w:after="0" w:line="240" w:lineRule="auto"/>
              <w:rPr>
                <w:rFonts w:ascii="Arial" w:hAnsi="Arial" w:cs="Arial"/>
              </w:rPr>
            </w:pPr>
            <w:r w:rsidRPr="00A413C0">
              <w:rPr>
                <w:rFonts w:ascii="Arial" w:hAnsi="Arial" w:cs="Arial"/>
              </w:rPr>
              <w:t>Profit generated goes abroad</w:t>
            </w:r>
          </w:p>
          <w:p w14:paraId="1238D766" w14:textId="77777777" w:rsidR="008F30D6" w:rsidRPr="00DF456A" w:rsidRDefault="008F30D6" w:rsidP="008F30D6">
            <w:pPr>
              <w:pStyle w:val="ListParagraph"/>
              <w:numPr>
                <w:ilvl w:val="0"/>
                <w:numId w:val="30"/>
              </w:numPr>
              <w:spacing w:after="0" w:line="240" w:lineRule="auto"/>
              <w:rPr>
                <w:rFonts w:ascii="Arial" w:hAnsi="Arial" w:cs="Arial"/>
              </w:rPr>
            </w:pPr>
            <w:r w:rsidRPr="00DF456A">
              <w:rPr>
                <w:rFonts w:ascii="Arial" w:hAnsi="Arial" w:cs="Arial"/>
              </w:rPr>
              <w:t>Grants &amp; subsidies used to attract TNCs could have been invested in Nigerian industry</w:t>
            </w:r>
          </w:p>
        </w:tc>
      </w:tr>
      <w:tr w:rsidR="008F30D6" w:rsidRPr="009B3D55" w14:paraId="115B1197" w14:textId="77777777" w:rsidTr="008F30D6">
        <w:tc>
          <w:tcPr>
            <w:tcW w:w="5778" w:type="dxa"/>
            <w:gridSpan w:val="5"/>
          </w:tcPr>
          <w:p w14:paraId="4B2381AA" w14:textId="77777777" w:rsidR="008F30D6" w:rsidRDefault="008F30D6" w:rsidP="008F30D6">
            <w:pPr>
              <w:rPr>
                <w:rFonts w:ascii="Arial" w:hAnsi="Arial" w:cs="Arial"/>
                <w:b/>
              </w:rPr>
            </w:pPr>
            <w:r>
              <w:rPr>
                <w:rFonts w:ascii="Arial" w:hAnsi="Arial" w:cs="Arial"/>
                <w:b/>
              </w:rPr>
              <w:t>Royal Dutch Shell (Shell Oil) in Nigeria</w:t>
            </w:r>
          </w:p>
          <w:p w14:paraId="2C322429" w14:textId="77777777" w:rsidR="008F30D6" w:rsidRPr="00F52E70" w:rsidRDefault="008F30D6" w:rsidP="008F30D6">
            <w:pPr>
              <w:pStyle w:val="ListParagraph"/>
              <w:numPr>
                <w:ilvl w:val="0"/>
                <w:numId w:val="32"/>
              </w:numPr>
              <w:spacing w:after="0" w:line="240" w:lineRule="auto"/>
              <w:rPr>
                <w:rFonts w:ascii="Arial" w:hAnsi="Arial" w:cs="Arial"/>
                <w:sz w:val="20"/>
                <w:szCs w:val="20"/>
              </w:rPr>
            </w:pPr>
            <w:r w:rsidRPr="00F52E70">
              <w:rPr>
                <w:rFonts w:ascii="Arial" w:hAnsi="Arial" w:cs="Arial"/>
                <w:sz w:val="20"/>
                <w:szCs w:val="20"/>
              </w:rPr>
              <w:t>Anglo-Dutch TNC with headquarters in the Netherlands</w:t>
            </w:r>
          </w:p>
          <w:p w14:paraId="1AA204B9" w14:textId="77777777" w:rsidR="008F30D6" w:rsidRPr="00F52E70" w:rsidRDefault="008F30D6" w:rsidP="008F30D6">
            <w:pPr>
              <w:pStyle w:val="ListParagraph"/>
              <w:numPr>
                <w:ilvl w:val="0"/>
                <w:numId w:val="32"/>
              </w:numPr>
              <w:spacing w:after="0" w:line="240" w:lineRule="auto"/>
              <w:rPr>
                <w:rFonts w:ascii="Arial" w:hAnsi="Arial" w:cs="Arial"/>
                <w:sz w:val="20"/>
                <w:szCs w:val="20"/>
              </w:rPr>
            </w:pPr>
            <w:r w:rsidRPr="00F52E70">
              <w:rPr>
                <w:rFonts w:ascii="Arial" w:hAnsi="Arial" w:cs="Arial"/>
                <w:sz w:val="20"/>
                <w:szCs w:val="20"/>
              </w:rPr>
              <w:t>Invested huge amounts in extracting oil from the swampy Niger Delta; one of the most difficult places in the world to extract oil</w:t>
            </w:r>
          </w:p>
          <w:p w14:paraId="549C0027" w14:textId="77777777" w:rsidR="008F30D6" w:rsidRPr="00F52E70" w:rsidRDefault="008F30D6" w:rsidP="008F30D6">
            <w:pPr>
              <w:pStyle w:val="ListParagraph"/>
              <w:ind w:left="0"/>
              <w:rPr>
                <w:rFonts w:ascii="Arial" w:hAnsi="Arial" w:cs="Arial"/>
                <w:b/>
                <w:sz w:val="20"/>
                <w:szCs w:val="20"/>
              </w:rPr>
            </w:pPr>
            <w:r w:rsidRPr="00F52E70">
              <w:rPr>
                <w:rFonts w:ascii="Arial" w:hAnsi="Arial" w:cs="Arial"/>
                <w:b/>
                <w:sz w:val="20"/>
                <w:szCs w:val="20"/>
              </w:rPr>
              <w:t>Positives</w:t>
            </w:r>
          </w:p>
          <w:p w14:paraId="7FBEB4ED" w14:textId="77777777" w:rsidR="008F30D6" w:rsidRPr="00F52E70" w:rsidRDefault="008F30D6" w:rsidP="008F30D6">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Major contributions in taxes &amp; export revenue</w:t>
            </w:r>
          </w:p>
          <w:p w14:paraId="522FE35B" w14:textId="77777777" w:rsidR="008F30D6" w:rsidRPr="00F52E70" w:rsidRDefault="008F30D6" w:rsidP="008F30D6">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Direct employment for 65000 Nigerians</w:t>
            </w:r>
          </w:p>
          <w:p w14:paraId="1231EC42" w14:textId="77777777" w:rsidR="008F30D6" w:rsidRPr="00F52E70" w:rsidRDefault="008F30D6" w:rsidP="008F30D6">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Indirect employment of 250000 Nigerians</w:t>
            </w:r>
          </w:p>
          <w:p w14:paraId="20415D6C" w14:textId="77777777" w:rsidR="008F30D6" w:rsidRPr="00F52E70" w:rsidRDefault="008F30D6" w:rsidP="008F30D6">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91% of Shell contracts go to Nigerian companies</w:t>
            </w:r>
          </w:p>
          <w:p w14:paraId="06A9A99E" w14:textId="77777777" w:rsidR="008F30D6" w:rsidRPr="00F52E70" w:rsidRDefault="008F30D6" w:rsidP="008F30D6">
            <w:pPr>
              <w:pStyle w:val="ListParagraph"/>
              <w:numPr>
                <w:ilvl w:val="0"/>
                <w:numId w:val="33"/>
              </w:numPr>
              <w:spacing w:after="0" w:line="240" w:lineRule="auto"/>
              <w:rPr>
                <w:rFonts w:ascii="Arial" w:hAnsi="Arial" w:cs="Arial"/>
                <w:sz w:val="20"/>
                <w:szCs w:val="20"/>
              </w:rPr>
            </w:pPr>
            <w:r w:rsidRPr="00F52E70">
              <w:rPr>
                <w:rFonts w:ascii="Arial" w:hAnsi="Arial" w:cs="Arial"/>
                <w:sz w:val="20"/>
                <w:szCs w:val="20"/>
              </w:rPr>
              <w:t>Supporting the growth of Nigeria's energy sector</w:t>
            </w:r>
          </w:p>
          <w:p w14:paraId="35DCBA69" w14:textId="77777777" w:rsidR="008F30D6" w:rsidRPr="00F52E70" w:rsidRDefault="008F30D6" w:rsidP="008F30D6">
            <w:pPr>
              <w:pStyle w:val="ListParagraph"/>
              <w:ind w:left="0"/>
              <w:rPr>
                <w:rFonts w:ascii="Arial" w:hAnsi="Arial" w:cs="Arial"/>
                <w:sz w:val="20"/>
                <w:szCs w:val="20"/>
              </w:rPr>
            </w:pPr>
            <w:r w:rsidRPr="00F52E70">
              <w:rPr>
                <w:rFonts w:ascii="Arial" w:hAnsi="Arial" w:cs="Arial"/>
                <w:b/>
                <w:sz w:val="20"/>
                <w:szCs w:val="20"/>
              </w:rPr>
              <w:t xml:space="preserve">Disadvantages </w:t>
            </w:r>
            <w:r w:rsidRPr="00F52E70">
              <w:rPr>
                <w:rFonts w:ascii="Arial" w:hAnsi="Arial" w:cs="Arial"/>
                <w:sz w:val="20"/>
                <w:szCs w:val="20"/>
              </w:rPr>
              <w:t>- tensions &amp; environmental impacts</w:t>
            </w:r>
          </w:p>
          <w:p w14:paraId="6FE827D5" w14:textId="77777777" w:rsidR="008F30D6" w:rsidRPr="00F52E70" w:rsidRDefault="008F30D6" w:rsidP="008F30D6">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Oil spills caused water pollution &amp; soil degradation, reducing agricultural production &amp; fishing yields</w:t>
            </w:r>
          </w:p>
          <w:p w14:paraId="384D007A" w14:textId="77777777" w:rsidR="008F30D6" w:rsidRPr="00F52E70" w:rsidRDefault="008F30D6" w:rsidP="008F30D6">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Frequent oil flares send toxic fumes into the air</w:t>
            </w:r>
          </w:p>
          <w:p w14:paraId="7D1829F3" w14:textId="77777777" w:rsidR="008F30D6" w:rsidRPr="00F52E70" w:rsidRDefault="008F30D6" w:rsidP="008F30D6">
            <w:pPr>
              <w:pStyle w:val="ListParagraph"/>
              <w:numPr>
                <w:ilvl w:val="0"/>
                <w:numId w:val="34"/>
              </w:numPr>
              <w:spacing w:after="0" w:line="240" w:lineRule="auto"/>
              <w:rPr>
                <w:rFonts w:ascii="Arial" w:hAnsi="Arial" w:cs="Arial"/>
                <w:sz w:val="20"/>
                <w:szCs w:val="20"/>
              </w:rPr>
            </w:pPr>
            <w:r w:rsidRPr="00F52E70">
              <w:rPr>
                <w:rFonts w:ascii="Arial" w:hAnsi="Arial" w:cs="Arial"/>
                <w:sz w:val="20"/>
                <w:szCs w:val="20"/>
              </w:rPr>
              <w:t>Militant groups disrupt oil supply</w:t>
            </w:r>
          </w:p>
          <w:p w14:paraId="230E431E" w14:textId="77777777" w:rsidR="008F30D6" w:rsidRPr="000B7B61" w:rsidRDefault="008F30D6" w:rsidP="008F30D6">
            <w:pPr>
              <w:pStyle w:val="ListParagraph"/>
              <w:numPr>
                <w:ilvl w:val="0"/>
                <w:numId w:val="34"/>
              </w:numPr>
              <w:spacing w:after="0" w:line="240" w:lineRule="auto"/>
              <w:rPr>
                <w:rFonts w:ascii="Arial" w:hAnsi="Arial" w:cs="Arial"/>
              </w:rPr>
            </w:pPr>
            <w:r w:rsidRPr="00F52E70">
              <w:rPr>
                <w:rFonts w:ascii="Arial" w:hAnsi="Arial" w:cs="Arial"/>
                <w:sz w:val="20"/>
                <w:szCs w:val="20"/>
              </w:rPr>
              <w:t>Oil theft &amp; sabotage</w:t>
            </w:r>
          </w:p>
        </w:tc>
        <w:tc>
          <w:tcPr>
            <w:tcW w:w="4904" w:type="dxa"/>
            <w:gridSpan w:val="5"/>
          </w:tcPr>
          <w:p w14:paraId="7531A8D7" w14:textId="77777777" w:rsidR="008F30D6" w:rsidRDefault="008F30D6" w:rsidP="008F30D6">
            <w:pPr>
              <w:rPr>
                <w:rFonts w:ascii="Arial" w:hAnsi="Arial" w:cs="Arial"/>
                <w:b/>
              </w:rPr>
            </w:pPr>
            <w:r>
              <w:rPr>
                <w:rFonts w:ascii="Arial" w:hAnsi="Arial" w:cs="Arial"/>
                <w:b/>
              </w:rPr>
              <w:t>Unilever in Nigeria</w:t>
            </w:r>
          </w:p>
          <w:p w14:paraId="0D27433C"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Anglo-Dutch TNC with joint headquarters in London &amp; Rotterdam</w:t>
            </w:r>
          </w:p>
          <w:p w14:paraId="364B037A"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Produces food, drinks, personal care &amp; cleaning products</w:t>
            </w:r>
          </w:p>
          <w:p w14:paraId="76D13F60"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Employs 1500 people</w:t>
            </w:r>
          </w:p>
          <w:p w14:paraId="547940D5"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In 2014 voted second best company to work for in Nigeria</w:t>
            </w:r>
          </w:p>
          <w:p w14:paraId="4AB90811"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Products aimed at growing Nigerian market with new products developed for local cultures</w:t>
            </w:r>
          </w:p>
          <w:p w14:paraId="3777421A"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Aims for high standards of employment &amp; environmental stewardship</w:t>
            </w:r>
          </w:p>
          <w:p w14:paraId="752FB5AF" w14:textId="77777777" w:rsidR="008F30D6" w:rsidRPr="00F52E70" w:rsidRDefault="008F30D6" w:rsidP="008F30D6">
            <w:pPr>
              <w:pStyle w:val="ListParagraph"/>
              <w:numPr>
                <w:ilvl w:val="0"/>
                <w:numId w:val="31"/>
              </w:numPr>
              <w:spacing w:after="0" w:line="240" w:lineRule="auto"/>
              <w:rPr>
                <w:rFonts w:ascii="Arial" w:hAnsi="Arial" w:cs="Arial"/>
                <w:sz w:val="20"/>
                <w:szCs w:val="20"/>
              </w:rPr>
            </w:pPr>
            <w:r w:rsidRPr="00F52E70">
              <w:rPr>
                <w:rFonts w:ascii="Arial" w:hAnsi="Arial" w:cs="Arial"/>
                <w:sz w:val="20"/>
                <w:szCs w:val="20"/>
              </w:rPr>
              <w:t>Claims all of its palm oil comes from sustainable sources</w:t>
            </w:r>
          </w:p>
          <w:p w14:paraId="4259FD66" w14:textId="77777777" w:rsidR="008F30D6" w:rsidRPr="009B3D55" w:rsidRDefault="008F30D6" w:rsidP="008F30D6">
            <w:pPr>
              <w:pStyle w:val="ListParagraph"/>
              <w:numPr>
                <w:ilvl w:val="0"/>
                <w:numId w:val="31"/>
              </w:numPr>
              <w:spacing w:after="0" w:line="240" w:lineRule="auto"/>
              <w:rPr>
                <w:rFonts w:ascii="Arial" w:hAnsi="Arial" w:cs="Arial"/>
              </w:rPr>
            </w:pPr>
            <w:r w:rsidRPr="00F52E70">
              <w:rPr>
                <w:rFonts w:ascii="Arial" w:hAnsi="Arial" w:cs="Arial"/>
                <w:sz w:val="20"/>
                <w:szCs w:val="20"/>
              </w:rPr>
              <w:t>Social responsibility programme promoting improvements in health, education and water supply</w:t>
            </w:r>
          </w:p>
        </w:tc>
      </w:tr>
      <w:tr w:rsidR="008F30D6" w:rsidRPr="000429A6" w14:paraId="32E40F20" w14:textId="77777777" w:rsidTr="008F30D6">
        <w:trPr>
          <w:trHeight w:val="699"/>
        </w:trPr>
        <w:tc>
          <w:tcPr>
            <w:tcW w:w="2943" w:type="dxa"/>
          </w:tcPr>
          <w:p w14:paraId="6DBE9808" w14:textId="77777777" w:rsidR="008F30D6" w:rsidRDefault="008F30D6" w:rsidP="008F30D6">
            <w:pPr>
              <w:rPr>
                <w:rFonts w:ascii="Arial" w:hAnsi="Arial" w:cs="Arial"/>
                <w:b/>
              </w:rPr>
            </w:pPr>
            <w:r>
              <w:rPr>
                <w:rFonts w:ascii="Arial" w:hAnsi="Arial" w:cs="Arial"/>
                <w:b/>
              </w:rPr>
              <w:t>Poverty in Nigeria</w:t>
            </w:r>
          </w:p>
          <w:p w14:paraId="43DB645D" w14:textId="77777777" w:rsidR="008F30D6" w:rsidRPr="003828CD" w:rsidRDefault="008F30D6" w:rsidP="008F30D6">
            <w:pPr>
              <w:rPr>
                <w:rFonts w:ascii="Arial" w:hAnsi="Arial" w:cs="Arial"/>
                <w:sz w:val="20"/>
                <w:szCs w:val="20"/>
              </w:rPr>
            </w:pPr>
            <w:r w:rsidRPr="003828CD">
              <w:rPr>
                <w:rFonts w:ascii="Arial" w:hAnsi="Arial" w:cs="Arial"/>
                <w:sz w:val="20"/>
                <w:szCs w:val="20"/>
              </w:rPr>
              <w:t>Despite rapid economic growth &amp; oil revenue poverty persists:</w:t>
            </w:r>
          </w:p>
          <w:p w14:paraId="52A62E8F" w14:textId="77777777" w:rsidR="008F30D6" w:rsidRPr="003828CD" w:rsidRDefault="008F30D6" w:rsidP="008F30D6">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t>100 million Nigerians live on less than US$ 1 per day - 60% of the population</w:t>
            </w:r>
          </w:p>
          <w:p w14:paraId="4C54F792" w14:textId="77777777" w:rsidR="008F30D6" w:rsidRPr="003828CD" w:rsidRDefault="008F30D6" w:rsidP="008F30D6">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lastRenderedPageBreak/>
              <w:t>Birth rates &amp; infant mortality rates are high</w:t>
            </w:r>
          </w:p>
          <w:p w14:paraId="72AA6AC9" w14:textId="77777777" w:rsidR="008F30D6" w:rsidRPr="003828CD" w:rsidRDefault="008F30D6" w:rsidP="008F30D6">
            <w:pPr>
              <w:pStyle w:val="ListParagraph"/>
              <w:numPr>
                <w:ilvl w:val="0"/>
                <w:numId w:val="35"/>
              </w:numPr>
              <w:spacing w:after="0" w:line="240" w:lineRule="auto"/>
              <w:rPr>
                <w:rFonts w:ascii="Arial" w:hAnsi="Arial" w:cs="Arial"/>
                <w:sz w:val="20"/>
                <w:szCs w:val="20"/>
              </w:rPr>
            </w:pPr>
            <w:r w:rsidRPr="003828CD">
              <w:rPr>
                <w:rFonts w:ascii="Arial" w:hAnsi="Arial" w:cs="Arial"/>
                <w:sz w:val="20"/>
                <w:szCs w:val="20"/>
              </w:rPr>
              <w:t>Life expectancy is low</w:t>
            </w:r>
          </w:p>
          <w:p w14:paraId="0ECF9D8E" w14:textId="77777777" w:rsidR="008F30D6" w:rsidRPr="00444B1B" w:rsidRDefault="008F30D6" w:rsidP="008F30D6">
            <w:pPr>
              <w:pStyle w:val="ListParagraph"/>
              <w:numPr>
                <w:ilvl w:val="0"/>
                <w:numId w:val="35"/>
              </w:numPr>
              <w:spacing w:after="0" w:line="240" w:lineRule="auto"/>
              <w:rPr>
                <w:rFonts w:ascii="Arial" w:hAnsi="Arial" w:cs="Arial"/>
              </w:rPr>
            </w:pPr>
            <w:r w:rsidRPr="003828CD">
              <w:rPr>
                <w:rFonts w:ascii="Arial" w:hAnsi="Arial" w:cs="Arial"/>
                <w:sz w:val="20"/>
                <w:szCs w:val="20"/>
              </w:rPr>
              <w:t>Limited access to safe water, sanitation &amp; electricity</w:t>
            </w:r>
          </w:p>
        </w:tc>
        <w:tc>
          <w:tcPr>
            <w:tcW w:w="3119" w:type="dxa"/>
            <w:gridSpan w:val="5"/>
          </w:tcPr>
          <w:p w14:paraId="4DDBFFDD" w14:textId="77777777" w:rsidR="008F30D6" w:rsidRDefault="008F30D6" w:rsidP="008F30D6">
            <w:pPr>
              <w:pStyle w:val="ListParagraph"/>
              <w:ind w:left="0"/>
              <w:rPr>
                <w:rFonts w:ascii="Arial" w:hAnsi="Arial" w:cs="Arial"/>
                <w:b/>
              </w:rPr>
            </w:pPr>
            <w:r>
              <w:rPr>
                <w:rFonts w:ascii="Arial" w:hAnsi="Arial" w:cs="Arial"/>
                <w:b/>
              </w:rPr>
              <w:lastRenderedPageBreak/>
              <w:t>Aid given to Nigeria:</w:t>
            </w:r>
          </w:p>
          <w:p w14:paraId="0BF3B2BB" w14:textId="77777777" w:rsidR="008F30D6" w:rsidRPr="003828CD" w:rsidRDefault="008F30D6" w:rsidP="008F30D6">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Aid in Nigeria is intended to benefit those in poverty</w:t>
            </w:r>
          </w:p>
          <w:p w14:paraId="1F1C6390" w14:textId="77777777" w:rsidR="008F30D6" w:rsidRPr="003828CD" w:rsidRDefault="008F30D6" w:rsidP="008F30D6">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Nigeria receives 4% of aid given to African countries</w:t>
            </w:r>
          </w:p>
          <w:p w14:paraId="1F24448F" w14:textId="77777777" w:rsidR="008F30D6" w:rsidRPr="003828CD" w:rsidRDefault="008F30D6" w:rsidP="008F30D6">
            <w:pPr>
              <w:pStyle w:val="ListParagraph"/>
              <w:numPr>
                <w:ilvl w:val="0"/>
                <w:numId w:val="36"/>
              </w:numPr>
              <w:spacing w:after="0" w:line="240" w:lineRule="auto"/>
              <w:rPr>
                <w:rFonts w:ascii="Arial" w:hAnsi="Arial" w:cs="Arial"/>
                <w:sz w:val="20"/>
                <w:szCs w:val="20"/>
              </w:rPr>
            </w:pPr>
            <w:r w:rsidRPr="003828CD">
              <w:rPr>
                <w:rFonts w:ascii="Arial" w:hAnsi="Arial" w:cs="Arial"/>
                <w:sz w:val="20"/>
                <w:szCs w:val="20"/>
              </w:rPr>
              <w:t xml:space="preserve">In 2013 aid represented 0.5% of Nigeria's GNI </w:t>
            </w:r>
            <w:proofErr w:type="gramStart"/>
            <w:r w:rsidRPr="003828CD">
              <w:rPr>
                <w:rFonts w:ascii="Arial" w:hAnsi="Arial" w:cs="Arial"/>
                <w:sz w:val="20"/>
                <w:szCs w:val="20"/>
              </w:rPr>
              <w:t>=  US</w:t>
            </w:r>
            <w:proofErr w:type="gramEnd"/>
            <w:r w:rsidRPr="003828CD">
              <w:rPr>
                <w:rFonts w:ascii="Arial" w:hAnsi="Arial" w:cs="Arial"/>
                <w:sz w:val="20"/>
                <w:szCs w:val="20"/>
              </w:rPr>
              <w:t>$5 billion</w:t>
            </w:r>
          </w:p>
          <w:p w14:paraId="4D66F319" w14:textId="77777777" w:rsidR="008F30D6" w:rsidRPr="00B31751" w:rsidRDefault="008F30D6" w:rsidP="008F30D6">
            <w:pPr>
              <w:pStyle w:val="ListParagraph"/>
              <w:numPr>
                <w:ilvl w:val="0"/>
                <w:numId w:val="36"/>
              </w:numPr>
              <w:spacing w:after="0" w:line="240" w:lineRule="auto"/>
              <w:rPr>
                <w:rFonts w:ascii="Arial" w:hAnsi="Arial" w:cs="Arial"/>
              </w:rPr>
            </w:pPr>
            <w:r w:rsidRPr="003828CD">
              <w:rPr>
                <w:rFonts w:ascii="Arial" w:hAnsi="Arial" w:cs="Arial"/>
                <w:sz w:val="20"/>
                <w:szCs w:val="20"/>
              </w:rPr>
              <w:t xml:space="preserve">Most successful projects are delivered directly to the people in need; community </w:t>
            </w:r>
            <w:r w:rsidRPr="003828CD">
              <w:rPr>
                <w:rFonts w:ascii="Arial" w:hAnsi="Arial" w:cs="Arial"/>
                <w:sz w:val="20"/>
                <w:szCs w:val="20"/>
              </w:rPr>
              <w:lastRenderedPageBreak/>
              <w:t>projects supported by small charities &amp; NGOs.</w:t>
            </w:r>
          </w:p>
        </w:tc>
        <w:tc>
          <w:tcPr>
            <w:tcW w:w="4620" w:type="dxa"/>
            <w:gridSpan w:val="4"/>
          </w:tcPr>
          <w:p w14:paraId="0188D510" w14:textId="77777777" w:rsidR="008F30D6" w:rsidRDefault="008F30D6" w:rsidP="008F30D6">
            <w:pPr>
              <w:rPr>
                <w:rFonts w:ascii="Arial" w:hAnsi="Arial" w:cs="Arial"/>
                <w:b/>
              </w:rPr>
            </w:pPr>
            <w:r>
              <w:rPr>
                <w:rFonts w:ascii="Arial" w:hAnsi="Arial" w:cs="Arial"/>
                <w:b/>
              </w:rPr>
              <w:lastRenderedPageBreak/>
              <w:t>Aid projects in Nigeria</w:t>
            </w:r>
          </w:p>
          <w:p w14:paraId="79626528" w14:textId="77777777" w:rsidR="008F30D6" w:rsidRPr="003828CD" w:rsidRDefault="008F30D6" w:rsidP="008F30D6">
            <w:pPr>
              <w:pStyle w:val="ListParagraph"/>
              <w:numPr>
                <w:ilvl w:val="0"/>
                <w:numId w:val="37"/>
              </w:numPr>
              <w:spacing w:after="0" w:line="240" w:lineRule="auto"/>
              <w:rPr>
                <w:rFonts w:ascii="Arial" w:hAnsi="Arial" w:cs="Arial"/>
                <w:sz w:val="20"/>
                <w:szCs w:val="20"/>
              </w:rPr>
            </w:pPr>
            <w:r w:rsidRPr="003828CD">
              <w:rPr>
                <w:rFonts w:ascii="Arial" w:hAnsi="Arial" w:cs="Arial"/>
                <w:sz w:val="20"/>
                <w:szCs w:val="20"/>
              </w:rPr>
              <w:t>2014 World Bank approved US$500 million to fund development projects &amp; provide long-term loans to businesses to help reduce dependence on oil revenue</w:t>
            </w:r>
          </w:p>
          <w:p w14:paraId="4ECF9F06" w14:textId="77777777" w:rsidR="008F30D6" w:rsidRPr="003828CD" w:rsidRDefault="008F30D6" w:rsidP="008F30D6">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t>Health &amp; HIV programme in rural areas funded by UK Department for International Development</w:t>
            </w:r>
          </w:p>
          <w:p w14:paraId="0E14995A" w14:textId="77777777" w:rsidR="008F30D6" w:rsidRPr="003828CD" w:rsidRDefault="008F30D6" w:rsidP="008F30D6">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t>NGO Nets for Life provides anti-malarial nets &amp; education to tackle malaria</w:t>
            </w:r>
          </w:p>
          <w:p w14:paraId="474BC1F3" w14:textId="77777777" w:rsidR="008F30D6" w:rsidRPr="003828CD" w:rsidRDefault="008F30D6" w:rsidP="008F30D6">
            <w:pPr>
              <w:pStyle w:val="ListParagraph"/>
              <w:numPr>
                <w:ilvl w:val="0"/>
                <w:numId w:val="37"/>
              </w:numPr>
              <w:spacing w:after="0" w:line="240" w:lineRule="auto"/>
              <w:rPr>
                <w:rFonts w:ascii="Arial" w:hAnsi="Arial" w:cs="Arial"/>
                <w:b/>
                <w:sz w:val="20"/>
                <w:szCs w:val="20"/>
              </w:rPr>
            </w:pPr>
            <w:r w:rsidRPr="003828CD">
              <w:rPr>
                <w:rFonts w:ascii="Arial" w:hAnsi="Arial" w:cs="Arial"/>
                <w:sz w:val="20"/>
                <w:szCs w:val="20"/>
              </w:rPr>
              <w:lastRenderedPageBreak/>
              <w:t>USAID funded Community Care in Nigeria project supports orphans &amp; vulnerable children</w:t>
            </w:r>
          </w:p>
          <w:p w14:paraId="405C6038" w14:textId="77777777" w:rsidR="008F30D6" w:rsidRPr="000429A6" w:rsidRDefault="008F30D6" w:rsidP="008F30D6">
            <w:pPr>
              <w:pStyle w:val="ListParagraph"/>
              <w:numPr>
                <w:ilvl w:val="0"/>
                <w:numId w:val="37"/>
              </w:numPr>
              <w:spacing w:after="0" w:line="240" w:lineRule="auto"/>
              <w:rPr>
                <w:rFonts w:ascii="Arial" w:hAnsi="Arial" w:cs="Arial"/>
                <w:b/>
              </w:rPr>
            </w:pPr>
            <w:r w:rsidRPr="003828CD">
              <w:rPr>
                <w:rFonts w:ascii="Arial" w:hAnsi="Arial" w:cs="Arial"/>
                <w:sz w:val="20"/>
                <w:szCs w:val="20"/>
              </w:rPr>
              <w:t>Aid from the USA educates &amp; protects against spread of AIDS/HIV</w:t>
            </w:r>
          </w:p>
        </w:tc>
      </w:tr>
      <w:tr w:rsidR="008F30D6" w14:paraId="69BECD04" w14:textId="77777777" w:rsidTr="008F30D6">
        <w:tc>
          <w:tcPr>
            <w:tcW w:w="4361" w:type="dxa"/>
            <w:gridSpan w:val="3"/>
          </w:tcPr>
          <w:p w14:paraId="7224FCBD" w14:textId="77777777" w:rsidR="008F30D6" w:rsidRPr="003828CD" w:rsidRDefault="008F30D6" w:rsidP="008F30D6">
            <w:pPr>
              <w:rPr>
                <w:rFonts w:ascii="Arial" w:hAnsi="Arial" w:cs="Arial"/>
                <w:sz w:val="20"/>
                <w:szCs w:val="20"/>
              </w:rPr>
            </w:pPr>
            <w:r w:rsidRPr="003828CD">
              <w:rPr>
                <w:rFonts w:ascii="Arial" w:hAnsi="Arial" w:cs="Arial"/>
                <w:b/>
                <w:sz w:val="20"/>
                <w:szCs w:val="20"/>
              </w:rPr>
              <w:lastRenderedPageBreak/>
              <w:t>Official aid</w:t>
            </w:r>
            <w:r>
              <w:rPr>
                <w:rFonts w:ascii="Arial" w:hAnsi="Arial" w:cs="Arial"/>
              </w:rPr>
              <w:t xml:space="preserve"> </w:t>
            </w:r>
            <w:r w:rsidRPr="003828CD">
              <w:rPr>
                <w:rFonts w:ascii="Arial" w:hAnsi="Arial" w:cs="Arial"/>
                <w:sz w:val="20"/>
                <w:szCs w:val="20"/>
              </w:rPr>
              <w:t xml:space="preserve">given to the </w:t>
            </w:r>
            <w:r w:rsidRPr="00221CF1">
              <w:rPr>
                <w:rFonts w:ascii="Arial" w:hAnsi="Arial" w:cs="Arial"/>
                <w:sz w:val="20"/>
                <w:szCs w:val="20"/>
              </w:rPr>
              <w:t>Nigerian government has been les</w:t>
            </w:r>
            <w:r w:rsidRPr="003828CD">
              <w:rPr>
                <w:rFonts w:ascii="Arial" w:hAnsi="Arial" w:cs="Arial"/>
                <w:sz w:val="20"/>
                <w:szCs w:val="20"/>
              </w:rPr>
              <w:t>s effective than aid given directly to communities; primarily due to corruption:</w:t>
            </w:r>
          </w:p>
          <w:p w14:paraId="1000CEC2" w14:textId="77777777" w:rsidR="008F30D6" w:rsidRPr="003828CD" w:rsidRDefault="008F30D6" w:rsidP="008F30D6">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Government may divert the funds elsewhere - build up the Navy?!</w:t>
            </w:r>
          </w:p>
          <w:p w14:paraId="0A0891C4" w14:textId="77777777" w:rsidR="008F30D6" w:rsidRPr="003828CD" w:rsidRDefault="008F30D6" w:rsidP="008F30D6">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Donors may have political influence over what happens</w:t>
            </w:r>
          </w:p>
          <w:p w14:paraId="05CCC2E8" w14:textId="77777777" w:rsidR="008F30D6" w:rsidRPr="003828CD" w:rsidRDefault="008F30D6" w:rsidP="008F30D6">
            <w:pPr>
              <w:pStyle w:val="ListParagraph"/>
              <w:numPr>
                <w:ilvl w:val="0"/>
                <w:numId w:val="38"/>
              </w:numPr>
              <w:spacing w:after="0" w:line="240" w:lineRule="auto"/>
              <w:rPr>
                <w:rFonts w:ascii="Arial" w:hAnsi="Arial" w:cs="Arial"/>
                <w:sz w:val="20"/>
                <w:szCs w:val="20"/>
              </w:rPr>
            </w:pPr>
            <w:r w:rsidRPr="003828CD">
              <w:rPr>
                <w:rFonts w:ascii="Arial" w:hAnsi="Arial" w:cs="Arial"/>
                <w:sz w:val="20"/>
                <w:szCs w:val="20"/>
              </w:rPr>
              <w:t>Money may be used to promote commercial self-interest of the donor</w:t>
            </w:r>
          </w:p>
          <w:p w14:paraId="1B5DE253" w14:textId="77777777" w:rsidR="008F30D6" w:rsidRPr="009B3D55" w:rsidRDefault="008F30D6" w:rsidP="008F30D6">
            <w:pPr>
              <w:pStyle w:val="ListParagraph"/>
              <w:numPr>
                <w:ilvl w:val="0"/>
                <w:numId w:val="38"/>
              </w:numPr>
              <w:spacing w:after="0" w:line="240" w:lineRule="auto"/>
              <w:rPr>
                <w:rFonts w:ascii="Arial" w:hAnsi="Arial" w:cs="Arial"/>
              </w:rPr>
            </w:pPr>
            <w:r w:rsidRPr="003828CD">
              <w:rPr>
                <w:rFonts w:ascii="Arial" w:hAnsi="Arial" w:cs="Arial"/>
                <w:sz w:val="20"/>
                <w:szCs w:val="20"/>
              </w:rPr>
              <w:t>Aid creates dependency</w:t>
            </w:r>
          </w:p>
        </w:tc>
        <w:tc>
          <w:tcPr>
            <w:tcW w:w="6321" w:type="dxa"/>
            <w:gridSpan w:val="7"/>
            <w:vMerge w:val="restart"/>
          </w:tcPr>
          <w:p w14:paraId="7BC04BC9" w14:textId="77777777" w:rsidR="008F30D6" w:rsidRDefault="008F30D6" w:rsidP="008F30D6">
            <w:pPr>
              <w:rPr>
                <w:rFonts w:ascii="Arial" w:hAnsi="Arial" w:cs="Arial"/>
              </w:rPr>
            </w:pPr>
            <w:r>
              <w:rPr>
                <w:rFonts w:ascii="Arial" w:hAnsi="Arial" w:cs="Arial"/>
                <w:b/>
              </w:rPr>
              <w:t xml:space="preserve">Environmental impact due to economic growth. </w:t>
            </w:r>
          </w:p>
          <w:p w14:paraId="1B2862B8" w14:textId="77777777" w:rsidR="008F30D6" w:rsidRPr="00304CBA" w:rsidRDefault="008F30D6" w:rsidP="008F30D6">
            <w:pPr>
              <w:rPr>
                <w:rFonts w:ascii="Arial" w:hAnsi="Arial" w:cs="Arial"/>
                <w:b/>
              </w:rPr>
            </w:pPr>
            <w:r w:rsidRPr="00304CBA">
              <w:rPr>
                <w:rFonts w:ascii="Arial" w:hAnsi="Arial" w:cs="Arial"/>
                <w:b/>
              </w:rPr>
              <w:t>1. Industrial growth</w:t>
            </w:r>
          </w:p>
          <w:p w14:paraId="775FFAB1" w14:textId="77777777" w:rsidR="008F30D6" w:rsidRPr="003828CD" w:rsidRDefault="008F30D6" w:rsidP="008F30D6">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5000 registered industrial plants &amp; 10000 illegal small-scale industries pollute the environment (air, soil &amp; water)</w:t>
            </w:r>
          </w:p>
          <w:p w14:paraId="38214DF0" w14:textId="77777777" w:rsidR="008F30D6" w:rsidRPr="003828CD" w:rsidRDefault="008F30D6" w:rsidP="008F30D6">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 xml:space="preserve"> In Lagos harmful pollutants go directly into open drains &amp; water channels - damages ecosystem and pollutes drinking water</w:t>
            </w:r>
          </w:p>
          <w:p w14:paraId="70B7D0EB" w14:textId="77777777" w:rsidR="008F30D6" w:rsidRPr="003828CD" w:rsidRDefault="008F30D6" w:rsidP="008F30D6">
            <w:pPr>
              <w:pStyle w:val="ListParagraph"/>
              <w:numPr>
                <w:ilvl w:val="0"/>
                <w:numId w:val="40"/>
              </w:numPr>
              <w:spacing w:after="0" w:line="240" w:lineRule="auto"/>
              <w:rPr>
                <w:rFonts w:ascii="Arial" w:hAnsi="Arial" w:cs="Arial"/>
                <w:b/>
                <w:sz w:val="20"/>
                <w:szCs w:val="20"/>
              </w:rPr>
            </w:pPr>
            <w:r w:rsidRPr="003828CD">
              <w:rPr>
                <w:rFonts w:ascii="Arial" w:hAnsi="Arial" w:cs="Arial"/>
                <w:sz w:val="20"/>
                <w:szCs w:val="20"/>
              </w:rPr>
              <w:t>Industrial chimney's emit poisonous gases</w:t>
            </w:r>
          </w:p>
          <w:p w14:paraId="56D6B451" w14:textId="77777777" w:rsidR="008F30D6" w:rsidRPr="003828CD" w:rsidRDefault="008F30D6" w:rsidP="008F30D6">
            <w:pPr>
              <w:pStyle w:val="ListParagraph"/>
              <w:ind w:left="0"/>
              <w:rPr>
                <w:rFonts w:ascii="Arial" w:hAnsi="Arial" w:cs="Arial"/>
                <w:b/>
                <w:sz w:val="20"/>
                <w:szCs w:val="20"/>
              </w:rPr>
            </w:pPr>
            <w:r w:rsidRPr="003828CD">
              <w:rPr>
                <w:rFonts w:ascii="Arial" w:hAnsi="Arial" w:cs="Arial"/>
                <w:b/>
                <w:sz w:val="20"/>
                <w:szCs w:val="20"/>
              </w:rPr>
              <w:t>2. Urban growth</w:t>
            </w:r>
          </w:p>
          <w:p w14:paraId="05D06577" w14:textId="77777777" w:rsidR="008F30D6" w:rsidRPr="003828CD" w:rsidRDefault="008F30D6" w:rsidP="008F30D6">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Squatter settlements are common</w:t>
            </w:r>
          </w:p>
          <w:p w14:paraId="26D13822" w14:textId="77777777" w:rsidR="008F30D6" w:rsidRPr="003828CD" w:rsidRDefault="008F30D6" w:rsidP="008F30D6">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Waste disposal is an issue</w:t>
            </w:r>
          </w:p>
          <w:p w14:paraId="43634924" w14:textId="77777777" w:rsidR="008F30D6" w:rsidRPr="003828CD" w:rsidRDefault="008F30D6" w:rsidP="008F30D6">
            <w:pPr>
              <w:pStyle w:val="ListParagraph"/>
              <w:numPr>
                <w:ilvl w:val="0"/>
                <w:numId w:val="41"/>
              </w:numPr>
              <w:spacing w:after="0" w:line="240" w:lineRule="auto"/>
              <w:rPr>
                <w:rFonts w:ascii="Arial" w:hAnsi="Arial" w:cs="Arial"/>
                <w:sz w:val="20"/>
                <w:szCs w:val="20"/>
              </w:rPr>
            </w:pPr>
            <w:r w:rsidRPr="003828CD">
              <w:rPr>
                <w:rFonts w:ascii="Arial" w:hAnsi="Arial" w:cs="Arial"/>
                <w:sz w:val="20"/>
                <w:szCs w:val="20"/>
              </w:rPr>
              <w:t>Traffic congestion = air pollution</w:t>
            </w:r>
          </w:p>
          <w:p w14:paraId="52F9CD48" w14:textId="77777777" w:rsidR="008F30D6" w:rsidRPr="003828CD" w:rsidRDefault="008F30D6" w:rsidP="008F30D6">
            <w:pPr>
              <w:pStyle w:val="ListParagraph"/>
              <w:ind w:left="0"/>
              <w:rPr>
                <w:rFonts w:ascii="Arial" w:hAnsi="Arial" w:cs="Arial"/>
                <w:b/>
                <w:sz w:val="20"/>
                <w:szCs w:val="20"/>
              </w:rPr>
            </w:pPr>
            <w:r w:rsidRPr="003828CD">
              <w:rPr>
                <w:rFonts w:ascii="Arial" w:hAnsi="Arial" w:cs="Arial"/>
                <w:b/>
                <w:sz w:val="20"/>
                <w:szCs w:val="20"/>
              </w:rPr>
              <w:t>3. Commercial farming</w:t>
            </w:r>
          </w:p>
          <w:p w14:paraId="54452FE0" w14:textId="77777777" w:rsidR="008F30D6" w:rsidRPr="003828CD" w:rsidRDefault="008F30D6" w:rsidP="008F30D6">
            <w:pPr>
              <w:pStyle w:val="ListParagraph"/>
              <w:numPr>
                <w:ilvl w:val="0"/>
                <w:numId w:val="42"/>
              </w:numPr>
              <w:spacing w:after="0" w:line="240" w:lineRule="auto"/>
              <w:rPr>
                <w:rFonts w:ascii="Arial" w:hAnsi="Arial" w:cs="Arial"/>
                <w:sz w:val="20"/>
                <w:szCs w:val="20"/>
              </w:rPr>
            </w:pPr>
            <w:r w:rsidRPr="003828CD">
              <w:rPr>
                <w:rFonts w:ascii="Arial" w:hAnsi="Arial" w:cs="Arial"/>
                <w:sz w:val="20"/>
                <w:szCs w:val="20"/>
              </w:rPr>
              <w:t>Land degradation, soil erosion &amp; desertification due to inappropriate practices</w:t>
            </w:r>
          </w:p>
          <w:p w14:paraId="7D4A93B7" w14:textId="77777777" w:rsidR="008F30D6" w:rsidRPr="003828CD" w:rsidRDefault="008F30D6" w:rsidP="008F30D6">
            <w:pPr>
              <w:pStyle w:val="ListParagraph"/>
              <w:numPr>
                <w:ilvl w:val="0"/>
                <w:numId w:val="42"/>
              </w:numPr>
              <w:spacing w:after="0" w:line="240" w:lineRule="auto"/>
              <w:rPr>
                <w:rFonts w:ascii="Arial" w:hAnsi="Arial" w:cs="Arial"/>
                <w:sz w:val="20"/>
                <w:szCs w:val="20"/>
              </w:rPr>
            </w:pPr>
            <w:r w:rsidRPr="003828CD">
              <w:rPr>
                <w:rFonts w:ascii="Arial" w:hAnsi="Arial" w:cs="Arial"/>
                <w:sz w:val="20"/>
                <w:szCs w:val="20"/>
              </w:rPr>
              <w:t>Water pollution from chemicals and silting due to soil erosion</w:t>
            </w:r>
          </w:p>
          <w:p w14:paraId="3111D089" w14:textId="77777777" w:rsidR="008F30D6" w:rsidRPr="003828CD" w:rsidRDefault="008F30D6" w:rsidP="008F30D6">
            <w:pPr>
              <w:pStyle w:val="ListParagraph"/>
              <w:ind w:left="0"/>
              <w:rPr>
                <w:rFonts w:ascii="Arial" w:hAnsi="Arial" w:cs="Arial"/>
                <w:b/>
                <w:sz w:val="20"/>
                <w:szCs w:val="20"/>
              </w:rPr>
            </w:pPr>
            <w:r w:rsidRPr="003828CD">
              <w:rPr>
                <w:rFonts w:ascii="Arial" w:hAnsi="Arial" w:cs="Arial"/>
                <w:b/>
                <w:sz w:val="20"/>
                <w:szCs w:val="20"/>
              </w:rPr>
              <w:t>4. Deforestation</w:t>
            </w:r>
          </w:p>
          <w:p w14:paraId="1379F7C1" w14:textId="77777777" w:rsidR="008F30D6" w:rsidRPr="00221CF1" w:rsidRDefault="008F30D6" w:rsidP="008F30D6">
            <w:pPr>
              <w:pStyle w:val="ListParagraph"/>
              <w:numPr>
                <w:ilvl w:val="0"/>
                <w:numId w:val="43"/>
              </w:numPr>
              <w:spacing w:after="0" w:line="240" w:lineRule="auto"/>
              <w:rPr>
                <w:rFonts w:ascii="Arial" w:hAnsi="Arial" w:cs="Arial"/>
                <w:b/>
                <w:sz w:val="18"/>
                <w:szCs w:val="18"/>
              </w:rPr>
            </w:pPr>
            <w:r w:rsidRPr="003828CD">
              <w:rPr>
                <w:rFonts w:ascii="Arial" w:hAnsi="Arial" w:cs="Arial"/>
                <w:sz w:val="20"/>
                <w:szCs w:val="20"/>
              </w:rPr>
              <w:t xml:space="preserve">Habitat loss leading to disappearance of species - </w:t>
            </w:r>
            <w:r w:rsidRPr="00221CF1">
              <w:rPr>
                <w:rFonts w:ascii="Arial" w:hAnsi="Arial" w:cs="Arial"/>
                <w:sz w:val="18"/>
                <w:szCs w:val="18"/>
              </w:rPr>
              <w:t>cheetah, giraffe</w:t>
            </w:r>
          </w:p>
          <w:p w14:paraId="492274BD" w14:textId="77777777" w:rsidR="008F30D6" w:rsidRPr="003828CD" w:rsidRDefault="008F30D6" w:rsidP="008F30D6">
            <w:pPr>
              <w:pStyle w:val="ListParagraph"/>
              <w:ind w:left="0"/>
              <w:rPr>
                <w:rFonts w:ascii="Arial" w:hAnsi="Arial" w:cs="Arial"/>
                <w:b/>
                <w:sz w:val="20"/>
                <w:szCs w:val="20"/>
              </w:rPr>
            </w:pPr>
            <w:r w:rsidRPr="003828CD">
              <w:rPr>
                <w:rFonts w:ascii="Arial" w:hAnsi="Arial" w:cs="Arial"/>
                <w:b/>
                <w:sz w:val="20"/>
                <w:szCs w:val="20"/>
              </w:rPr>
              <w:t>5. Mining &amp; oil extraction</w:t>
            </w:r>
          </w:p>
          <w:p w14:paraId="49E55764" w14:textId="77777777" w:rsidR="008F30D6" w:rsidRPr="003828CD" w:rsidRDefault="008F30D6" w:rsidP="008F30D6">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Tin mining leads to soil erosion &amp; water pollution</w:t>
            </w:r>
          </w:p>
          <w:p w14:paraId="7E568445" w14:textId="77777777" w:rsidR="008F30D6" w:rsidRPr="003828CD" w:rsidRDefault="008F30D6" w:rsidP="008F30D6">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Oil spills in the Niger Delta impact freshwater &amp; marine ecosystems</w:t>
            </w:r>
          </w:p>
          <w:p w14:paraId="581D4F50" w14:textId="77777777" w:rsidR="008F30D6" w:rsidRPr="003828CD" w:rsidRDefault="008F30D6" w:rsidP="008F30D6">
            <w:pPr>
              <w:pStyle w:val="ListParagraph"/>
              <w:numPr>
                <w:ilvl w:val="0"/>
                <w:numId w:val="43"/>
              </w:numPr>
              <w:spacing w:after="0" w:line="240" w:lineRule="auto"/>
              <w:rPr>
                <w:rFonts w:ascii="Arial" w:hAnsi="Arial" w:cs="Arial"/>
                <w:sz w:val="20"/>
                <w:szCs w:val="20"/>
              </w:rPr>
            </w:pPr>
            <w:r w:rsidRPr="003828CD">
              <w:rPr>
                <w:rFonts w:ascii="Arial" w:hAnsi="Arial" w:cs="Arial"/>
                <w:sz w:val="20"/>
                <w:szCs w:val="20"/>
              </w:rPr>
              <w:t>Oil fires causes acid rain</w:t>
            </w:r>
          </w:p>
          <w:p w14:paraId="7778A0D4" w14:textId="77777777" w:rsidR="008F30D6" w:rsidRDefault="008F30D6" w:rsidP="008F30D6">
            <w:pPr>
              <w:pStyle w:val="ListParagraph"/>
              <w:numPr>
                <w:ilvl w:val="0"/>
                <w:numId w:val="43"/>
              </w:numPr>
              <w:spacing w:after="0" w:line="240" w:lineRule="auto"/>
              <w:rPr>
                <w:rFonts w:ascii="Arial" w:hAnsi="Arial" w:cs="Arial"/>
                <w:b/>
              </w:rPr>
            </w:pPr>
            <w:r>
              <w:rPr>
                <w:rFonts w:ascii="Arial" w:hAnsi="Arial" w:cs="Arial"/>
                <w:sz w:val="20"/>
                <w:szCs w:val="20"/>
              </w:rPr>
              <w:t xml:space="preserve">Bodo, Niger Delta oil spills 2008 &amp; </w:t>
            </w:r>
            <w:r w:rsidRPr="003828CD">
              <w:rPr>
                <w:rFonts w:ascii="Arial" w:hAnsi="Arial" w:cs="Arial"/>
                <w:sz w:val="20"/>
                <w:szCs w:val="20"/>
              </w:rPr>
              <w:t>2009 covered 20km²</w:t>
            </w:r>
            <w:r>
              <w:rPr>
                <w:rFonts w:ascii="Arial" w:hAnsi="Arial" w:cs="Arial"/>
                <w:sz w:val="20"/>
                <w:szCs w:val="20"/>
              </w:rPr>
              <w:t xml:space="preserve">. Shell </w:t>
            </w:r>
            <w:proofErr w:type="gramStart"/>
            <w:r>
              <w:rPr>
                <w:rFonts w:ascii="Arial" w:hAnsi="Arial" w:cs="Arial"/>
                <w:sz w:val="20"/>
                <w:szCs w:val="20"/>
              </w:rPr>
              <w:t>were</w:t>
            </w:r>
            <w:proofErr w:type="gramEnd"/>
            <w:r>
              <w:rPr>
                <w:rFonts w:ascii="Arial" w:hAnsi="Arial" w:cs="Arial"/>
                <w:sz w:val="20"/>
                <w:szCs w:val="20"/>
              </w:rPr>
              <w:t xml:space="preserve"> responsible – paid £55 million compensation to the community including $3300 to each person affected </w:t>
            </w:r>
            <w:r w:rsidRPr="00221CF1">
              <w:rPr>
                <w:rFonts w:ascii="Arial" w:hAnsi="Arial" w:cs="Arial"/>
                <w:sz w:val="16"/>
                <w:szCs w:val="16"/>
              </w:rPr>
              <w:t>(15600 people)</w:t>
            </w:r>
          </w:p>
        </w:tc>
      </w:tr>
      <w:tr w:rsidR="008F30D6" w:rsidRPr="009B3D55" w14:paraId="1AFA29D3" w14:textId="77777777" w:rsidTr="008F30D6">
        <w:trPr>
          <w:trHeight w:val="3163"/>
        </w:trPr>
        <w:tc>
          <w:tcPr>
            <w:tcW w:w="4361" w:type="dxa"/>
            <w:gridSpan w:val="3"/>
          </w:tcPr>
          <w:p w14:paraId="57CBF0C9" w14:textId="77777777" w:rsidR="008F30D6" w:rsidRPr="00F57377" w:rsidRDefault="008F30D6" w:rsidP="008F30D6">
            <w:pPr>
              <w:pStyle w:val="ListParagraph"/>
              <w:ind w:left="0"/>
              <w:rPr>
                <w:rFonts w:ascii="Arial" w:hAnsi="Arial" w:cs="Arial"/>
                <w:sz w:val="20"/>
                <w:szCs w:val="20"/>
              </w:rPr>
            </w:pPr>
            <w:r w:rsidRPr="00F57377">
              <w:rPr>
                <w:rFonts w:ascii="Arial" w:hAnsi="Arial" w:cs="Arial"/>
                <w:b/>
                <w:sz w:val="20"/>
                <w:szCs w:val="20"/>
              </w:rPr>
              <w:t>Successful community health project</w:t>
            </w:r>
            <w:r w:rsidRPr="00F57377">
              <w:rPr>
                <w:rFonts w:ascii="Arial" w:hAnsi="Arial" w:cs="Arial"/>
                <w:sz w:val="20"/>
                <w:szCs w:val="20"/>
              </w:rPr>
              <w:t>:</w:t>
            </w:r>
          </w:p>
          <w:p w14:paraId="45E14329" w14:textId="77777777" w:rsidR="008F30D6" w:rsidRPr="00F57377" w:rsidRDefault="008F30D6" w:rsidP="008F30D6">
            <w:pPr>
              <w:pStyle w:val="ListParagraph"/>
              <w:numPr>
                <w:ilvl w:val="0"/>
                <w:numId w:val="39"/>
              </w:numPr>
              <w:spacing w:after="0" w:line="240" w:lineRule="auto"/>
              <w:rPr>
                <w:rFonts w:ascii="Arial" w:hAnsi="Arial" w:cs="Arial"/>
                <w:sz w:val="20"/>
                <w:szCs w:val="20"/>
              </w:rPr>
            </w:pPr>
            <w:proofErr w:type="spellStart"/>
            <w:r w:rsidRPr="00F57377">
              <w:rPr>
                <w:rFonts w:ascii="Arial" w:hAnsi="Arial" w:cs="Arial"/>
                <w:sz w:val="20"/>
                <w:szCs w:val="20"/>
              </w:rPr>
              <w:t>Aduwan</w:t>
            </w:r>
            <w:proofErr w:type="spellEnd"/>
            <w:r w:rsidRPr="00F57377">
              <w:rPr>
                <w:rFonts w:ascii="Arial" w:hAnsi="Arial" w:cs="Arial"/>
                <w:sz w:val="20"/>
                <w:szCs w:val="20"/>
              </w:rPr>
              <w:t>, Kaduna State, northern Nigeria</w:t>
            </w:r>
          </w:p>
          <w:p w14:paraId="6DDA4433" w14:textId="77777777" w:rsidR="008F30D6" w:rsidRPr="00F57377" w:rsidRDefault="008F30D6" w:rsidP="008F30D6">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Lacked a health clinic, adequate health workers &amp; suffered from a high incidence of HIV/AIDS &amp; a high infant mortality rate</w:t>
            </w:r>
          </w:p>
          <w:p w14:paraId="69773D3B" w14:textId="77777777" w:rsidR="008F30D6" w:rsidRPr="00F57377" w:rsidRDefault="008F30D6" w:rsidP="008F30D6">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ActionAid (support) and World Bank (funds) collaborated to build a new health clinic in 2010</w:t>
            </w:r>
          </w:p>
          <w:p w14:paraId="1E74DF12" w14:textId="77777777" w:rsidR="008F30D6" w:rsidRPr="00221CF1" w:rsidRDefault="008F30D6" w:rsidP="008F30D6">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Trains &amp; educates local women about immunising children</w:t>
            </w:r>
          </w:p>
          <w:p w14:paraId="049E78D4" w14:textId="77777777" w:rsidR="008F30D6" w:rsidRPr="00221CF1" w:rsidRDefault="008F30D6" w:rsidP="008F30D6">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Tests for HIV &amp; other infections</w:t>
            </w:r>
          </w:p>
          <w:p w14:paraId="4E8E14D6" w14:textId="77777777" w:rsidR="008F30D6" w:rsidRPr="00221CF1" w:rsidRDefault="008F30D6" w:rsidP="008F30D6">
            <w:pPr>
              <w:pStyle w:val="ListParagraph"/>
              <w:numPr>
                <w:ilvl w:val="1"/>
                <w:numId w:val="39"/>
              </w:numPr>
              <w:spacing w:after="0" w:line="240" w:lineRule="auto"/>
              <w:rPr>
                <w:rFonts w:ascii="Arial" w:hAnsi="Arial" w:cs="Arial"/>
                <w:sz w:val="18"/>
                <w:szCs w:val="18"/>
              </w:rPr>
            </w:pPr>
            <w:r w:rsidRPr="00221CF1">
              <w:rPr>
                <w:rFonts w:ascii="Arial" w:hAnsi="Arial" w:cs="Arial"/>
                <w:sz w:val="18"/>
                <w:szCs w:val="18"/>
              </w:rPr>
              <w:t>Immunises children against polio</w:t>
            </w:r>
          </w:p>
          <w:p w14:paraId="3BC23BF2" w14:textId="77777777" w:rsidR="008F30D6" w:rsidRPr="00221CF1" w:rsidRDefault="008F30D6" w:rsidP="008F30D6">
            <w:pPr>
              <w:pStyle w:val="ListParagraph"/>
              <w:numPr>
                <w:ilvl w:val="0"/>
                <w:numId w:val="39"/>
              </w:numPr>
              <w:spacing w:after="0" w:line="240" w:lineRule="auto"/>
              <w:rPr>
                <w:rFonts w:ascii="Arial" w:hAnsi="Arial" w:cs="Arial"/>
                <w:sz w:val="20"/>
                <w:szCs w:val="20"/>
              </w:rPr>
            </w:pPr>
            <w:r w:rsidRPr="00F57377">
              <w:rPr>
                <w:rFonts w:ascii="Arial" w:hAnsi="Arial" w:cs="Arial"/>
                <w:sz w:val="20"/>
                <w:szCs w:val="20"/>
              </w:rPr>
              <w:t xml:space="preserve">Amnesty International </w:t>
            </w:r>
            <w:r>
              <w:rPr>
                <w:rFonts w:ascii="Arial" w:hAnsi="Arial" w:cs="Arial"/>
                <w:sz w:val="20"/>
                <w:szCs w:val="20"/>
              </w:rPr>
              <w:t xml:space="preserve">organised </w:t>
            </w:r>
            <w:r w:rsidRPr="00F57377">
              <w:rPr>
                <w:rFonts w:ascii="Arial" w:hAnsi="Arial" w:cs="Arial"/>
                <w:sz w:val="20"/>
                <w:szCs w:val="20"/>
              </w:rPr>
              <w:t>legal support for victims of the Bodo oil spills (2008/09)</w:t>
            </w:r>
            <w:r>
              <w:rPr>
                <w:rFonts w:ascii="Arial" w:hAnsi="Arial" w:cs="Arial"/>
                <w:sz w:val="20"/>
                <w:szCs w:val="20"/>
              </w:rPr>
              <w:t xml:space="preserve">. In 2015 Shell agreed to £55 million compensation pay-out. </w:t>
            </w:r>
          </w:p>
        </w:tc>
        <w:tc>
          <w:tcPr>
            <w:tcW w:w="6321" w:type="dxa"/>
            <w:gridSpan w:val="7"/>
            <w:vMerge/>
          </w:tcPr>
          <w:p w14:paraId="25828377" w14:textId="77777777" w:rsidR="008F30D6" w:rsidRPr="009B3D55" w:rsidRDefault="008F30D6" w:rsidP="008F30D6">
            <w:pPr>
              <w:pStyle w:val="ListParagraph"/>
              <w:numPr>
                <w:ilvl w:val="0"/>
                <w:numId w:val="43"/>
              </w:numPr>
              <w:spacing w:after="0" w:line="240" w:lineRule="auto"/>
              <w:rPr>
                <w:rFonts w:ascii="Arial" w:hAnsi="Arial" w:cs="Arial"/>
              </w:rPr>
            </w:pPr>
          </w:p>
        </w:tc>
      </w:tr>
      <w:tr w:rsidR="008F30D6" w:rsidRPr="0086372F" w14:paraId="2BE8DE40" w14:textId="77777777" w:rsidTr="008F30D6">
        <w:tc>
          <w:tcPr>
            <w:tcW w:w="3369" w:type="dxa"/>
            <w:gridSpan w:val="2"/>
          </w:tcPr>
          <w:p w14:paraId="0A2342F8" w14:textId="77777777" w:rsidR="008F30D6" w:rsidRPr="00F57377" w:rsidRDefault="008F30D6" w:rsidP="008F30D6">
            <w:pPr>
              <w:pStyle w:val="ListParagraph"/>
              <w:ind w:left="0"/>
              <w:rPr>
                <w:rFonts w:ascii="Arial" w:hAnsi="Arial" w:cs="Arial"/>
                <w:sz w:val="18"/>
                <w:szCs w:val="18"/>
              </w:rPr>
            </w:pPr>
            <w:r w:rsidRPr="00F57377">
              <w:rPr>
                <w:rFonts w:ascii="Arial" w:hAnsi="Arial" w:cs="Arial"/>
                <w:b/>
                <w:sz w:val="18"/>
                <w:szCs w:val="18"/>
              </w:rPr>
              <w:t>Benefit of economic development</w:t>
            </w:r>
          </w:p>
          <w:p w14:paraId="05CCEA3B" w14:textId="77777777" w:rsidR="008F30D6" w:rsidRPr="00893EBC" w:rsidRDefault="008F30D6" w:rsidP="008F30D6">
            <w:pPr>
              <w:pStyle w:val="ListParagraph"/>
              <w:numPr>
                <w:ilvl w:val="0"/>
                <w:numId w:val="43"/>
              </w:numPr>
              <w:spacing w:after="0" w:line="240" w:lineRule="auto"/>
              <w:rPr>
                <w:rFonts w:ascii="Arial" w:hAnsi="Arial" w:cs="Arial"/>
                <w:sz w:val="20"/>
                <w:szCs w:val="20"/>
              </w:rPr>
            </w:pPr>
            <w:r w:rsidRPr="00893EBC">
              <w:rPr>
                <w:rFonts w:ascii="Arial" w:hAnsi="Arial" w:cs="Arial"/>
                <w:sz w:val="20"/>
                <w:szCs w:val="20"/>
              </w:rPr>
              <w:t>Nigeria's HDI has increased steadily since 2000</w:t>
            </w:r>
          </w:p>
          <w:p w14:paraId="21428D83" w14:textId="77777777" w:rsidR="008F30D6" w:rsidRPr="00893EBC" w:rsidRDefault="008F30D6" w:rsidP="008F30D6">
            <w:pPr>
              <w:pStyle w:val="ListParagraph"/>
              <w:numPr>
                <w:ilvl w:val="0"/>
                <w:numId w:val="43"/>
              </w:numPr>
              <w:spacing w:after="0" w:line="240" w:lineRule="auto"/>
              <w:rPr>
                <w:rFonts w:ascii="Arial" w:hAnsi="Arial" w:cs="Arial"/>
                <w:sz w:val="20"/>
                <w:szCs w:val="20"/>
              </w:rPr>
            </w:pPr>
            <w:r w:rsidRPr="00893EBC">
              <w:rPr>
                <w:rFonts w:ascii="Arial" w:hAnsi="Arial" w:cs="Arial"/>
                <w:sz w:val="20"/>
                <w:szCs w:val="20"/>
              </w:rPr>
              <w:t>In 2011 Nigeria had one of the highest average HDI improvements in the world over the last decade</w:t>
            </w:r>
          </w:p>
        </w:tc>
        <w:tc>
          <w:tcPr>
            <w:tcW w:w="3752" w:type="dxa"/>
            <w:gridSpan w:val="5"/>
          </w:tcPr>
          <w:p w14:paraId="113B9749" w14:textId="77777777" w:rsidR="008F30D6" w:rsidRPr="00893EBC" w:rsidRDefault="008F30D6" w:rsidP="008F30D6">
            <w:pPr>
              <w:pStyle w:val="ListParagraph"/>
              <w:ind w:left="0"/>
              <w:rPr>
                <w:rFonts w:ascii="Arial" w:hAnsi="Arial" w:cs="Arial"/>
                <w:b/>
                <w:sz w:val="20"/>
                <w:szCs w:val="20"/>
              </w:rPr>
            </w:pPr>
            <w:r>
              <w:rPr>
                <w:rFonts w:ascii="Arial" w:hAnsi="Arial" w:cs="Arial"/>
                <w:b/>
                <w:sz w:val="20"/>
                <w:szCs w:val="20"/>
              </w:rPr>
              <w:t xml:space="preserve">Limitation of </w:t>
            </w:r>
            <w:r w:rsidRPr="00893EBC">
              <w:rPr>
                <w:rFonts w:ascii="Arial" w:hAnsi="Arial" w:cs="Arial"/>
                <w:b/>
                <w:sz w:val="20"/>
                <w:szCs w:val="20"/>
              </w:rPr>
              <w:t>economic development</w:t>
            </w:r>
          </w:p>
          <w:p w14:paraId="362783F1" w14:textId="77777777" w:rsidR="008F30D6" w:rsidRPr="00893EBC" w:rsidRDefault="008F30D6" w:rsidP="008F30D6">
            <w:pPr>
              <w:pStyle w:val="ListParagraph"/>
              <w:numPr>
                <w:ilvl w:val="0"/>
                <w:numId w:val="44"/>
              </w:numPr>
              <w:spacing w:after="0" w:line="240" w:lineRule="auto"/>
              <w:rPr>
                <w:rFonts w:ascii="Arial" w:hAnsi="Arial" w:cs="Arial"/>
                <w:b/>
                <w:sz w:val="20"/>
                <w:szCs w:val="20"/>
              </w:rPr>
            </w:pPr>
            <w:r w:rsidRPr="00893EBC">
              <w:rPr>
                <w:rFonts w:ascii="Arial" w:hAnsi="Arial" w:cs="Arial"/>
                <w:sz w:val="20"/>
                <w:szCs w:val="20"/>
              </w:rPr>
              <w:t xml:space="preserve">60% still </w:t>
            </w:r>
            <w:proofErr w:type="gramStart"/>
            <w:r w:rsidRPr="00893EBC">
              <w:rPr>
                <w:rFonts w:ascii="Arial" w:hAnsi="Arial" w:cs="Arial"/>
                <w:sz w:val="20"/>
                <w:szCs w:val="20"/>
              </w:rPr>
              <w:t>live in</w:t>
            </w:r>
            <w:proofErr w:type="gramEnd"/>
            <w:r w:rsidRPr="00893EBC">
              <w:rPr>
                <w:rFonts w:ascii="Arial" w:hAnsi="Arial" w:cs="Arial"/>
                <w:sz w:val="20"/>
                <w:szCs w:val="20"/>
              </w:rPr>
              <w:t xml:space="preserve"> poverty</w:t>
            </w:r>
          </w:p>
          <w:p w14:paraId="24FD85C6" w14:textId="77777777" w:rsidR="008F30D6" w:rsidRPr="00893EBC" w:rsidRDefault="008F30D6" w:rsidP="008F30D6">
            <w:pPr>
              <w:pStyle w:val="ListParagraph"/>
              <w:numPr>
                <w:ilvl w:val="0"/>
                <w:numId w:val="44"/>
              </w:numPr>
              <w:spacing w:after="0" w:line="240" w:lineRule="auto"/>
              <w:rPr>
                <w:rFonts w:ascii="Arial" w:hAnsi="Arial" w:cs="Arial"/>
                <w:b/>
                <w:sz w:val="20"/>
                <w:szCs w:val="20"/>
              </w:rPr>
            </w:pPr>
            <w:r>
              <w:rPr>
                <w:rFonts w:ascii="Arial" w:hAnsi="Arial" w:cs="Arial"/>
                <w:sz w:val="20"/>
                <w:szCs w:val="20"/>
              </w:rPr>
              <w:t>Limited access to services -</w:t>
            </w:r>
            <w:r w:rsidRPr="00893EBC">
              <w:rPr>
                <w:rFonts w:ascii="Arial" w:hAnsi="Arial" w:cs="Arial"/>
                <w:sz w:val="20"/>
                <w:szCs w:val="20"/>
              </w:rPr>
              <w:t xml:space="preserve"> water, sanitation,</w:t>
            </w:r>
            <w:r>
              <w:rPr>
                <w:rFonts w:ascii="Arial" w:hAnsi="Arial" w:cs="Arial"/>
                <w:sz w:val="20"/>
                <w:szCs w:val="20"/>
              </w:rPr>
              <w:t xml:space="preserve"> electricity - still problematic</w:t>
            </w:r>
          </w:p>
          <w:p w14:paraId="2D01D2E0" w14:textId="77777777" w:rsidR="008F30D6" w:rsidRPr="00893EBC" w:rsidRDefault="008F30D6" w:rsidP="008F30D6">
            <w:pPr>
              <w:pStyle w:val="ListParagraph"/>
              <w:numPr>
                <w:ilvl w:val="0"/>
                <w:numId w:val="44"/>
              </w:numPr>
              <w:spacing w:after="0" w:line="240" w:lineRule="auto"/>
              <w:rPr>
                <w:rFonts w:ascii="Arial" w:hAnsi="Arial" w:cs="Arial"/>
                <w:b/>
                <w:sz w:val="20"/>
                <w:szCs w:val="20"/>
              </w:rPr>
            </w:pPr>
            <w:r w:rsidRPr="00893EBC">
              <w:rPr>
                <w:rFonts w:ascii="Arial" w:hAnsi="Arial" w:cs="Arial"/>
                <w:sz w:val="20"/>
                <w:szCs w:val="20"/>
              </w:rPr>
              <w:t>Oil wealth has not been u</w:t>
            </w:r>
            <w:r>
              <w:rPr>
                <w:rFonts w:ascii="Arial" w:hAnsi="Arial" w:cs="Arial"/>
                <w:sz w:val="20"/>
                <w:szCs w:val="20"/>
              </w:rPr>
              <w:t xml:space="preserve">sed effectively - </w:t>
            </w:r>
            <w:proofErr w:type="gramStart"/>
            <w:r>
              <w:rPr>
                <w:rFonts w:ascii="Arial" w:hAnsi="Arial" w:cs="Arial"/>
                <w:sz w:val="20"/>
                <w:szCs w:val="20"/>
              </w:rPr>
              <w:t xml:space="preserve">inequality </w:t>
            </w:r>
            <w:r w:rsidRPr="00893EBC">
              <w:rPr>
                <w:rFonts w:ascii="Arial" w:hAnsi="Arial" w:cs="Arial"/>
                <w:sz w:val="20"/>
                <w:szCs w:val="20"/>
              </w:rPr>
              <w:t xml:space="preserve"> increased</w:t>
            </w:r>
            <w:proofErr w:type="gramEnd"/>
          </w:p>
        </w:tc>
        <w:tc>
          <w:tcPr>
            <w:tcW w:w="3561" w:type="dxa"/>
            <w:gridSpan w:val="3"/>
          </w:tcPr>
          <w:p w14:paraId="3A039BF7" w14:textId="77777777" w:rsidR="008F30D6" w:rsidRPr="0086372F" w:rsidRDefault="008F30D6" w:rsidP="008F30D6">
            <w:pPr>
              <w:pStyle w:val="ListParagraph"/>
              <w:ind w:left="0"/>
              <w:rPr>
                <w:rFonts w:ascii="Arial" w:hAnsi="Arial" w:cs="Arial"/>
                <w:b/>
                <w:sz w:val="20"/>
                <w:szCs w:val="20"/>
              </w:rPr>
            </w:pPr>
            <w:r>
              <w:rPr>
                <w:rFonts w:ascii="Arial" w:hAnsi="Arial" w:cs="Arial"/>
                <w:b/>
                <w:sz w:val="20"/>
                <w:szCs w:val="20"/>
              </w:rPr>
              <w:t>Future success depends upon</w:t>
            </w:r>
          </w:p>
          <w:p w14:paraId="37831C3C" w14:textId="77777777" w:rsidR="008F30D6" w:rsidRPr="0086372F" w:rsidRDefault="008F30D6" w:rsidP="008F30D6">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Maintaining political stability</w:t>
            </w:r>
          </w:p>
          <w:p w14:paraId="3BDF0AE8" w14:textId="77777777" w:rsidR="008F30D6" w:rsidRPr="0086372F" w:rsidRDefault="008F30D6" w:rsidP="008F30D6">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Minimising environmental degradation</w:t>
            </w:r>
            <w:r>
              <w:rPr>
                <w:rFonts w:ascii="Arial" w:hAnsi="Arial" w:cs="Arial"/>
                <w:sz w:val="20"/>
                <w:szCs w:val="20"/>
              </w:rPr>
              <w:t xml:space="preserve"> - Niger Delta, tsetse fly &amp; desertification</w:t>
            </w:r>
          </w:p>
          <w:p w14:paraId="76B22957" w14:textId="77777777" w:rsidR="008F30D6" w:rsidRPr="0086372F" w:rsidRDefault="008F30D6" w:rsidP="008F30D6">
            <w:pPr>
              <w:pStyle w:val="ListParagraph"/>
              <w:numPr>
                <w:ilvl w:val="0"/>
                <w:numId w:val="45"/>
              </w:numPr>
              <w:spacing w:after="0" w:line="240" w:lineRule="auto"/>
              <w:rPr>
                <w:rFonts w:ascii="Arial" w:hAnsi="Arial" w:cs="Arial"/>
                <w:sz w:val="20"/>
                <w:szCs w:val="20"/>
              </w:rPr>
            </w:pPr>
            <w:r w:rsidRPr="0086372F">
              <w:rPr>
                <w:rFonts w:ascii="Arial" w:hAnsi="Arial" w:cs="Arial"/>
                <w:sz w:val="20"/>
                <w:szCs w:val="20"/>
              </w:rPr>
              <w:t>Overcoming social divisions - tribal &amp; religious</w:t>
            </w:r>
            <w:r>
              <w:rPr>
                <w:rFonts w:ascii="Arial" w:hAnsi="Arial" w:cs="Arial"/>
                <w:sz w:val="20"/>
                <w:szCs w:val="20"/>
              </w:rPr>
              <w:t xml:space="preserve"> (Boko Haram)</w:t>
            </w:r>
          </w:p>
        </w:tc>
      </w:tr>
    </w:tbl>
    <w:p w14:paraId="1FA3099B" w14:textId="5169D284" w:rsidR="008F30D6" w:rsidRDefault="008F30D6" w:rsidP="008F30D6">
      <w:pPr>
        <w:jc w:val="center"/>
        <w:rPr>
          <w:rFonts w:ascii="Arial" w:hAnsi="Arial" w:cs="Arial"/>
          <w:u w:val="single"/>
        </w:rPr>
      </w:pPr>
    </w:p>
    <w:p w14:paraId="63BDE892" w14:textId="77777777" w:rsidR="008F30D6" w:rsidRDefault="008F30D6">
      <w:pPr>
        <w:spacing w:after="0" w:line="240" w:lineRule="auto"/>
        <w:rPr>
          <w:rFonts w:ascii="Arial" w:hAnsi="Arial" w:cs="Arial"/>
          <w:u w:val="single"/>
        </w:rPr>
      </w:pPr>
      <w:r>
        <w:rPr>
          <w:rFonts w:ascii="Arial" w:hAnsi="Arial" w:cs="Arial"/>
          <w:u w:val="single"/>
        </w:rPr>
        <w:br w:type="page"/>
      </w:r>
    </w:p>
    <w:p w14:paraId="0184742F" w14:textId="77777777" w:rsidR="008F30D6" w:rsidRDefault="008F30D6" w:rsidP="008F30D6">
      <w:pPr>
        <w:jc w:val="center"/>
        <w:rPr>
          <w:rFonts w:ascii="Arial" w:hAnsi="Arial" w:cs="Arial"/>
          <w:u w:val="single"/>
        </w:rPr>
      </w:pPr>
    </w:p>
    <w:p w14:paraId="4CB4364E" w14:textId="77777777" w:rsidR="008F30D6" w:rsidRDefault="008F30D6" w:rsidP="008F30D6">
      <w:pPr>
        <w:jc w:val="center"/>
        <w:rPr>
          <w:rFonts w:ascii="Arial" w:hAnsi="Arial" w:cs="Arial"/>
          <w:b/>
          <w:bCs/>
          <w:u w:val="single"/>
        </w:rPr>
      </w:pPr>
      <w:r w:rsidRPr="002566A0">
        <w:rPr>
          <w:rFonts w:ascii="Arial" w:hAnsi="Arial" w:cs="Arial"/>
          <w:b/>
          <w:bCs/>
          <w:u w:val="single"/>
        </w:rPr>
        <w:t>The changing UK economy</w:t>
      </w:r>
    </w:p>
    <w:p w14:paraId="3894349D" w14:textId="77777777" w:rsidR="008F30D6" w:rsidRDefault="008F30D6" w:rsidP="008F30D6">
      <w:pPr>
        <w:jc w:val="center"/>
        <w:rPr>
          <w:rFonts w:ascii="Arial" w:hAnsi="Arial" w:cs="Arial"/>
          <w:b/>
          <w:bCs/>
          <w:u w:val="single"/>
        </w:rPr>
      </w:pPr>
    </w:p>
    <w:tbl>
      <w:tblPr>
        <w:tblStyle w:val="TableGrid"/>
        <w:tblW w:w="0" w:type="auto"/>
        <w:tblLook w:val="04A0" w:firstRow="1" w:lastRow="0" w:firstColumn="1" w:lastColumn="0" w:noHBand="0" w:noVBand="1"/>
      </w:tblPr>
      <w:tblGrid>
        <w:gridCol w:w="2547"/>
        <w:gridCol w:w="425"/>
        <w:gridCol w:w="762"/>
        <w:gridCol w:w="2253"/>
        <w:gridCol w:w="3023"/>
      </w:tblGrid>
      <w:tr w:rsidR="008F30D6" w:rsidRPr="008C690D" w14:paraId="39EBA2CA" w14:textId="77777777" w:rsidTr="008F30D6">
        <w:tc>
          <w:tcPr>
            <w:tcW w:w="9010" w:type="dxa"/>
            <w:gridSpan w:val="5"/>
          </w:tcPr>
          <w:p w14:paraId="28B3428E" w14:textId="77777777" w:rsidR="008F30D6" w:rsidRPr="008C690D" w:rsidRDefault="008F30D6" w:rsidP="008F30D6">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Primary activities</w:t>
            </w:r>
            <w:r w:rsidRPr="008C690D">
              <w:rPr>
                <w:rFonts w:ascii="Arial" w:hAnsi="Arial" w:cs="Arial"/>
                <w:color w:val="000000"/>
                <w:sz w:val="22"/>
                <w:szCs w:val="22"/>
              </w:rPr>
              <w:t xml:space="preserve"> are those which produce the raw materials for industry </w:t>
            </w:r>
            <w:proofErr w:type="gramStart"/>
            <w:r w:rsidRPr="008C690D">
              <w:rPr>
                <w:rFonts w:ascii="Arial" w:hAnsi="Arial" w:cs="Arial"/>
                <w:color w:val="000000"/>
                <w:sz w:val="22"/>
                <w:szCs w:val="22"/>
              </w:rPr>
              <w:t>e.g.</w:t>
            </w:r>
            <w:proofErr w:type="gramEnd"/>
            <w:r w:rsidRPr="008C690D">
              <w:rPr>
                <w:rFonts w:ascii="Arial" w:hAnsi="Arial" w:cs="Arial"/>
                <w:color w:val="000000"/>
                <w:sz w:val="22"/>
                <w:szCs w:val="22"/>
              </w:rPr>
              <w:t xml:space="preserve"> mining, quarrying, farming, fishing and forestry</w:t>
            </w:r>
            <w:r>
              <w:rPr>
                <w:rFonts w:ascii="Arial" w:hAnsi="Arial" w:cs="Arial"/>
                <w:color w:val="000000"/>
                <w:sz w:val="22"/>
                <w:szCs w:val="22"/>
              </w:rPr>
              <w:t xml:space="preserve">. </w:t>
            </w:r>
            <w:r>
              <w:rPr>
                <w:rFonts w:ascii="Arial" w:hAnsi="Arial" w:cs="Arial"/>
                <w:b/>
                <w:color w:val="000000"/>
                <w:sz w:val="22"/>
                <w:szCs w:val="22"/>
              </w:rPr>
              <w:t>2% UK employment (2015)</w:t>
            </w:r>
            <w:r>
              <w:rPr>
                <w:rFonts w:ascii="Arial" w:hAnsi="Arial" w:cs="Arial"/>
                <w:color w:val="000000"/>
                <w:sz w:val="22"/>
                <w:szCs w:val="22"/>
              </w:rPr>
              <w:t xml:space="preserve"> </w:t>
            </w:r>
          </w:p>
          <w:p w14:paraId="000CFB0F" w14:textId="77777777" w:rsidR="008F30D6" w:rsidRPr="00E55439" w:rsidRDefault="008F30D6" w:rsidP="008F30D6">
            <w:pPr>
              <w:pStyle w:val="NormalWeb"/>
              <w:shd w:val="clear" w:color="auto" w:fill="FFFFFF"/>
              <w:spacing w:before="0" w:beforeAutospacing="0" w:after="0" w:afterAutospacing="0"/>
              <w:rPr>
                <w:rFonts w:ascii="Arial" w:hAnsi="Arial" w:cs="Arial"/>
                <w:b/>
                <w:color w:val="000000"/>
                <w:sz w:val="22"/>
                <w:szCs w:val="22"/>
              </w:rPr>
            </w:pPr>
            <w:r w:rsidRPr="008C690D">
              <w:rPr>
                <w:rStyle w:val="Strong"/>
                <w:rFonts w:ascii="Arial" w:hAnsi="Arial" w:cs="Arial"/>
                <w:color w:val="000000"/>
                <w:sz w:val="22"/>
                <w:szCs w:val="22"/>
              </w:rPr>
              <w:t>Secondary activities</w:t>
            </w:r>
            <w:r w:rsidRPr="008C690D">
              <w:rPr>
                <w:rFonts w:ascii="Arial" w:hAnsi="Arial" w:cs="Arial"/>
                <w:color w:val="000000"/>
                <w:sz w:val="22"/>
                <w:szCs w:val="22"/>
              </w:rPr>
              <w:t xml:space="preserve"> are the manufacturing and assembly industries. They take raw materials and manufacture finished products from them </w:t>
            </w:r>
            <w:proofErr w:type="gramStart"/>
            <w:r w:rsidRPr="008C690D">
              <w:rPr>
                <w:rFonts w:ascii="Arial" w:hAnsi="Arial" w:cs="Arial"/>
                <w:color w:val="000000"/>
                <w:sz w:val="22"/>
                <w:szCs w:val="22"/>
              </w:rPr>
              <w:t>e.g.</w:t>
            </w:r>
            <w:proofErr w:type="gramEnd"/>
            <w:r w:rsidRPr="008C690D">
              <w:rPr>
                <w:rFonts w:ascii="Arial" w:hAnsi="Arial" w:cs="Arial"/>
                <w:color w:val="000000"/>
                <w:sz w:val="22"/>
                <w:szCs w:val="22"/>
              </w:rPr>
              <w:t xml:space="preserve"> </w:t>
            </w:r>
            <w:r>
              <w:rPr>
                <w:rFonts w:ascii="Arial" w:hAnsi="Arial" w:cs="Arial"/>
                <w:color w:val="000000"/>
                <w:sz w:val="22"/>
                <w:szCs w:val="22"/>
              </w:rPr>
              <w:t xml:space="preserve">steel manufacture </w:t>
            </w:r>
            <w:r w:rsidRPr="008C690D">
              <w:rPr>
                <w:rFonts w:ascii="Arial" w:hAnsi="Arial" w:cs="Arial"/>
                <w:color w:val="000000"/>
                <w:sz w:val="22"/>
                <w:szCs w:val="22"/>
              </w:rPr>
              <w:t>and car assembly.</w:t>
            </w:r>
            <w:r>
              <w:rPr>
                <w:rFonts w:ascii="Arial" w:hAnsi="Arial" w:cs="Arial"/>
                <w:color w:val="000000"/>
                <w:sz w:val="22"/>
                <w:szCs w:val="22"/>
              </w:rPr>
              <w:t xml:space="preserve"> </w:t>
            </w:r>
            <w:r>
              <w:rPr>
                <w:rFonts w:ascii="Arial" w:hAnsi="Arial" w:cs="Arial"/>
                <w:b/>
                <w:color w:val="000000"/>
                <w:sz w:val="22"/>
                <w:szCs w:val="22"/>
              </w:rPr>
              <w:t>10% UK employment (2015)</w:t>
            </w:r>
          </w:p>
          <w:p w14:paraId="0D082E24" w14:textId="77777777" w:rsidR="008F30D6" w:rsidRPr="008C690D" w:rsidRDefault="008F30D6" w:rsidP="008F30D6">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Tertiary activities</w:t>
            </w:r>
            <w:r w:rsidRPr="008C690D">
              <w:rPr>
                <w:rFonts w:ascii="Arial" w:hAnsi="Arial" w:cs="Arial"/>
                <w:color w:val="000000"/>
                <w:sz w:val="22"/>
                <w:szCs w:val="22"/>
              </w:rPr>
              <w:t> are service industries and include doctors, teachers, lawyers, estate agents, travel agents, accountants</w:t>
            </w:r>
            <w:r>
              <w:rPr>
                <w:rFonts w:ascii="Arial" w:hAnsi="Arial" w:cs="Arial"/>
                <w:color w:val="000000"/>
                <w:sz w:val="22"/>
                <w:szCs w:val="22"/>
              </w:rPr>
              <w:t>, financial services</w:t>
            </w:r>
            <w:r w:rsidRPr="008C690D">
              <w:rPr>
                <w:rFonts w:ascii="Arial" w:hAnsi="Arial" w:cs="Arial"/>
                <w:color w:val="000000"/>
                <w:sz w:val="22"/>
                <w:szCs w:val="22"/>
              </w:rPr>
              <w:t xml:space="preserve"> and policemen.</w:t>
            </w:r>
            <w:r>
              <w:rPr>
                <w:rFonts w:ascii="Arial" w:hAnsi="Arial" w:cs="Arial"/>
                <w:color w:val="000000"/>
                <w:sz w:val="22"/>
                <w:szCs w:val="22"/>
              </w:rPr>
              <w:t xml:space="preserve"> </w:t>
            </w:r>
            <w:r>
              <w:rPr>
                <w:rFonts w:ascii="Arial" w:hAnsi="Arial" w:cs="Arial"/>
                <w:b/>
                <w:color w:val="000000"/>
                <w:sz w:val="22"/>
                <w:szCs w:val="22"/>
              </w:rPr>
              <w:t>78% UK employment (2015)</w:t>
            </w:r>
            <w:r w:rsidRPr="008C690D">
              <w:rPr>
                <w:rFonts w:ascii="Arial" w:hAnsi="Arial" w:cs="Arial"/>
                <w:color w:val="000000"/>
                <w:sz w:val="22"/>
                <w:szCs w:val="22"/>
              </w:rPr>
              <w:t xml:space="preserve"> </w:t>
            </w:r>
          </w:p>
          <w:p w14:paraId="0DDEDDB2" w14:textId="77777777" w:rsidR="008F30D6" w:rsidRPr="008C690D" w:rsidRDefault="008F30D6" w:rsidP="008F30D6">
            <w:pPr>
              <w:pStyle w:val="NormalWeb"/>
              <w:shd w:val="clear" w:color="auto" w:fill="FFFFFF"/>
              <w:spacing w:before="0" w:beforeAutospacing="0" w:after="0" w:afterAutospacing="0"/>
              <w:rPr>
                <w:rFonts w:ascii="Arial" w:hAnsi="Arial" w:cs="Arial"/>
                <w:color w:val="000000"/>
                <w:sz w:val="22"/>
                <w:szCs w:val="22"/>
              </w:rPr>
            </w:pPr>
            <w:r w:rsidRPr="008C690D">
              <w:rPr>
                <w:rStyle w:val="Strong"/>
                <w:rFonts w:ascii="Arial" w:hAnsi="Arial" w:cs="Arial"/>
                <w:color w:val="000000"/>
                <w:sz w:val="22"/>
                <w:szCs w:val="22"/>
              </w:rPr>
              <w:t>Quaternary activities</w:t>
            </w:r>
            <w:r w:rsidRPr="008C690D">
              <w:rPr>
                <w:rFonts w:ascii="Arial" w:hAnsi="Arial" w:cs="Arial"/>
                <w:color w:val="000000"/>
                <w:sz w:val="22"/>
                <w:szCs w:val="22"/>
              </w:rPr>
              <w:t> are the newest, most hi-tech sector of industry. They are the research and development industries. Examples include the development of new computer components and research into GM crop</w:t>
            </w:r>
            <w:r>
              <w:rPr>
                <w:rFonts w:ascii="Arial" w:hAnsi="Arial" w:cs="Arial"/>
                <w:color w:val="000000"/>
                <w:sz w:val="22"/>
                <w:szCs w:val="22"/>
              </w:rPr>
              <w:t xml:space="preserve">s. </w:t>
            </w:r>
            <w:r w:rsidRPr="00E55439">
              <w:rPr>
                <w:rFonts w:ascii="Arial" w:hAnsi="Arial" w:cs="Arial"/>
                <w:b/>
                <w:color w:val="000000"/>
                <w:sz w:val="22"/>
                <w:szCs w:val="22"/>
              </w:rPr>
              <w:t>10% UK employment (2015)</w:t>
            </w:r>
          </w:p>
        </w:tc>
      </w:tr>
      <w:tr w:rsidR="008F30D6" w:rsidRPr="008C690D" w14:paraId="64348401" w14:textId="77777777" w:rsidTr="008F30D6">
        <w:tc>
          <w:tcPr>
            <w:tcW w:w="2972" w:type="dxa"/>
            <w:gridSpan w:val="2"/>
          </w:tcPr>
          <w:p w14:paraId="1FD0FEB6" w14:textId="77777777" w:rsidR="008F30D6" w:rsidRPr="008C690D" w:rsidRDefault="008F30D6" w:rsidP="008F30D6">
            <w:pPr>
              <w:rPr>
                <w:rFonts w:ascii="Arial" w:hAnsi="Arial" w:cs="Arial"/>
              </w:rPr>
            </w:pPr>
            <w:r w:rsidRPr="008C690D">
              <w:rPr>
                <w:rFonts w:ascii="Arial" w:hAnsi="Arial" w:cs="Arial"/>
              </w:rPr>
              <w:t>The UK economy has changed over time:</w:t>
            </w:r>
          </w:p>
          <w:p w14:paraId="2FC85FE3" w14:textId="77777777" w:rsidR="008F30D6" w:rsidRPr="008C690D" w:rsidRDefault="008F30D6" w:rsidP="008F30D6">
            <w:pPr>
              <w:pStyle w:val="ListParagraph"/>
              <w:numPr>
                <w:ilvl w:val="0"/>
                <w:numId w:val="46"/>
              </w:numPr>
              <w:spacing w:after="0" w:line="240" w:lineRule="auto"/>
              <w:rPr>
                <w:rFonts w:ascii="Arial" w:hAnsi="Arial" w:cs="Arial"/>
              </w:rPr>
            </w:pPr>
            <w:r w:rsidRPr="008C690D">
              <w:rPr>
                <w:rFonts w:ascii="Arial" w:hAnsi="Arial" w:cs="Arial"/>
              </w:rPr>
              <w:t>Before 1800 most people worked in the primary sector</w:t>
            </w:r>
          </w:p>
          <w:p w14:paraId="35136427" w14:textId="77777777" w:rsidR="008F30D6" w:rsidRPr="008C690D" w:rsidRDefault="008F30D6" w:rsidP="008F30D6">
            <w:pPr>
              <w:pStyle w:val="ListParagraph"/>
              <w:numPr>
                <w:ilvl w:val="0"/>
                <w:numId w:val="46"/>
              </w:numPr>
              <w:spacing w:after="0" w:line="240" w:lineRule="auto"/>
              <w:rPr>
                <w:rFonts w:ascii="Arial" w:hAnsi="Arial" w:cs="Arial"/>
              </w:rPr>
            </w:pPr>
            <w:r w:rsidRPr="008C690D">
              <w:rPr>
                <w:rFonts w:ascii="Arial" w:hAnsi="Arial" w:cs="Arial"/>
              </w:rPr>
              <w:t>19</w:t>
            </w:r>
            <w:r w:rsidRPr="008C690D">
              <w:rPr>
                <w:rFonts w:ascii="Arial" w:hAnsi="Arial" w:cs="Arial"/>
                <w:vertAlign w:val="superscript"/>
              </w:rPr>
              <w:t>th</w:t>
            </w:r>
            <w:r w:rsidRPr="008C690D">
              <w:rPr>
                <w:rFonts w:ascii="Arial" w:hAnsi="Arial" w:cs="Arial"/>
              </w:rPr>
              <w:t xml:space="preserve"> century shift to secondary activities</w:t>
            </w:r>
            <w:r>
              <w:rPr>
                <w:rFonts w:ascii="Arial" w:hAnsi="Arial" w:cs="Arial"/>
              </w:rPr>
              <w:t xml:space="preserve"> (industrial revolution)</w:t>
            </w:r>
          </w:p>
          <w:p w14:paraId="43F5FA18" w14:textId="77777777" w:rsidR="008F30D6" w:rsidRPr="008C690D" w:rsidRDefault="008F30D6" w:rsidP="008F30D6">
            <w:pPr>
              <w:pStyle w:val="ListParagraph"/>
              <w:numPr>
                <w:ilvl w:val="0"/>
                <w:numId w:val="46"/>
              </w:numPr>
              <w:spacing w:after="0" w:line="240" w:lineRule="auto"/>
              <w:rPr>
                <w:rFonts w:ascii="Arial" w:hAnsi="Arial" w:cs="Arial"/>
              </w:rPr>
            </w:pPr>
            <w:r w:rsidRPr="008C690D">
              <w:rPr>
                <w:rFonts w:ascii="Arial" w:hAnsi="Arial" w:cs="Arial"/>
              </w:rPr>
              <w:t>P</w:t>
            </w:r>
            <w:r>
              <w:rPr>
                <w:rFonts w:ascii="Arial" w:hAnsi="Arial" w:cs="Arial"/>
              </w:rPr>
              <w:t>ost WW2 shift to tertiary activities</w:t>
            </w:r>
          </w:p>
          <w:p w14:paraId="4E8840F6" w14:textId="77777777" w:rsidR="008F30D6" w:rsidRPr="008C690D" w:rsidRDefault="008F30D6" w:rsidP="008F30D6">
            <w:pPr>
              <w:pStyle w:val="ListParagraph"/>
              <w:numPr>
                <w:ilvl w:val="0"/>
                <w:numId w:val="46"/>
              </w:numPr>
              <w:spacing w:after="0" w:line="240" w:lineRule="auto"/>
              <w:rPr>
                <w:rFonts w:ascii="Arial" w:hAnsi="Arial" w:cs="Arial"/>
              </w:rPr>
            </w:pPr>
            <w:r w:rsidRPr="008C690D">
              <w:rPr>
                <w:rFonts w:ascii="Arial" w:hAnsi="Arial" w:cs="Arial"/>
              </w:rPr>
              <w:t>Growth of quaternary sector is the latest trend</w:t>
            </w:r>
          </w:p>
        </w:tc>
        <w:tc>
          <w:tcPr>
            <w:tcW w:w="3015" w:type="dxa"/>
            <w:gridSpan w:val="2"/>
          </w:tcPr>
          <w:p w14:paraId="5C30F9D4" w14:textId="77777777" w:rsidR="008F30D6" w:rsidRDefault="008F30D6" w:rsidP="008F30D6">
            <w:pPr>
              <w:rPr>
                <w:rFonts w:ascii="Arial" w:hAnsi="Arial" w:cs="Arial"/>
              </w:rPr>
            </w:pPr>
            <w:r w:rsidRPr="00AC70F6">
              <w:rPr>
                <w:rFonts w:ascii="Arial" w:hAnsi="Arial" w:cs="Arial"/>
                <w:b/>
              </w:rPr>
              <w:t>De-industrialisation</w:t>
            </w:r>
            <w:r>
              <w:rPr>
                <w:rFonts w:ascii="Arial" w:hAnsi="Arial" w:cs="Arial"/>
              </w:rPr>
              <w:t xml:space="preserve"> is the decline in manufacturing &amp; the subsequent growth in tertiary &amp; quaternary employment. This has happened in the UK (post WW2) due to:</w:t>
            </w:r>
          </w:p>
          <w:p w14:paraId="5DED1966" w14:textId="77777777" w:rsidR="008F30D6" w:rsidRDefault="008F30D6" w:rsidP="008F30D6">
            <w:pPr>
              <w:pStyle w:val="ListParagraph"/>
              <w:numPr>
                <w:ilvl w:val="0"/>
                <w:numId w:val="47"/>
              </w:numPr>
              <w:spacing w:after="0" w:line="240" w:lineRule="auto"/>
              <w:rPr>
                <w:rFonts w:ascii="Arial" w:hAnsi="Arial" w:cs="Arial"/>
              </w:rPr>
            </w:pPr>
            <w:r>
              <w:rPr>
                <w:rFonts w:ascii="Arial" w:hAnsi="Arial" w:cs="Arial"/>
              </w:rPr>
              <w:t>Machines &amp; technology replace people in the production line</w:t>
            </w:r>
          </w:p>
          <w:p w14:paraId="6BF440A8" w14:textId="77777777" w:rsidR="008F30D6" w:rsidRDefault="008F30D6" w:rsidP="008F30D6">
            <w:pPr>
              <w:pStyle w:val="ListParagraph"/>
              <w:numPr>
                <w:ilvl w:val="0"/>
                <w:numId w:val="47"/>
              </w:numPr>
              <w:spacing w:after="0" w:line="240" w:lineRule="auto"/>
              <w:rPr>
                <w:rFonts w:ascii="Arial" w:hAnsi="Arial" w:cs="Arial"/>
              </w:rPr>
            </w:pPr>
            <w:r>
              <w:rPr>
                <w:rFonts w:ascii="Arial" w:hAnsi="Arial" w:cs="Arial"/>
              </w:rPr>
              <w:t>Cheaper imports (China, Malaysia) due to cheaper overseas labour</w:t>
            </w:r>
          </w:p>
          <w:p w14:paraId="14616EBC" w14:textId="77777777" w:rsidR="008F30D6" w:rsidRPr="00E55439" w:rsidRDefault="008F30D6" w:rsidP="008F30D6">
            <w:pPr>
              <w:pStyle w:val="ListParagraph"/>
              <w:numPr>
                <w:ilvl w:val="0"/>
                <w:numId w:val="47"/>
              </w:numPr>
              <w:spacing w:after="0" w:line="240" w:lineRule="auto"/>
              <w:rPr>
                <w:rFonts w:ascii="Arial" w:hAnsi="Arial" w:cs="Arial"/>
              </w:rPr>
            </w:pPr>
            <w:r>
              <w:rPr>
                <w:rFonts w:ascii="Arial" w:hAnsi="Arial" w:cs="Arial"/>
              </w:rPr>
              <w:t xml:space="preserve">Lack of investment in UK industry – outdated </w:t>
            </w:r>
          </w:p>
        </w:tc>
        <w:tc>
          <w:tcPr>
            <w:tcW w:w="3023" w:type="dxa"/>
          </w:tcPr>
          <w:p w14:paraId="78E1E5F4" w14:textId="77777777" w:rsidR="008F30D6" w:rsidRDefault="008F30D6" w:rsidP="008F30D6">
            <w:pPr>
              <w:rPr>
                <w:rFonts w:ascii="Arial" w:hAnsi="Arial" w:cs="Arial"/>
              </w:rPr>
            </w:pPr>
            <w:r w:rsidRPr="00AC70F6">
              <w:rPr>
                <w:rFonts w:ascii="Arial" w:hAnsi="Arial" w:cs="Arial"/>
                <w:b/>
              </w:rPr>
              <w:t>Globalisation</w:t>
            </w:r>
            <w:r>
              <w:rPr>
                <w:rFonts w:ascii="Arial" w:hAnsi="Arial" w:cs="Arial"/>
              </w:rPr>
              <w:t xml:space="preserve"> is</w:t>
            </w:r>
            <w:r w:rsidRPr="00AC70F6">
              <w:rPr>
                <w:rFonts w:ascii="Arial" w:hAnsi="Arial" w:cs="Arial"/>
              </w:rPr>
              <w:t xml:space="preserve"> the process by which the world’s local and regional economies, societies, and cultures have become integrated together through a global network of communication, transportation and trade. </w:t>
            </w:r>
          </w:p>
          <w:p w14:paraId="0D3FC2AC" w14:textId="77777777" w:rsidR="008F30D6" w:rsidRDefault="008F30D6" w:rsidP="008F30D6">
            <w:pPr>
              <w:rPr>
                <w:rFonts w:ascii="Arial" w:hAnsi="Arial" w:cs="Arial"/>
              </w:rPr>
            </w:pPr>
          </w:p>
          <w:p w14:paraId="621BEBDE" w14:textId="77777777" w:rsidR="008F30D6" w:rsidRPr="008C690D" w:rsidRDefault="008F30D6" w:rsidP="008F30D6">
            <w:pPr>
              <w:rPr>
                <w:rFonts w:ascii="Arial" w:hAnsi="Arial" w:cs="Arial"/>
              </w:rPr>
            </w:pPr>
            <w:r>
              <w:rPr>
                <w:rFonts w:ascii="Arial" w:hAnsi="Arial" w:cs="Arial"/>
              </w:rPr>
              <w:t>Globalisation has contributed to the decline in UK manufacturing &amp; increase in the UK tertiary &amp; quaternary sector as people work on global brands &amp; products.</w:t>
            </w:r>
          </w:p>
        </w:tc>
      </w:tr>
      <w:tr w:rsidR="008F30D6" w:rsidRPr="00950DD2" w14:paraId="79D4AA1C" w14:textId="77777777" w:rsidTr="008F30D6">
        <w:trPr>
          <w:trHeight w:val="2792"/>
        </w:trPr>
        <w:tc>
          <w:tcPr>
            <w:tcW w:w="2547" w:type="dxa"/>
            <w:vMerge w:val="restart"/>
          </w:tcPr>
          <w:p w14:paraId="4DB90AD5" w14:textId="77777777" w:rsidR="008F30D6" w:rsidRDefault="008F30D6" w:rsidP="008F30D6">
            <w:pPr>
              <w:rPr>
                <w:rFonts w:ascii="Arial" w:hAnsi="Arial" w:cs="Arial"/>
              </w:rPr>
            </w:pPr>
            <w:r>
              <w:rPr>
                <w:rFonts w:ascii="Arial" w:hAnsi="Arial" w:cs="Arial"/>
                <w:b/>
              </w:rPr>
              <w:t>Changes to government policy on industry</w:t>
            </w:r>
          </w:p>
          <w:p w14:paraId="4EE15981" w14:textId="77777777" w:rsidR="008F30D6" w:rsidRDefault="008F30D6" w:rsidP="008F30D6">
            <w:pPr>
              <w:pStyle w:val="ListParagraph"/>
              <w:numPr>
                <w:ilvl w:val="0"/>
                <w:numId w:val="48"/>
              </w:numPr>
              <w:spacing w:after="0" w:line="240" w:lineRule="auto"/>
              <w:rPr>
                <w:rFonts w:ascii="Arial" w:hAnsi="Arial" w:cs="Arial"/>
              </w:rPr>
            </w:pPr>
            <w:r w:rsidRPr="00AC70F6">
              <w:rPr>
                <w:rFonts w:ascii="Arial" w:hAnsi="Arial" w:cs="Arial"/>
                <w:b/>
              </w:rPr>
              <w:t>1945-1979</w:t>
            </w:r>
            <w:r w:rsidRPr="00AC70F6">
              <w:rPr>
                <w:rFonts w:ascii="Arial" w:hAnsi="Arial" w:cs="Arial"/>
              </w:rPr>
              <w:t xml:space="preserve"> </w:t>
            </w:r>
            <w:r>
              <w:rPr>
                <w:rFonts w:ascii="Arial" w:hAnsi="Arial" w:cs="Arial"/>
              </w:rPr>
              <w:t xml:space="preserve">attempt to support declining UK industry by creating </w:t>
            </w:r>
            <w:r w:rsidRPr="00AC70F6">
              <w:rPr>
                <w:rFonts w:ascii="Arial" w:hAnsi="Arial" w:cs="Arial"/>
              </w:rPr>
              <w:t>sta</w:t>
            </w:r>
            <w:r>
              <w:rPr>
                <w:rFonts w:ascii="Arial" w:hAnsi="Arial" w:cs="Arial"/>
              </w:rPr>
              <w:t>te-</w:t>
            </w:r>
            <w:r w:rsidRPr="00AC70F6">
              <w:rPr>
                <w:rFonts w:ascii="Arial" w:hAnsi="Arial" w:cs="Arial"/>
              </w:rPr>
              <w:t xml:space="preserve">run industries. </w:t>
            </w:r>
            <w:r w:rsidRPr="00950DD2">
              <w:rPr>
                <w:rFonts w:ascii="Arial" w:hAnsi="Arial" w:cs="Arial"/>
                <w:sz w:val="20"/>
                <w:szCs w:val="20"/>
              </w:rPr>
              <w:t>Inefficient &amp; unprofitable</w:t>
            </w:r>
            <w:r w:rsidRPr="00AC70F6">
              <w:rPr>
                <w:rFonts w:ascii="Arial" w:hAnsi="Arial" w:cs="Arial"/>
              </w:rPr>
              <w:t>.</w:t>
            </w:r>
          </w:p>
          <w:p w14:paraId="363398AF" w14:textId="77777777" w:rsidR="008F30D6" w:rsidRDefault="008F30D6" w:rsidP="008F30D6">
            <w:pPr>
              <w:pStyle w:val="ListParagraph"/>
              <w:numPr>
                <w:ilvl w:val="0"/>
                <w:numId w:val="48"/>
              </w:numPr>
              <w:spacing w:after="0" w:line="240" w:lineRule="auto"/>
              <w:rPr>
                <w:rFonts w:ascii="Arial" w:hAnsi="Arial" w:cs="Arial"/>
              </w:rPr>
            </w:pPr>
            <w:r>
              <w:rPr>
                <w:rFonts w:ascii="Arial" w:hAnsi="Arial" w:cs="Arial"/>
                <w:b/>
              </w:rPr>
              <w:t>1979-2010</w:t>
            </w:r>
            <w:r>
              <w:rPr>
                <w:rFonts w:ascii="Arial" w:hAnsi="Arial" w:cs="Arial"/>
              </w:rPr>
              <w:t xml:space="preserve"> old </w:t>
            </w:r>
            <w:proofErr w:type="gramStart"/>
            <w:r>
              <w:rPr>
                <w:rFonts w:ascii="Arial" w:hAnsi="Arial" w:cs="Arial"/>
              </w:rPr>
              <w:t>loss making</w:t>
            </w:r>
            <w:proofErr w:type="gramEnd"/>
            <w:r>
              <w:rPr>
                <w:rFonts w:ascii="Arial" w:hAnsi="Arial" w:cs="Arial"/>
              </w:rPr>
              <w:t xml:space="preserve"> industries were closed down &amp; jobs were lost. Industrial areas were regenerated </w:t>
            </w:r>
            <w:r>
              <w:rPr>
                <w:rFonts w:ascii="Arial" w:hAnsi="Arial" w:cs="Arial"/>
              </w:rPr>
              <w:lastRenderedPageBreak/>
              <w:t>as retail &amp; financial centres. Privatisation of some state-run industry.</w:t>
            </w:r>
          </w:p>
          <w:p w14:paraId="74753DD9" w14:textId="77777777" w:rsidR="008F30D6" w:rsidRPr="00AC70F6" w:rsidRDefault="008F30D6" w:rsidP="008F30D6">
            <w:pPr>
              <w:pStyle w:val="ListParagraph"/>
              <w:numPr>
                <w:ilvl w:val="0"/>
                <w:numId w:val="48"/>
              </w:numPr>
              <w:spacing w:after="0" w:line="240" w:lineRule="auto"/>
              <w:rPr>
                <w:rFonts w:ascii="Arial" w:hAnsi="Arial" w:cs="Arial"/>
              </w:rPr>
            </w:pPr>
            <w:r>
              <w:rPr>
                <w:rFonts w:ascii="Arial" w:hAnsi="Arial" w:cs="Arial"/>
                <w:b/>
              </w:rPr>
              <w:t>2010 onwards</w:t>
            </w:r>
            <w:r>
              <w:rPr>
                <w:rFonts w:ascii="Arial" w:hAnsi="Arial" w:cs="Arial"/>
              </w:rPr>
              <w:t xml:space="preserve"> attempt to reduce dependence on financial service by re-balancing the economy; re-invest in manufacturing sector. </w:t>
            </w:r>
          </w:p>
        </w:tc>
        <w:tc>
          <w:tcPr>
            <w:tcW w:w="3440" w:type="dxa"/>
            <w:gridSpan w:val="3"/>
            <w:vMerge w:val="restart"/>
          </w:tcPr>
          <w:p w14:paraId="50D2AA96" w14:textId="77777777" w:rsidR="008F30D6" w:rsidRDefault="008F30D6" w:rsidP="008F30D6">
            <w:pPr>
              <w:rPr>
                <w:rFonts w:ascii="Arial" w:hAnsi="Arial" w:cs="Arial"/>
              </w:rPr>
            </w:pPr>
            <w:r>
              <w:rPr>
                <w:rFonts w:ascii="Arial" w:hAnsi="Arial" w:cs="Arial"/>
                <w:b/>
              </w:rPr>
              <w:lastRenderedPageBreak/>
              <w:t>Post-industrial economy</w:t>
            </w:r>
            <w:r>
              <w:rPr>
                <w:rFonts w:ascii="Arial" w:hAnsi="Arial" w:cs="Arial"/>
              </w:rPr>
              <w:t xml:space="preserve"> is where manufacturing industry declines to be replaced by growth in the service sector &amp; quaternary sector.</w:t>
            </w:r>
          </w:p>
          <w:p w14:paraId="3CE726F7" w14:textId="77777777" w:rsidR="008F30D6" w:rsidRDefault="008F30D6" w:rsidP="008F30D6">
            <w:pPr>
              <w:rPr>
                <w:rFonts w:ascii="Arial" w:hAnsi="Arial" w:cs="Arial"/>
              </w:rPr>
            </w:pPr>
            <w:r>
              <w:rPr>
                <w:rFonts w:ascii="Arial" w:hAnsi="Arial" w:cs="Arial"/>
              </w:rPr>
              <w:t>The UK post-industrial economy is characterised by:</w:t>
            </w:r>
          </w:p>
          <w:p w14:paraId="0ACEAFD8" w14:textId="77777777" w:rsidR="008F30D6" w:rsidRPr="005A7792" w:rsidRDefault="008F30D6" w:rsidP="008F30D6">
            <w:pPr>
              <w:pStyle w:val="ListParagraph"/>
              <w:numPr>
                <w:ilvl w:val="0"/>
                <w:numId w:val="49"/>
              </w:numPr>
              <w:spacing w:after="0" w:line="240" w:lineRule="auto"/>
              <w:rPr>
                <w:rFonts w:ascii="Arial" w:hAnsi="Arial" w:cs="Arial"/>
                <w:b/>
              </w:rPr>
            </w:pPr>
            <w:r>
              <w:rPr>
                <w:rFonts w:ascii="Arial" w:hAnsi="Arial" w:cs="Arial"/>
                <w:b/>
              </w:rPr>
              <w:t>I</w:t>
            </w:r>
            <w:r w:rsidRPr="005A7792">
              <w:rPr>
                <w:rFonts w:ascii="Arial" w:hAnsi="Arial" w:cs="Arial"/>
                <w:b/>
              </w:rPr>
              <w:t>nformation technology</w:t>
            </w:r>
          </w:p>
          <w:p w14:paraId="363CAA57"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Internet</w:t>
            </w:r>
          </w:p>
          <w:p w14:paraId="505FA046"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Communication</w:t>
            </w:r>
          </w:p>
          <w:p w14:paraId="7F948101"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Work from home</w:t>
            </w:r>
          </w:p>
          <w:p w14:paraId="7F2612EC" w14:textId="77777777" w:rsidR="008F30D6" w:rsidRPr="005A7792" w:rsidRDefault="008F30D6" w:rsidP="008F30D6">
            <w:pPr>
              <w:pStyle w:val="ListParagraph"/>
              <w:numPr>
                <w:ilvl w:val="0"/>
                <w:numId w:val="49"/>
              </w:numPr>
              <w:spacing w:after="0" w:line="240" w:lineRule="auto"/>
              <w:rPr>
                <w:rFonts w:ascii="Arial" w:hAnsi="Arial" w:cs="Arial"/>
              </w:rPr>
            </w:pPr>
            <w:r>
              <w:rPr>
                <w:rFonts w:ascii="Arial" w:hAnsi="Arial" w:cs="Arial"/>
                <w:b/>
              </w:rPr>
              <w:t xml:space="preserve">Service industries &amp; finance - </w:t>
            </w:r>
            <w:r w:rsidRPr="005A7792">
              <w:rPr>
                <w:rFonts w:ascii="Arial" w:hAnsi="Arial" w:cs="Arial"/>
              </w:rPr>
              <w:t xml:space="preserve">UK is world’s </w:t>
            </w:r>
            <w:r w:rsidRPr="005A7792">
              <w:rPr>
                <w:rFonts w:ascii="Arial" w:hAnsi="Arial" w:cs="Arial"/>
              </w:rPr>
              <w:lastRenderedPageBreak/>
              <w:t>leading centre for financial services</w:t>
            </w:r>
          </w:p>
          <w:p w14:paraId="72B0E8D5" w14:textId="77777777" w:rsidR="008F30D6" w:rsidRPr="005A7792" w:rsidRDefault="008F30D6" w:rsidP="008F30D6">
            <w:pPr>
              <w:pStyle w:val="ListParagraph"/>
              <w:numPr>
                <w:ilvl w:val="1"/>
                <w:numId w:val="49"/>
              </w:numPr>
              <w:spacing w:after="0" w:line="240" w:lineRule="auto"/>
              <w:rPr>
                <w:rFonts w:ascii="Arial" w:hAnsi="Arial" w:cs="Arial"/>
              </w:rPr>
            </w:pPr>
            <w:r w:rsidRPr="005A7792">
              <w:rPr>
                <w:rFonts w:ascii="Arial" w:hAnsi="Arial" w:cs="Arial"/>
              </w:rPr>
              <w:t>Banking &amp; insurance</w:t>
            </w:r>
          </w:p>
          <w:p w14:paraId="07E13263"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10% of UK GDP</w:t>
            </w:r>
          </w:p>
          <w:p w14:paraId="6556AEF1" w14:textId="77777777" w:rsidR="008F30D6" w:rsidRDefault="008F30D6" w:rsidP="008F30D6">
            <w:pPr>
              <w:pStyle w:val="ListParagraph"/>
              <w:numPr>
                <w:ilvl w:val="1"/>
                <w:numId w:val="49"/>
              </w:numPr>
              <w:spacing w:after="0" w:line="240" w:lineRule="auto"/>
              <w:rPr>
                <w:rFonts w:ascii="Arial" w:hAnsi="Arial" w:cs="Arial"/>
              </w:rPr>
            </w:pPr>
            <w:r w:rsidRPr="005A7792">
              <w:rPr>
                <w:rFonts w:ascii="Arial" w:hAnsi="Arial" w:cs="Arial"/>
              </w:rPr>
              <w:t>Employs 2 million</w:t>
            </w:r>
          </w:p>
          <w:p w14:paraId="49824F7B" w14:textId="77777777" w:rsidR="008F30D6" w:rsidRPr="0034321B" w:rsidRDefault="008F30D6" w:rsidP="008F30D6">
            <w:pPr>
              <w:pStyle w:val="ListParagraph"/>
              <w:numPr>
                <w:ilvl w:val="0"/>
                <w:numId w:val="49"/>
              </w:numPr>
              <w:spacing w:after="0" w:line="240" w:lineRule="auto"/>
              <w:rPr>
                <w:rFonts w:ascii="Arial" w:hAnsi="Arial" w:cs="Arial"/>
                <w:b/>
              </w:rPr>
            </w:pPr>
            <w:r w:rsidRPr="0034321B">
              <w:rPr>
                <w:rFonts w:ascii="Arial" w:hAnsi="Arial" w:cs="Arial"/>
                <w:b/>
              </w:rPr>
              <w:t>Research</w:t>
            </w:r>
          </w:p>
          <w:p w14:paraId="27300C29"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Employs 60000 highly qualified people</w:t>
            </w:r>
          </w:p>
          <w:p w14:paraId="794F38A3" w14:textId="77777777" w:rsidR="008F30D6" w:rsidRDefault="008F30D6" w:rsidP="008F30D6">
            <w:pPr>
              <w:pStyle w:val="ListParagraph"/>
              <w:numPr>
                <w:ilvl w:val="1"/>
                <w:numId w:val="49"/>
              </w:numPr>
              <w:spacing w:after="0" w:line="240" w:lineRule="auto"/>
              <w:rPr>
                <w:rFonts w:ascii="Arial" w:hAnsi="Arial" w:cs="Arial"/>
              </w:rPr>
            </w:pPr>
            <w:r>
              <w:rPr>
                <w:rFonts w:ascii="Arial" w:hAnsi="Arial" w:cs="Arial"/>
              </w:rPr>
              <w:t>Contributes £3 billion to the economy</w:t>
            </w:r>
          </w:p>
          <w:p w14:paraId="6F3CCACF" w14:textId="77777777" w:rsidR="008F30D6" w:rsidRPr="0034321B" w:rsidRDefault="008F30D6" w:rsidP="008F30D6">
            <w:pPr>
              <w:pStyle w:val="ListParagraph"/>
              <w:numPr>
                <w:ilvl w:val="1"/>
                <w:numId w:val="49"/>
              </w:numPr>
              <w:spacing w:after="0" w:line="240" w:lineRule="auto"/>
              <w:rPr>
                <w:rFonts w:ascii="Arial" w:hAnsi="Arial" w:cs="Arial"/>
              </w:rPr>
            </w:pPr>
            <w:proofErr w:type="gramStart"/>
            <w:r>
              <w:rPr>
                <w:rFonts w:ascii="Arial" w:hAnsi="Arial" w:cs="Arial"/>
              </w:rPr>
              <w:t>E.g.</w:t>
            </w:r>
            <w:proofErr w:type="gramEnd"/>
            <w:r>
              <w:rPr>
                <w:rFonts w:ascii="Arial" w:hAnsi="Arial" w:cs="Arial"/>
              </w:rPr>
              <w:t xml:space="preserve"> British Antarctic Survey</w:t>
            </w:r>
          </w:p>
        </w:tc>
        <w:tc>
          <w:tcPr>
            <w:tcW w:w="3023" w:type="dxa"/>
          </w:tcPr>
          <w:p w14:paraId="0A3D624F" w14:textId="77777777" w:rsidR="008F30D6" w:rsidRDefault="008F30D6" w:rsidP="008F30D6">
            <w:pPr>
              <w:rPr>
                <w:rFonts w:ascii="Arial" w:hAnsi="Arial" w:cs="Arial"/>
              </w:rPr>
            </w:pPr>
            <w:r>
              <w:rPr>
                <w:rFonts w:ascii="Arial" w:hAnsi="Arial" w:cs="Arial"/>
              </w:rPr>
              <w:lastRenderedPageBreak/>
              <w:t xml:space="preserve">A </w:t>
            </w:r>
            <w:r>
              <w:rPr>
                <w:rFonts w:ascii="Arial" w:hAnsi="Arial" w:cs="Arial"/>
                <w:b/>
              </w:rPr>
              <w:t xml:space="preserve">science park </w:t>
            </w:r>
            <w:r>
              <w:rPr>
                <w:rFonts w:ascii="Arial" w:hAnsi="Arial" w:cs="Arial"/>
              </w:rPr>
              <w:t xml:space="preserve">is a group of scientific &amp; technical </w:t>
            </w:r>
            <w:proofErr w:type="gramStart"/>
            <w:r>
              <w:rPr>
                <w:rFonts w:ascii="Arial" w:hAnsi="Arial" w:cs="Arial"/>
              </w:rPr>
              <w:t>knowledge based</w:t>
            </w:r>
            <w:proofErr w:type="gramEnd"/>
            <w:r>
              <w:rPr>
                <w:rFonts w:ascii="Arial" w:hAnsi="Arial" w:cs="Arial"/>
              </w:rPr>
              <w:t xml:space="preserve"> businesses located on a single site – </w:t>
            </w:r>
            <w:r w:rsidRPr="00061946">
              <w:rPr>
                <w:rFonts w:ascii="Arial" w:hAnsi="Arial" w:cs="Arial"/>
                <w:b/>
              </w:rPr>
              <w:t>University of Southampton Science Park</w:t>
            </w:r>
            <w:r>
              <w:rPr>
                <w:rFonts w:ascii="Arial" w:hAnsi="Arial" w:cs="Arial"/>
              </w:rPr>
              <w:t>.</w:t>
            </w:r>
          </w:p>
          <w:p w14:paraId="6FF134F5" w14:textId="77777777" w:rsidR="008F30D6" w:rsidRDefault="008F30D6" w:rsidP="008F30D6">
            <w:pPr>
              <w:pStyle w:val="ListParagraph"/>
              <w:numPr>
                <w:ilvl w:val="0"/>
                <w:numId w:val="50"/>
              </w:numPr>
              <w:spacing w:after="0" w:line="240" w:lineRule="auto"/>
              <w:rPr>
                <w:rFonts w:ascii="Arial" w:hAnsi="Arial" w:cs="Arial"/>
              </w:rPr>
            </w:pPr>
            <w:r>
              <w:rPr>
                <w:rFonts w:ascii="Arial" w:hAnsi="Arial" w:cs="Arial"/>
              </w:rPr>
              <w:t>100+ science parks in the UK</w:t>
            </w:r>
          </w:p>
          <w:p w14:paraId="1389870E" w14:textId="77777777" w:rsidR="008F30D6" w:rsidRDefault="008F30D6" w:rsidP="008F30D6">
            <w:pPr>
              <w:pStyle w:val="ListParagraph"/>
              <w:numPr>
                <w:ilvl w:val="0"/>
                <w:numId w:val="50"/>
              </w:numPr>
              <w:spacing w:after="0" w:line="240" w:lineRule="auto"/>
              <w:rPr>
                <w:rFonts w:ascii="Arial" w:hAnsi="Arial" w:cs="Arial"/>
              </w:rPr>
            </w:pPr>
            <w:r>
              <w:rPr>
                <w:rFonts w:ascii="Arial" w:hAnsi="Arial" w:cs="Arial"/>
              </w:rPr>
              <w:t>Employ 75000+ people</w:t>
            </w:r>
          </w:p>
          <w:p w14:paraId="1E0ED4DE" w14:textId="77777777" w:rsidR="008F30D6" w:rsidRDefault="008F30D6" w:rsidP="008F30D6">
            <w:pPr>
              <w:pStyle w:val="ListParagraph"/>
              <w:numPr>
                <w:ilvl w:val="0"/>
                <w:numId w:val="50"/>
              </w:numPr>
              <w:spacing w:after="0" w:line="240" w:lineRule="auto"/>
              <w:rPr>
                <w:rFonts w:ascii="Arial" w:hAnsi="Arial" w:cs="Arial"/>
              </w:rPr>
            </w:pPr>
            <w:r>
              <w:rPr>
                <w:rFonts w:ascii="Arial" w:hAnsi="Arial" w:cs="Arial"/>
              </w:rPr>
              <w:t>Most linked to nearby universities</w:t>
            </w:r>
          </w:p>
          <w:p w14:paraId="3A0905A4" w14:textId="77777777" w:rsidR="008F30D6" w:rsidRPr="00950DD2" w:rsidRDefault="008F30D6" w:rsidP="008F30D6">
            <w:pPr>
              <w:pStyle w:val="ListParagraph"/>
              <w:numPr>
                <w:ilvl w:val="1"/>
                <w:numId w:val="50"/>
              </w:numPr>
              <w:spacing w:after="0" w:line="240" w:lineRule="auto"/>
              <w:rPr>
                <w:rFonts w:ascii="Arial" w:hAnsi="Arial" w:cs="Arial"/>
                <w:sz w:val="20"/>
                <w:szCs w:val="20"/>
              </w:rPr>
            </w:pPr>
            <w:r w:rsidRPr="00950DD2">
              <w:rPr>
                <w:rFonts w:ascii="Arial" w:hAnsi="Arial" w:cs="Arial"/>
                <w:sz w:val="20"/>
                <w:szCs w:val="20"/>
              </w:rPr>
              <w:t>Collaborative research</w:t>
            </w:r>
          </w:p>
          <w:p w14:paraId="072A38E0" w14:textId="77777777" w:rsidR="008F30D6" w:rsidRPr="00950DD2" w:rsidRDefault="008F30D6" w:rsidP="008F30D6">
            <w:pPr>
              <w:pStyle w:val="ListParagraph"/>
              <w:numPr>
                <w:ilvl w:val="1"/>
                <w:numId w:val="50"/>
              </w:numPr>
              <w:spacing w:after="0" w:line="240" w:lineRule="auto"/>
              <w:rPr>
                <w:rFonts w:ascii="Arial" w:hAnsi="Arial" w:cs="Arial"/>
              </w:rPr>
            </w:pPr>
            <w:r>
              <w:rPr>
                <w:rFonts w:ascii="Arial" w:hAnsi="Arial" w:cs="Arial"/>
              </w:rPr>
              <w:t>Skilled graduates</w:t>
            </w:r>
          </w:p>
        </w:tc>
      </w:tr>
      <w:tr w:rsidR="008F30D6" w:rsidRPr="00061946" w14:paraId="03F24B29" w14:textId="77777777" w:rsidTr="008F30D6">
        <w:trPr>
          <w:trHeight w:val="2804"/>
        </w:trPr>
        <w:tc>
          <w:tcPr>
            <w:tcW w:w="2547" w:type="dxa"/>
            <w:vMerge/>
          </w:tcPr>
          <w:p w14:paraId="6E8EF1F9" w14:textId="77777777" w:rsidR="008F30D6" w:rsidRDefault="008F30D6" w:rsidP="008F30D6">
            <w:pPr>
              <w:rPr>
                <w:rFonts w:ascii="Arial" w:hAnsi="Arial" w:cs="Arial"/>
                <w:b/>
              </w:rPr>
            </w:pPr>
          </w:p>
        </w:tc>
        <w:tc>
          <w:tcPr>
            <w:tcW w:w="3440" w:type="dxa"/>
            <w:gridSpan w:val="3"/>
            <w:vMerge/>
          </w:tcPr>
          <w:p w14:paraId="7CE5DCC2" w14:textId="77777777" w:rsidR="008F30D6" w:rsidRDefault="008F30D6" w:rsidP="008F30D6">
            <w:pPr>
              <w:rPr>
                <w:rFonts w:ascii="Arial" w:hAnsi="Arial" w:cs="Arial"/>
                <w:b/>
              </w:rPr>
            </w:pPr>
          </w:p>
        </w:tc>
        <w:tc>
          <w:tcPr>
            <w:tcW w:w="3023" w:type="dxa"/>
          </w:tcPr>
          <w:p w14:paraId="1952EFB2" w14:textId="77777777" w:rsidR="008F30D6" w:rsidRDefault="008F30D6" w:rsidP="008F30D6">
            <w:pPr>
              <w:rPr>
                <w:rFonts w:ascii="Arial" w:hAnsi="Arial" w:cs="Arial"/>
              </w:rPr>
            </w:pPr>
            <w:r>
              <w:rPr>
                <w:rFonts w:ascii="Arial" w:hAnsi="Arial" w:cs="Arial"/>
              </w:rPr>
              <w:t xml:space="preserve">A </w:t>
            </w:r>
            <w:r>
              <w:rPr>
                <w:rFonts w:ascii="Arial" w:hAnsi="Arial" w:cs="Arial"/>
                <w:b/>
              </w:rPr>
              <w:t>business park</w:t>
            </w:r>
            <w:r>
              <w:rPr>
                <w:rFonts w:ascii="Arial" w:hAnsi="Arial" w:cs="Arial"/>
              </w:rPr>
              <w:t xml:space="preserve"> is an area of land occupied by a cluster of businesses that are often located on the edge of town – </w:t>
            </w:r>
            <w:r>
              <w:rPr>
                <w:rFonts w:ascii="Arial" w:hAnsi="Arial" w:cs="Arial"/>
                <w:b/>
              </w:rPr>
              <w:t>Cobalt Business Park, Newcastle-upon-Tyne</w:t>
            </w:r>
            <w:r>
              <w:rPr>
                <w:rFonts w:ascii="Arial" w:hAnsi="Arial" w:cs="Arial"/>
              </w:rPr>
              <w:t>.</w:t>
            </w:r>
          </w:p>
          <w:p w14:paraId="1DC244D3" w14:textId="77777777" w:rsidR="008F30D6" w:rsidRDefault="008F30D6" w:rsidP="008F30D6">
            <w:pPr>
              <w:pStyle w:val="ListParagraph"/>
              <w:numPr>
                <w:ilvl w:val="0"/>
                <w:numId w:val="51"/>
              </w:numPr>
              <w:spacing w:after="0" w:line="240" w:lineRule="auto"/>
              <w:rPr>
                <w:rFonts w:ascii="Arial" w:hAnsi="Arial" w:cs="Arial"/>
              </w:rPr>
            </w:pPr>
            <w:r>
              <w:rPr>
                <w:rFonts w:ascii="Arial" w:hAnsi="Arial" w:cs="Arial"/>
              </w:rPr>
              <w:t>Companies benefit from proximity – ease for collaboration</w:t>
            </w:r>
          </w:p>
          <w:p w14:paraId="40D71F3B" w14:textId="77777777" w:rsidR="008F30D6" w:rsidRDefault="008F30D6" w:rsidP="008F30D6">
            <w:pPr>
              <w:pStyle w:val="ListParagraph"/>
              <w:numPr>
                <w:ilvl w:val="0"/>
                <w:numId w:val="51"/>
              </w:numPr>
              <w:spacing w:after="0" w:line="240" w:lineRule="auto"/>
              <w:rPr>
                <w:rFonts w:ascii="Arial" w:hAnsi="Arial" w:cs="Arial"/>
              </w:rPr>
            </w:pPr>
            <w:r>
              <w:rPr>
                <w:rFonts w:ascii="Arial" w:hAnsi="Arial" w:cs="Arial"/>
              </w:rPr>
              <w:t>Good transport links</w:t>
            </w:r>
          </w:p>
          <w:p w14:paraId="17D5E657" w14:textId="77777777" w:rsidR="008F30D6" w:rsidRPr="00061946" w:rsidRDefault="008F30D6" w:rsidP="008F30D6">
            <w:pPr>
              <w:pStyle w:val="ListParagraph"/>
              <w:numPr>
                <w:ilvl w:val="0"/>
                <w:numId w:val="51"/>
              </w:numPr>
              <w:spacing w:after="0" w:line="240" w:lineRule="auto"/>
              <w:rPr>
                <w:rFonts w:ascii="Arial" w:hAnsi="Arial" w:cs="Arial"/>
              </w:rPr>
            </w:pPr>
            <w:r>
              <w:rPr>
                <w:rFonts w:ascii="Arial" w:hAnsi="Arial" w:cs="Arial"/>
              </w:rPr>
              <w:t>Attractive environment</w:t>
            </w:r>
          </w:p>
        </w:tc>
      </w:tr>
      <w:tr w:rsidR="008F30D6" w:rsidRPr="003332D2" w14:paraId="59075441" w14:textId="77777777" w:rsidTr="008F30D6">
        <w:tc>
          <w:tcPr>
            <w:tcW w:w="3734" w:type="dxa"/>
            <w:gridSpan w:val="3"/>
          </w:tcPr>
          <w:p w14:paraId="013A162D" w14:textId="77777777" w:rsidR="008F30D6" w:rsidRDefault="008F30D6" w:rsidP="008F30D6">
            <w:pPr>
              <w:rPr>
                <w:rFonts w:ascii="Arial" w:hAnsi="Arial" w:cs="Arial"/>
              </w:rPr>
            </w:pPr>
            <w:r>
              <w:rPr>
                <w:rFonts w:ascii="Arial" w:hAnsi="Arial" w:cs="Arial"/>
                <w:b/>
              </w:rPr>
              <w:t>Environmental impact of industry in the UK</w:t>
            </w:r>
          </w:p>
          <w:p w14:paraId="2C716B41" w14:textId="77777777" w:rsidR="008F30D6" w:rsidRDefault="008F30D6" w:rsidP="008F30D6">
            <w:pPr>
              <w:pStyle w:val="ListParagraph"/>
              <w:numPr>
                <w:ilvl w:val="0"/>
                <w:numId w:val="52"/>
              </w:numPr>
              <w:spacing w:after="0" w:line="240" w:lineRule="auto"/>
              <w:rPr>
                <w:rFonts w:ascii="Arial" w:hAnsi="Arial" w:cs="Arial"/>
              </w:rPr>
            </w:pPr>
            <w:r>
              <w:rPr>
                <w:rFonts w:ascii="Arial" w:hAnsi="Arial" w:cs="Arial"/>
              </w:rPr>
              <w:t xml:space="preserve">Quarrying &amp; mining scars the landscape, destroys habitats &amp; produces waste material – </w:t>
            </w:r>
            <w:r>
              <w:rPr>
                <w:rFonts w:ascii="Arial" w:hAnsi="Arial" w:cs="Arial"/>
                <w:b/>
              </w:rPr>
              <w:t>Torr Quarry, Somerset</w:t>
            </w:r>
          </w:p>
          <w:p w14:paraId="162C6B38" w14:textId="77777777" w:rsidR="008F30D6" w:rsidRDefault="008F30D6" w:rsidP="008F30D6">
            <w:pPr>
              <w:pStyle w:val="ListParagraph"/>
              <w:numPr>
                <w:ilvl w:val="0"/>
                <w:numId w:val="52"/>
              </w:numPr>
              <w:spacing w:after="0" w:line="240" w:lineRule="auto"/>
              <w:rPr>
                <w:rFonts w:ascii="Arial" w:hAnsi="Arial" w:cs="Arial"/>
              </w:rPr>
            </w:pPr>
            <w:r>
              <w:rPr>
                <w:rFonts w:ascii="Arial" w:hAnsi="Arial" w:cs="Arial"/>
              </w:rPr>
              <w:t>Manufacturing plants &amp; industrial processes create visual, noise, air, soil &amp; water pollution</w:t>
            </w:r>
          </w:p>
          <w:p w14:paraId="4119F0B7" w14:textId="77777777" w:rsidR="008F30D6" w:rsidRDefault="008F30D6" w:rsidP="008F30D6">
            <w:pPr>
              <w:pStyle w:val="ListParagraph"/>
              <w:numPr>
                <w:ilvl w:val="0"/>
                <w:numId w:val="52"/>
              </w:numPr>
              <w:spacing w:after="0" w:line="240" w:lineRule="auto"/>
              <w:rPr>
                <w:rFonts w:ascii="Arial" w:hAnsi="Arial" w:cs="Arial"/>
              </w:rPr>
            </w:pPr>
            <w:r>
              <w:rPr>
                <w:rFonts w:ascii="Arial" w:hAnsi="Arial" w:cs="Arial"/>
              </w:rPr>
              <w:t>Transport requirements (road) of industry cause further pollution</w:t>
            </w:r>
          </w:p>
          <w:p w14:paraId="1B346281" w14:textId="77777777" w:rsidR="008F30D6" w:rsidRDefault="008F30D6" w:rsidP="008F30D6">
            <w:pPr>
              <w:rPr>
                <w:rFonts w:ascii="Arial" w:hAnsi="Arial" w:cs="Arial"/>
              </w:rPr>
            </w:pPr>
          </w:p>
          <w:p w14:paraId="43B3ABB5" w14:textId="77777777" w:rsidR="008F30D6" w:rsidRPr="000A2769" w:rsidRDefault="008F30D6" w:rsidP="008F30D6">
            <w:pPr>
              <w:rPr>
                <w:rFonts w:ascii="Arial" w:hAnsi="Arial" w:cs="Arial"/>
              </w:rPr>
            </w:pPr>
            <w:r w:rsidRPr="000A2769">
              <w:rPr>
                <w:rFonts w:ascii="Arial" w:hAnsi="Arial" w:cs="Arial"/>
              </w:rPr>
              <w:t>Environmental impact of industry can be reduced by technology, strict regulation &amp; fines.</w:t>
            </w:r>
          </w:p>
        </w:tc>
        <w:tc>
          <w:tcPr>
            <w:tcW w:w="5276" w:type="dxa"/>
            <w:gridSpan w:val="2"/>
          </w:tcPr>
          <w:p w14:paraId="5ECF051C" w14:textId="77777777" w:rsidR="008F30D6" w:rsidRDefault="008F30D6" w:rsidP="008F30D6">
            <w:pPr>
              <w:rPr>
                <w:rFonts w:ascii="Arial" w:hAnsi="Arial" w:cs="Arial"/>
                <w:b/>
              </w:rPr>
            </w:pPr>
            <w:r>
              <w:rPr>
                <w:rFonts w:ascii="Arial" w:hAnsi="Arial" w:cs="Arial"/>
                <w:b/>
              </w:rPr>
              <w:t xml:space="preserve">Rural landscapes </w:t>
            </w:r>
            <w:r w:rsidRPr="00762E59">
              <w:rPr>
                <w:rFonts w:ascii="Arial" w:hAnsi="Arial" w:cs="Arial"/>
              </w:rPr>
              <w:t>in the UK are changing due to migration.</w:t>
            </w:r>
          </w:p>
          <w:p w14:paraId="4703F284" w14:textId="77777777" w:rsidR="008F30D6" w:rsidRDefault="008F30D6" w:rsidP="008F30D6">
            <w:pPr>
              <w:rPr>
                <w:rFonts w:ascii="Arial" w:hAnsi="Arial" w:cs="Arial"/>
                <w:b/>
              </w:rPr>
            </w:pPr>
            <w:r>
              <w:rPr>
                <w:rFonts w:ascii="Arial" w:hAnsi="Arial" w:cs="Arial"/>
                <w:b/>
              </w:rPr>
              <w:t>South Cambridgeshire – population growth</w:t>
            </w:r>
          </w:p>
          <w:p w14:paraId="7D7B88A4" w14:textId="77777777" w:rsidR="008F30D6" w:rsidRPr="000A2769" w:rsidRDefault="008F30D6" w:rsidP="008F30D6">
            <w:pPr>
              <w:pStyle w:val="ListParagraph"/>
              <w:numPr>
                <w:ilvl w:val="0"/>
                <w:numId w:val="53"/>
              </w:numPr>
              <w:spacing w:after="0" w:line="240" w:lineRule="auto"/>
              <w:rPr>
                <w:rFonts w:ascii="Arial" w:hAnsi="Arial" w:cs="Arial"/>
                <w:b/>
              </w:rPr>
            </w:pPr>
            <w:r w:rsidRPr="000A2769">
              <w:rPr>
                <w:rFonts w:ascii="Arial" w:hAnsi="Arial" w:cs="Arial"/>
              </w:rPr>
              <w:t>Counter-urbanisation from Cambridge &amp; London</w:t>
            </w:r>
          </w:p>
          <w:p w14:paraId="073601DA" w14:textId="77777777" w:rsidR="008F30D6" w:rsidRPr="000A2769" w:rsidRDefault="008F30D6" w:rsidP="008F30D6">
            <w:pPr>
              <w:pStyle w:val="ListParagraph"/>
              <w:numPr>
                <w:ilvl w:val="0"/>
                <w:numId w:val="53"/>
              </w:numPr>
              <w:spacing w:after="0" w:line="240" w:lineRule="auto"/>
              <w:rPr>
                <w:rFonts w:ascii="Arial" w:hAnsi="Arial" w:cs="Arial"/>
                <w:b/>
              </w:rPr>
            </w:pPr>
            <w:r w:rsidRPr="000A2769">
              <w:rPr>
                <w:rFonts w:ascii="Arial" w:hAnsi="Arial" w:cs="Arial"/>
              </w:rPr>
              <w:t xml:space="preserve">Migrants from Eastern Europe </w:t>
            </w:r>
          </w:p>
          <w:p w14:paraId="3DF1CEDA" w14:textId="77777777" w:rsidR="008F30D6" w:rsidRPr="000A2769" w:rsidRDefault="008F30D6" w:rsidP="008F30D6">
            <w:pPr>
              <w:pStyle w:val="ListParagraph"/>
              <w:numPr>
                <w:ilvl w:val="0"/>
                <w:numId w:val="53"/>
              </w:numPr>
              <w:spacing w:after="0" w:line="240" w:lineRule="auto"/>
              <w:rPr>
                <w:rFonts w:ascii="Arial" w:hAnsi="Arial" w:cs="Arial"/>
                <w:b/>
              </w:rPr>
            </w:pPr>
            <w:r w:rsidRPr="000A2769">
              <w:rPr>
                <w:rFonts w:ascii="Arial" w:hAnsi="Arial" w:cs="Arial"/>
              </w:rPr>
              <w:t>Increased pressure on road network as people commute using private cars</w:t>
            </w:r>
          </w:p>
          <w:p w14:paraId="0099660E" w14:textId="77777777" w:rsidR="008F30D6" w:rsidRPr="000A2769" w:rsidRDefault="008F30D6" w:rsidP="008F30D6">
            <w:pPr>
              <w:pStyle w:val="ListParagraph"/>
              <w:numPr>
                <w:ilvl w:val="0"/>
                <w:numId w:val="53"/>
              </w:numPr>
              <w:spacing w:after="0" w:line="240" w:lineRule="auto"/>
              <w:rPr>
                <w:rFonts w:ascii="Arial" w:hAnsi="Arial" w:cs="Arial"/>
                <w:b/>
              </w:rPr>
            </w:pPr>
            <w:r w:rsidRPr="000A2769">
              <w:rPr>
                <w:rFonts w:ascii="Arial" w:hAnsi="Arial" w:cs="Arial"/>
              </w:rPr>
              <w:t>Increase in house prices forces younger generation out</w:t>
            </w:r>
          </w:p>
          <w:p w14:paraId="17ECC6EF" w14:textId="77777777" w:rsidR="008F30D6" w:rsidRPr="000A2769" w:rsidRDefault="008F30D6" w:rsidP="008F30D6">
            <w:pPr>
              <w:pStyle w:val="ListParagraph"/>
              <w:numPr>
                <w:ilvl w:val="0"/>
                <w:numId w:val="53"/>
              </w:numPr>
              <w:spacing w:after="0" w:line="240" w:lineRule="auto"/>
              <w:rPr>
                <w:rFonts w:ascii="Arial" w:hAnsi="Arial" w:cs="Arial"/>
                <w:b/>
              </w:rPr>
            </w:pPr>
            <w:r w:rsidRPr="000A2769">
              <w:rPr>
                <w:rFonts w:ascii="Arial" w:hAnsi="Arial" w:cs="Arial"/>
              </w:rPr>
              <w:t>Growth of dormitory commuter settlements has a negative impact on environment &amp; economy</w:t>
            </w:r>
          </w:p>
          <w:p w14:paraId="719879DE" w14:textId="77777777" w:rsidR="008F30D6" w:rsidRPr="000A2769" w:rsidRDefault="008F30D6" w:rsidP="008F30D6">
            <w:pPr>
              <w:rPr>
                <w:rFonts w:ascii="Arial" w:hAnsi="Arial" w:cs="Arial"/>
                <w:sz w:val="20"/>
                <w:szCs w:val="20"/>
              </w:rPr>
            </w:pPr>
            <w:r>
              <w:rPr>
                <w:rFonts w:ascii="Arial" w:hAnsi="Arial" w:cs="Arial"/>
                <w:b/>
              </w:rPr>
              <w:t xml:space="preserve">The Outer Hebrides – population decline </w:t>
            </w:r>
            <w:r>
              <w:rPr>
                <w:rFonts w:ascii="Arial" w:hAnsi="Arial" w:cs="Arial"/>
                <w:sz w:val="20"/>
                <w:szCs w:val="20"/>
              </w:rPr>
              <w:t>(</w:t>
            </w:r>
            <w:r w:rsidRPr="000A2769">
              <w:rPr>
                <w:rFonts w:ascii="Arial" w:hAnsi="Arial" w:cs="Arial"/>
                <w:sz w:val="20"/>
                <w:szCs w:val="20"/>
              </w:rPr>
              <w:t>50% since 1901)</w:t>
            </w:r>
          </w:p>
          <w:p w14:paraId="01882417" w14:textId="77777777" w:rsidR="008F30D6" w:rsidRPr="000A2769" w:rsidRDefault="008F30D6" w:rsidP="008F30D6">
            <w:pPr>
              <w:pStyle w:val="ListParagraph"/>
              <w:numPr>
                <w:ilvl w:val="0"/>
                <w:numId w:val="54"/>
              </w:numPr>
              <w:spacing w:after="0" w:line="240" w:lineRule="auto"/>
              <w:rPr>
                <w:rFonts w:ascii="Arial" w:hAnsi="Arial" w:cs="Arial"/>
                <w:b/>
              </w:rPr>
            </w:pPr>
            <w:r w:rsidRPr="000A2769">
              <w:rPr>
                <w:rFonts w:ascii="Arial" w:hAnsi="Arial" w:cs="Arial"/>
              </w:rPr>
              <w:t>Limited economic opportunity – younger people leave to search for work</w:t>
            </w:r>
          </w:p>
          <w:p w14:paraId="5EDD278C" w14:textId="77777777" w:rsidR="008F30D6" w:rsidRPr="000A2769" w:rsidRDefault="008F30D6" w:rsidP="008F30D6">
            <w:pPr>
              <w:pStyle w:val="ListParagraph"/>
              <w:numPr>
                <w:ilvl w:val="0"/>
                <w:numId w:val="54"/>
              </w:numPr>
              <w:spacing w:after="0" w:line="240" w:lineRule="auto"/>
              <w:rPr>
                <w:rFonts w:ascii="Arial" w:hAnsi="Arial" w:cs="Arial"/>
                <w:b/>
              </w:rPr>
            </w:pPr>
            <w:r w:rsidRPr="000A2769">
              <w:rPr>
                <w:rFonts w:ascii="Arial" w:hAnsi="Arial" w:cs="Arial"/>
              </w:rPr>
              <w:t>Aging population will lead to future care issues</w:t>
            </w:r>
          </w:p>
          <w:p w14:paraId="6543119B" w14:textId="77777777" w:rsidR="008F30D6" w:rsidRPr="003332D2" w:rsidRDefault="008F30D6" w:rsidP="008F30D6">
            <w:pPr>
              <w:pStyle w:val="ListParagraph"/>
              <w:numPr>
                <w:ilvl w:val="0"/>
                <w:numId w:val="54"/>
              </w:numPr>
              <w:spacing w:after="0" w:line="240" w:lineRule="auto"/>
              <w:rPr>
                <w:rFonts w:ascii="Arial" w:hAnsi="Arial" w:cs="Arial"/>
                <w:b/>
              </w:rPr>
            </w:pPr>
            <w:r w:rsidRPr="000A2769">
              <w:rPr>
                <w:rFonts w:ascii="Arial" w:hAnsi="Arial" w:cs="Arial"/>
              </w:rPr>
              <w:t>Downward spiral as businesses and services close</w:t>
            </w:r>
          </w:p>
        </w:tc>
      </w:tr>
      <w:tr w:rsidR="008F30D6" w:rsidRPr="00E64423" w14:paraId="123BC1D5" w14:textId="77777777" w:rsidTr="008F30D6">
        <w:tc>
          <w:tcPr>
            <w:tcW w:w="9010" w:type="dxa"/>
            <w:gridSpan w:val="5"/>
          </w:tcPr>
          <w:p w14:paraId="09381F81" w14:textId="77777777" w:rsidR="008F30D6" w:rsidRDefault="008F30D6" w:rsidP="008F30D6">
            <w:pPr>
              <w:rPr>
                <w:rFonts w:ascii="Arial" w:hAnsi="Arial" w:cs="Arial"/>
              </w:rPr>
            </w:pPr>
            <w:r w:rsidRPr="001454D2">
              <w:rPr>
                <w:rFonts w:ascii="Arial" w:hAnsi="Arial" w:cs="Arial"/>
                <w:b/>
              </w:rPr>
              <w:t xml:space="preserve">Transport </w:t>
            </w:r>
            <w:r w:rsidRPr="001454D2">
              <w:rPr>
                <w:rFonts w:ascii="Arial" w:hAnsi="Arial" w:cs="Arial"/>
              </w:rPr>
              <w:t>involves the movement of people, goods &amp; services. Efficient transport is essential for the national economy &amp; regional development.</w:t>
            </w:r>
            <w:r>
              <w:rPr>
                <w:rFonts w:ascii="Arial" w:hAnsi="Arial" w:cs="Arial"/>
              </w:rPr>
              <w:t xml:space="preserve"> Transport infrastructure projects also create jobs.</w:t>
            </w:r>
            <w:r w:rsidRPr="001454D2">
              <w:rPr>
                <w:rFonts w:ascii="Arial" w:hAnsi="Arial" w:cs="Arial"/>
              </w:rPr>
              <w:t xml:space="preserve"> </w:t>
            </w:r>
          </w:p>
          <w:p w14:paraId="491D3BD4" w14:textId="77777777" w:rsidR="008F30D6" w:rsidRDefault="008F30D6" w:rsidP="008F30D6">
            <w:pPr>
              <w:pStyle w:val="ListParagraph"/>
              <w:numPr>
                <w:ilvl w:val="0"/>
                <w:numId w:val="55"/>
              </w:numPr>
              <w:spacing w:after="0" w:line="240" w:lineRule="auto"/>
              <w:rPr>
                <w:rFonts w:ascii="Arial" w:hAnsi="Arial" w:cs="Arial"/>
                <w:b/>
              </w:rPr>
            </w:pPr>
            <w:r>
              <w:rPr>
                <w:rFonts w:ascii="Arial" w:hAnsi="Arial" w:cs="Arial"/>
                <w:b/>
              </w:rPr>
              <w:t xml:space="preserve">Road </w:t>
            </w:r>
            <w:r>
              <w:rPr>
                <w:rFonts w:ascii="Arial" w:hAnsi="Arial" w:cs="Arial"/>
              </w:rPr>
              <w:t>- £15 billion ‘Road Investment Strategy’ to improve current road conditions &amp; increase capacity.</w:t>
            </w:r>
          </w:p>
          <w:p w14:paraId="018D150D" w14:textId="77777777" w:rsidR="008F30D6" w:rsidRDefault="008F30D6" w:rsidP="008F30D6">
            <w:pPr>
              <w:pStyle w:val="ListParagraph"/>
              <w:numPr>
                <w:ilvl w:val="1"/>
                <w:numId w:val="55"/>
              </w:numPr>
              <w:spacing w:after="0" w:line="240" w:lineRule="auto"/>
              <w:rPr>
                <w:rFonts w:ascii="Arial" w:hAnsi="Arial" w:cs="Arial"/>
              </w:rPr>
            </w:pPr>
            <w:r w:rsidRPr="00B3125C">
              <w:rPr>
                <w:rFonts w:ascii="Arial" w:hAnsi="Arial" w:cs="Arial"/>
              </w:rPr>
              <w:t>A303 South-west ‘super-highway’</w:t>
            </w:r>
          </w:p>
          <w:p w14:paraId="1C6D4FD1"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‘Smart motorways’ use</w:t>
            </w:r>
            <w:r w:rsidRPr="00B3125C">
              <w:rPr>
                <w:rFonts w:ascii="Arial" w:hAnsi="Arial" w:cs="Arial"/>
              </w:rPr>
              <w:t xml:space="preserve"> technology to actively manage the flow of traffic. The technology is controlled from a regional traffic control centre. The control centres monitor traffic carefully and can activate and change signs and speed limits. This helps keep the traffic flowing freely</w:t>
            </w:r>
            <w:r>
              <w:rPr>
                <w:rFonts w:ascii="Arial" w:hAnsi="Arial" w:cs="Arial"/>
              </w:rPr>
              <w:t xml:space="preserve"> </w:t>
            </w:r>
          </w:p>
          <w:p w14:paraId="289BD254" w14:textId="77777777" w:rsidR="008F30D6" w:rsidRDefault="008F30D6" w:rsidP="008F30D6">
            <w:pPr>
              <w:pStyle w:val="ListParagraph"/>
              <w:numPr>
                <w:ilvl w:val="0"/>
                <w:numId w:val="55"/>
              </w:numPr>
              <w:spacing w:after="0" w:line="240" w:lineRule="auto"/>
              <w:rPr>
                <w:rFonts w:ascii="Arial" w:hAnsi="Arial" w:cs="Arial"/>
              </w:rPr>
            </w:pPr>
            <w:r w:rsidRPr="00B3125C">
              <w:rPr>
                <w:rFonts w:ascii="Arial" w:hAnsi="Arial" w:cs="Arial"/>
                <w:b/>
              </w:rPr>
              <w:t>Rail</w:t>
            </w:r>
            <w:r>
              <w:rPr>
                <w:rFonts w:ascii="Arial" w:hAnsi="Arial" w:cs="Arial"/>
              </w:rPr>
              <w:t xml:space="preserve"> – Investment in rail is vital to improve links between regions of the UK and the rest of Europe</w:t>
            </w:r>
          </w:p>
          <w:p w14:paraId="7CE0B7D7"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Electrification of the Trans-Pennine Express Railway to reduce journey time between Manchester &amp; York by 15 minutes</w:t>
            </w:r>
          </w:p>
          <w:p w14:paraId="53F9BB10"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High Speed 2 (HS2) is a £50 billion plan to connect London to Birmingham and Sheffield, Leeds &amp; Manchester. This will then support growth of the ‘Northern Powerhouse’</w:t>
            </w:r>
          </w:p>
          <w:p w14:paraId="2E8A321A"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 xml:space="preserve">London Crossrail is a £14.8 billion pound project involving 32km of tunnels to ease congestion &amp; improve journey times across London. It will bring an additional 1.5 million people within a </w:t>
            </w:r>
            <w:proofErr w:type="gramStart"/>
            <w:r>
              <w:rPr>
                <w:rFonts w:ascii="Arial" w:hAnsi="Arial" w:cs="Arial"/>
              </w:rPr>
              <w:t>45 minute</w:t>
            </w:r>
            <w:proofErr w:type="gramEnd"/>
            <w:r>
              <w:rPr>
                <w:rFonts w:ascii="Arial" w:hAnsi="Arial" w:cs="Arial"/>
              </w:rPr>
              <w:t xml:space="preserve"> journey time of London’s key business districts.</w:t>
            </w:r>
          </w:p>
          <w:p w14:paraId="06B0C865" w14:textId="77777777" w:rsidR="008F30D6" w:rsidRDefault="008F30D6" w:rsidP="008F30D6">
            <w:pPr>
              <w:pStyle w:val="ListParagraph"/>
              <w:numPr>
                <w:ilvl w:val="0"/>
                <w:numId w:val="55"/>
              </w:numPr>
              <w:spacing w:after="0" w:line="240" w:lineRule="auto"/>
              <w:rPr>
                <w:rFonts w:ascii="Arial" w:hAnsi="Arial" w:cs="Arial"/>
              </w:rPr>
            </w:pPr>
            <w:r>
              <w:rPr>
                <w:rFonts w:ascii="Arial" w:hAnsi="Arial" w:cs="Arial"/>
                <w:b/>
              </w:rPr>
              <w:t>Ports (sea)</w:t>
            </w:r>
            <w:r>
              <w:rPr>
                <w:rFonts w:ascii="Arial" w:hAnsi="Arial" w:cs="Arial"/>
              </w:rPr>
              <w:t xml:space="preserve"> – The UK ports industry is the largest in Europe, due to the length of the coastline &amp; the UK’s long trading history.</w:t>
            </w:r>
          </w:p>
          <w:p w14:paraId="47047FF7" w14:textId="77777777" w:rsidR="008F30D6" w:rsidRPr="00746EF7" w:rsidRDefault="008F30D6" w:rsidP="008F30D6">
            <w:pPr>
              <w:pStyle w:val="ListParagraph"/>
              <w:numPr>
                <w:ilvl w:val="1"/>
                <w:numId w:val="55"/>
              </w:numPr>
              <w:spacing w:after="0" w:line="240" w:lineRule="auto"/>
              <w:rPr>
                <w:rFonts w:ascii="Arial" w:hAnsi="Arial" w:cs="Arial"/>
              </w:rPr>
            </w:pPr>
            <w:r w:rsidRPr="00746EF7">
              <w:rPr>
                <w:rFonts w:ascii="Arial" w:hAnsi="Arial" w:cs="Arial"/>
              </w:rPr>
              <w:t>Dover is the main port for freight (lorries, cars)</w:t>
            </w:r>
          </w:p>
          <w:p w14:paraId="12AE0631" w14:textId="77777777" w:rsidR="008F30D6" w:rsidRDefault="008F30D6" w:rsidP="008F30D6">
            <w:pPr>
              <w:pStyle w:val="ListParagraph"/>
              <w:numPr>
                <w:ilvl w:val="1"/>
                <w:numId w:val="55"/>
              </w:numPr>
              <w:spacing w:after="0" w:line="240" w:lineRule="auto"/>
              <w:rPr>
                <w:rFonts w:ascii="Arial" w:hAnsi="Arial" w:cs="Arial"/>
              </w:rPr>
            </w:pPr>
            <w:r w:rsidRPr="00746EF7">
              <w:rPr>
                <w:rFonts w:ascii="Arial" w:hAnsi="Arial" w:cs="Arial"/>
              </w:rPr>
              <w:t>Felixstowe is the UK’s largest container port</w:t>
            </w:r>
            <w:r>
              <w:rPr>
                <w:rFonts w:ascii="Arial" w:hAnsi="Arial" w:cs="Arial"/>
              </w:rPr>
              <w:t>, handling 2 million containers per year (cargo)</w:t>
            </w:r>
          </w:p>
          <w:p w14:paraId="39304903"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UK ports employ 120000 people</w:t>
            </w:r>
          </w:p>
          <w:p w14:paraId="0C6DCF4F" w14:textId="77777777" w:rsidR="008F30D6" w:rsidRDefault="008F30D6" w:rsidP="008F30D6">
            <w:pPr>
              <w:pStyle w:val="ListParagraph"/>
              <w:numPr>
                <w:ilvl w:val="0"/>
                <w:numId w:val="55"/>
              </w:numPr>
              <w:spacing w:after="0" w:line="240" w:lineRule="auto"/>
              <w:rPr>
                <w:rFonts w:ascii="Arial" w:hAnsi="Arial" w:cs="Arial"/>
              </w:rPr>
            </w:pPr>
            <w:r w:rsidRPr="00E64423">
              <w:rPr>
                <w:rFonts w:ascii="Arial" w:hAnsi="Arial" w:cs="Arial"/>
                <w:b/>
              </w:rPr>
              <w:t>Airport developments</w:t>
            </w:r>
            <w:r>
              <w:rPr>
                <w:rFonts w:ascii="Arial" w:hAnsi="Arial" w:cs="Arial"/>
              </w:rPr>
              <w:t xml:space="preserve"> – Important to the UK economy by creating global links</w:t>
            </w:r>
          </w:p>
          <w:p w14:paraId="6BB6CDA8"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lastRenderedPageBreak/>
              <w:t>Aviation sector accounts for 3.6% of UK’s GDP &amp; employs over 300000 people</w:t>
            </w:r>
          </w:p>
          <w:p w14:paraId="5EFC9C91" w14:textId="77777777" w:rsidR="008F30D6" w:rsidRDefault="008F30D6" w:rsidP="008F30D6">
            <w:pPr>
              <w:pStyle w:val="ListParagraph"/>
              <w:numPr>
                <w:ilvl w:val="1"/>
                <w:numId w:val="55"/>
              </w:numPr>
              <w:spacing w:after="0" w:line="240" w:lineRule="auto"/>
              <w:rPr>
                <w:rFonts w:ascii="Arial" w:hAnsi="Arial" w:cs="Arial"/>
              </w:rPr>
            </w:pPr>
            <w:r>
              <w:rPr>
                <w:rFonts w:ascii="Arial" w:hAnsi="Arial" w:cs="Arial"/>
              </w:rPr>
              <w:t>750000 flights depart from the UK annually</w:t>
            </w:r>
          </w:p>
          <w:p w14:paraId="1C0F4E4E" w14:textId="77777777" w:rsidR="008F30D6" w:rsidRPr="00E64423" w:rsidRDefault="008F30D6" w:rsidP="008F30D6">
            <w:pPr>
              <w:pStyle w:val="ListParagraph"/>
              <w:numPr>
                <w:ilvl w:val="1"/>
                <w:numId w:val="55"/>
              </w:numPr>
              <w:spacing w:after="0" w:line="240" w:lineRule="auto"/>
              <w:rPr>
                <w:rFonts w:ascii="Arial" w:hAnsi="Arial" w:cs="Arial"/>
              </w:rPr>
            </w:pPr>
            <w:r>
              <w:rPr>
                <w:rFonts w:ascii="Arial" w:hAnsi="Arial" w:cs="Arial"/>
              </w:rPr>
              <w:t xml:space="preserve"> There is controversy about the need to expand London’s airport capacity. The recommendation for a third runway at Heathrow is still being debated; with arguments centred on environmental impact v economic benefit</w:t>
            </w:r>
          </w:p>
        </w:tc>
      </w:tr>
      <w:tr w:rsidR="008F30D6" w:rsidRPr="007E5E47" w14:paraId="1F68C756" w14:textId="77777777" w:rsidTr="008F30D6">
        <w:tc>
          <w:tcPr>
            <w:tcW w:w="2972" w:type="dxa"/>
            <w:gridSpan w:val="2"/>
          </w:tcPr>
          <w:p w14:paraId="1987C466" w14:textId="77777777" w:rsidR="008F30D6" w:rsidRDefault="008F30D6" w:rsidP="008F30D6">
            <w:pPr>
              <w:rPr>
                <w:rFonts w:ascii="Arial" w:hAnsi="Arial" w:cs="Arial"/>
              </w:rPr>
            </w:pPr>
            <w:r>
              <w:rPr>
                <w:rFonts w:ascii="Arial" w:hAnsi="Arial" w:cs="Arial"/>
              </w:rPr>
              <w:lastRenderedPageBreak/>
              <w:t xml:space="preserve">The </w:t>
            </w:r>
            <w:r w:rsidRPr="00AB33AE">
              <w:rPr>
                <w:rFonts w:ascii="Arial" w:hAnsi="Arial" w:cs="Arial"/>
                <w:b/>
              </w:rPr>
              <w:t>north-south divide</w:t>
            </w:r>
            <w:r>
              <w:rPr>
                <w:rFonts w:ascii="Arial" w:hAnsi="Arial" w:cs="Arial"/>
              </w:rPr>
              <w:t xml:space="preserve"> is the real or imagined cultural &amp; economic differences between the south of England &amp; the north of England plus the rest of the UK. In </w:t>
            </w:r>
            <w:proofErr w:type="gramStart"/>
            <w:r>
              <w:rPr>
                <w:rFonts w:ascii="Arial" w:hAnsi="Arial" w:cs="Arial"/>
              </w:rPr>
              <w:t>general</w:t>
            </w:r>
            <w:proofErr w:type="gramEnd"/>
            <w:r>
              <w:rPr>
                <w:rFonts w:ascii="Arial" w:hAnsi="Arial" w:cs="Arial"/>
              </w:rPr>
              <w:t xml:space="preserve"> the south of England enjoys a higher standard of living, higher incomes &amp; higher life expectancy.</w:t>
            </w:r>
          </w:p>
          <w:p w14:paraId="0886437E" w14:textId="77777777" w:rsidR="008F30D6" w:rsidRPr="00AB33AE" w:rsidRDefault="008F30D6" w:rsidP="008F30D6">
            <w:pPr>
              <w:rPr>
                <w:rFonts w:ascii="Arial" w:hAnsi="Arial" w:cs="Arial"/>
              </w:rPr>
            </w:pPr>
            <w:r>
              <w:rPr>
                <w:rFonts w:ascii="Arial" w:hAnsi="Arial" w:cs="Arial"/>
                <w:b/>
              </w:rPr>
              <w:t xml:space="preserve">De-industrialisation </w:t>
            </w:r>
            <w:r>
              <w:rPr>
                <w:rFonts w:ascii="Arial" w:hAnsi="Arial" w:cs="Arial"/>
              </w:rPr>
              <w:t xml:space="preserve">from the 1970s led to high unemployment in the industrial &amp; coal mining regions – Manchester, Sheffield, Glasgow, and south Wales’s coalfields. </w:t>
            </w:r>
          </w:p>
        </w:tc>
        <w:tc>
          <w:tcPr>
            <w:tcW w:w="6038" w:type="dxa"/>
            <w:gridSpan w:val="3"/>
          </w:tcPr>
          <w:p w14:paraId="21D7E25C" w14:textId="77777777" w:rsidR="008F30D6" w:rsidRDefault="008F30D6" w:rsidP="008F30D6">
            <w:pPr>
              <w:rPr>
                <w:rFonts w:ascii="Arial" w:hAnsi="Arial" w:cs="Arial"/>
              </w:rPr>
            </w:pPr>
            <w:r w:rsidRPr="00E14BB4">
              <w:rPr>
                <w:rFonts w:ascii="Arial" w:hAnsi="Arial" w:cs="Arial"/>
                <w:b/>
              </w:rPr>
              <w:t>Strategies to reduce the north-south divide include</w:t>
            </w:r>
            <w:r>
              <w:rPr>
                <w:rFonts w:ascii="Arial" w:hAnsi="Arial" w:cs="Arial"/>
              </w:rPr>
              <w:t>:</w:t>
            </w:r>
          </w:p>
          <w:p w14:paraId="7213B5FD" w14:textId="77777777" w:rsidR="008F30D6" w:rsidRDefault="008F30D6" w:rsidP="008F30D6">
            <w:pPr>
              <w:pStyle w:val="ListParagraph"/>
              <w:numPr>
                <w:ilvl w:val="0"/>
                <w:numId w:val="56"/>
              </w:numPr>
              <w:spacing w:after="0" w:line="240" w:lineRule="auto"/>
              <w:rPr>
                <w:rFonts w:ascii="Arial" w:hAnsi="Arial" w:cs="Arial"/>
              </w:rPr>
            </w:pPr>
            <w:r w:rsidRPr="007E5E47">
              <w:rPr>
                <w:rFonts w:ascii="Arial" w:hAnsi="Arial" w:cs="Arial"/>
                <w:b/>
              </w:rPr>
              <w:t>Financial support from the UK government &amp; the EU</w:t>
            </w:r>
            <w:r>
              <w:rPr>
                <w:rFonts w:ascii="Arial" w:hAnsi="Arial" w:cs="Arial"/>
              </w:rPr>
              <w:t xml:space="preserve"> to improve infrastructure &amp; help new businesses. Government plan to establish the ‘Northern Powerhouse’</w:t>
            </w:r>
          </w:p>
          <w:p w14:paraId="7939B18E" w14:textId="77777777" w:rsidR="008F30D6" w:rsidRDefault="008F30D6" w:rsidP="008F30D6">
            <w:pPr>
              <w:pStyle w:val="ListParagraph"/>
              <w:numPr>
                <w:ilvl w:val="0"/>
                <w:numId w:val="56"/>
              </w:numPr>
              <w:spacing w:after="0" w:line="240" w:lineRule="auto"/>
              <w:rPr>
                <w:rFonts w:ascii="Arial" w:hAnsi="Arial" w:cs="Arial"/>
              </w:rPr>
            </w:pPr>
            <w:r w:rsidRPr="007E5E47">
              <w:rPr>
                <w:rFonts w:ascii="Arial" w:hAnsi="Arial" w:cs="Arial"/>
                <w:b/>
              </w:rPr>
              <w:t>Encourage foreign investment</w:t>
            </w:r>
            <w:r>
              <w:rPr>
                <w:rFonts w:ascii="Arial" w:hAnsi="Arial" w:cs="Arial"/>
              </w:rPr>
              <w:t xml:space="preserve"> – Nissan at Tyne &amp; Wear</w:t>
            </w:r>
          </w:p>
          <w:p w14:paraId="355D7E29" w14:textId="77777777" w:rsidR="008F30D6" w:rsidRPr="007E5E47" w:rsidRDefault="008F30D6" w:rsidP="008F30D6">
            <w:pPr>
              <w:pStyle w:val="ListParagraph"/>
              <w:numPr>
                <w:ilvl w:val="0"/>
                <w:numId w:val="56"/>
              </w:numPr>
              <w:spacing w:after="0" w:line="240" w:lineRule="auto"/>
              <w:rPr>
                <w:rFonts w:ascii="Arial" w:hAnsi="Arial" w:cs="Arial"/>
                <w:b/>
              </w:rPr>
            </w:pPr>
            <w:r w:rsidRPr="007E5E47">
              <w:rPr>
                <w:rFonts w:ascii="Arial" w:hAnsi="Arial" w:cs="Arial"/>
                <w:b/>
              </w:rPr>
              <w:t>Transport improvements</w:t>
            </w:r>
          </w:p>
          <w:p w14:paraId="5EBDC22F" w14:textId="77777777" w:rsidR="008F30D6" w:rsidRDefault="008F30D6" w:rsidP="008F30D6">
            <w:pPr>
              <w:pStyle w:val="ListParagraph"/>
              <w:numPr>
                <w:ilvl w:val="1"/>
                <w:numId w:val="56"/>
              </w:numPr>
              <w:spacing w:after="0" w:line="240" w:lineRule="auto"/>
              <w:rPr>
                <w:rFonts w:ascii="Arial" w:hAnsi="Arial" w:cs="Arial"/>
              </w:rPr>
            </w:pPr>
            <w:r>
              <w:rPr>
                <w:rFonts w:ascii="Arial" w:hAnsi="Arial" w:cs="Arial"/>
              </w:rPr>
              <w:t>HS2 &amp; Trans-Pennine railway</w:t>
            </w:r>
          </w:p>
          <w:p w14:paraId="30CF765E" w14:textId="77777777" w:rsidR="008F30D6" w:rsidRDefault="008F30D6" w:rsidP="008F30D6">
            <w:pPr>
              <w:pStyle w:val="ListParagraph"/>
              <w:numPr>
                <w:ilvl w:val="1"/>
                <w:numId w:val="56"/>
              </w:numPr>
              <w:spacing w:after="0" w:line="240" w:lineRule="auto"/>
              <w:rPr>
                <w:rFonts w:ascii="Arial" w:hAnsi="Arial" w:cs="Arial"/>
              </w:rPr>
            </w:pPr>
            <w:r>
              <w:rPr>
                <w:rFonts w:ascii="Arial" w:hAnsi="Arial" w:cs="Arial"/>
              </w:rPr>
              <w:t>Liverpool2 deep-water container port</w:t>
            </w:r>
          </w:p>
          <w:p w14:paraId="21FCC034" w14:textId="77777777" w:rsidR="008F30D6" w:rsidRDefault="008F30D6" w:rsidP="008F30D6">
            <w:pPr>
              <w:pStyle w:val="ListParagraph"/>
              <w:numPr>
                <w:ilvl w:val="0"/>
                <w:numId w:val="56"/>
              </w:numPr>
              <w:spacing w:after="0" w:line="240" w:lineRule="auto"/>
              <w:rPr>
                <w:rFonts w:ascii="Arial" w:hAnsi="Arial" w:cs="Arial"/>
              </w:rPr>
            </w:pPr>
            <w:r w:rsidRPr="007E5E47">
              <w:rPr>
                <w:rFonts w:ascii="Arial" w:hAnsi="Arial" w:cs="Arial"/>
                <w:b/>
              </w:rPr>
              <w:t>Enterprise Zones</w:t>
            </w:r>
            <w:r>
              <w:rPr>
                <w:rFonts w:ascii="Arial" w:hAnsi="Arial" w:cs="Arial"/>
              </w:rPr>
              <w:t xml:space="preserve"> to encourage new businesses where business &amp; employment is lacking</w:t>
            </w:r>
          </w:p>
          <w:p w14:paraId="78664C60" w14:textId="77777777" w:rsidR="008F30D6" w:rsidRDefault="008F30D6" w:rsidP="008F30D6">
            <w:pPr>
              <w:pStyle w:val="ListParagraph"/>
              <w:numPr>
                <w:ilvl w:val="1"/>
                <w:numId w:val="56"/>
              </w:numPr>
              <w:spacing w:after="0" w:line="240" w:lineRule="auto"/>
              <w:rPr>
                <w:rFonts w:ascii="Arial" w:hAnsi="Arial" w:cs="Arial"/>
              </w:rPr>
            </w:pPr>
            <w:r>
              <w:rPr>
                <w:rFonts w:ascii="Arial" w:hAnsi="Arial" w:cs="Arial"/>
              </w:rPr>
              <w:t>Discounted business rates</w:t>
            </w:r>
          </w:p>
          <w:p w14:paraId="078CF5A4" w14:textId="77777777" w:rsidR="008F30D6" w:rsidRDefault="008F30D6" w:rsidP="008F30D6">
            <w:pPr>
              <w:pStyle w:val="ListParagraph"/>
              <w:numPr>
                <w:ilvl w:val="1"/>
                <w:numId w:val="56"/>
              </w:numPr>
              <w:spacing w:after="0" w:line="240" w:lineRule="auto"/>
              <w:rPr>
                <w:rFonts w:ascii="Arial" w:hAnsi="Arial" w:cs="Arial"/>
              </w:rPr>
            </w:pPr>
            <w:r>
              <w:rPr>
                <w:rFonts w:ascii="Arial" w:hAnsi="Arial" w:cs="Arial"/>
              </w:rPr>
              <w:t>Simpler planning regulations</w:t>
            </w:r>
          </w:p>
          <w:p w14:paraId="45B8444F" w14:textId="77777777" w:rsidR="008F30D6" w:rsidRDefault="008F30D6" w:rsidP="008F30D6">
            <w:pPr>
              <w:pStyle w:val="ListParagraph"/>
              <w:numPr>
                <w:ilvl w:val="1"/>
                <w:numId w:val="56"/>
              </w:numPr>
              <w:spacing w:after="0" w:line="240" w:lineRule="auto"/>
              <w:rPr>
                <w:rFonts w:ascii="Arial" w:hAnsi="Arial" w:cs="Arial"/>
              </w:rPr>
            </w:pPr>
            <w:r>
              <w:rPr>
                <w:rFonts w:ascii="Arial" w:hAnsi="Arial" w:cs="Arial"/>
              </w:rPr>
              <w:t>Superfast broadband</w:t>
            </w:r>
          </w:p>
          <w:p w14:paraId="49215939" w14:textId="77777777" w:rsidR="008F30D6" w:rsidRPr="007E5E47" w:rsidRDefault="008F30D6" w:rsidP="008F30D6">
            <w:pPr>
              <w:pStyle w:val="ListParagraph"/>
              <w:numPr>
                <w:ilvl w:val="0"/>
                <w:numId w:val="56"/>
              </w:numPr>
              <w:spacing w:after="0" w:line="240" w:lineRule="auto"/>
              <w:rPr>
                <w:rFonts w:ascii="Arial" w:hAnsi="Arial" w:cs="Arial"/>
              </w:rPr>
            </w:pPr>
            <w:r w:rsidRPr="007E5E47">
              <w:rPr>
                <w:rFonts w:ascii="Arial" w:hAnsi="Arial" w:cs="Arial"/>
                <w:b/>
              </w:rPr>
              <w:t>Local enterprise partnerships (LEPs)</w:t>
            </w:r>
            <w:r w:rsidRPr="007E5E47">
              <w:rPr>
                <w:rFonts w:ascii="Arial" w:hAnsi="Arial" w:cs="Arial"/>
              </w:rPr>
              <w:t xml:space="preserve"> are voluntary partnerships between local authorities &amp; businesses. They identify business needs in an area then encourage companies to invest</w:t>
            </w:r>
            <w:r>
              <w:rPr>
                <w:rFonts w:ascii="Arial" w:hAnsi="Arial" w:cs="Arial"/>
              </w:rPr>
              <w:t xml:space="preserve"> – Lancashire LEP.</w:t>
            </w:r>
          </w:p>
        </w:tc>
      </w:tr>
      <w:tr w:rsidR="008F30D6" w:rsidRPr="00E14BB4" w14:paraId="03E6C047" w14:textId="77777777" w:rsidTr="008F30D6">
        <w:tc>
          <w:tcPr>
            <w:tcW w:w="9010" w:type="dxa"/>
            <w:gridSpan w:val="5"/>
          </w:tcPr>
          <w:p w14:paraId="11B3E9BD" w14:textId="77777777" w:rsidR="008F30D6" w:rsidRPr="00E14BB4" w:rsidRDefault="008F30D6" w:rsidP="008F30D6">
            <w:pPr>
              <w:rPr>
                <w:rFonts w:ascii="Arial" w:hAnsi="Arial" w:cs="Arial"/>
                <w:sz w:val="21"/>
                <w:szCs w:val="21"/>
              </w:rPr>
            </w:pPr>
            <w:r w:rsidRPr="00E14BB4">
              <w:rPr>
                <w:rFonts w:ascii="Arial" w:hAnsi="Arial" w:cs="Arial"/>
                <w:sz w:val="21"/>
                <w:szCs w:val="21"/>
              </w:rPr>
              <w:t>In the past the UK was a world superpower. This is no longer the case but the UK maintains a position of influence through organisations such as the G8, NATO and the UN. Globalisation has made the world more inter-dependent. The UK has global links through:</w:t>
            </w:r>
          </w:p>
          <w:p w14:paraId="3E1AB3AE"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Trade</w:t>
            </w:r>
            <w:r w:rsidRPr="00E14BB4">
              <w:rPr>
                <w:rFonts w:ascii="Arial" w:hAnsi="Arial" w:cs="Arial"/>
                <w:sz w:val="21"/>
                <w:szCs w:val="21"/>
              </w:rPr>
              <w:t xml:space="preserve"> – The movement of goods &amp; services across the world. The UK has important trading links with countries of the EU, USA and China is becoming increasingly important.</w:t>
            </w:r>
          </w:p>
          <w:p w14:paraId="216BE0A5"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Culture</w:t>
            </w:r>
            <w:r w:rsidRPr="00E14BB4">
              <w:rPr>
                <w:rFonts w:ascii="Arial" w:hAnsi="Arial" w:cs="Arial"/>
                <w:sz w:val="21"/>
                <w:szCs w:val="21"/>
              </w:rPr>
              <w:t xml:space="preserve"> – The UK has a rich cultural heritage – writing, painting, fashion, architecture, music, TV &amp; film. The creative industries (such as TV) are becoming increasingly important exports.</w:t>
            </w:r>
          </w:p>
          <w:p w14:paraId="4295E9E4"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Transport</w:t>
            </w:r>
            <w:r w:rsidRPr="00E14BB4">
              <w:rPr>
                <w:rFonts w:ascii="Arial" w:hAnsi="Arial" w:cs="Arial"/>
                <w:sz w:val="21"/>
                <w:szCs w:val="21"/>
              </w:rPr>
              <w:t xml:space="preserve"> –</w:t>
            </w:r>
            <w:r>
              <w:rPr>
                <w:rFonts w:ascii="Arial" w:hAnsi="Arial" w:cs="Arial"/>
                <w:sz w:val="21"/>
                <w:szCs w:val="21"/>
              </w:rPr>
              <w:t xml:space="preserve"> </w:t>
            </w:r>
            <w:r w:rsidRPr="00E14BB4">
              <w:rPr>
                <w:rFonts w:ascii="Arial" w:hAnsi="Arial" w:cs="Arial"/>
                <w:sz w:val="21"/>
                <w:szCs w:val="21"/>
              </w:rPr>
              <w:t xml:space="preserve">Heathrow is one of the </w:t>
            </w:r>
            <w:r>
              <w:rPr>
                <w:rFonts w:ascii="Arial" w:hAnsi="Arial" w:cs="Arial"/>
                <w:sz w:val="21"/>
                <w:szCs w:val="21"/>
              </w:rPr>
              <w:t xml:space="preserve">world’s </w:t>
            </w:r>
            <w:r w:rsidRPr="00E14BB4">
              <w:rPr>
                <w:rFonts w:ascii="Arial" w:hAnsi="Arial" w:cs="Arial"/>
                <w:sz w:val="21"/>
                <w:szCs w:val="21"/>
              </w:rPr>
              <w:t>busiest airports with over 70 million passengers a year</w:t>
            </w:r>
          </w:p>
          <w:p w14:paraId="0C3AA267"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Electronic communication</w:t>
            </w:r>
            <w:r w:rsidRPr="00E14BB4">
              <w:rPr>
                <w:rFonts w:ascii="Arial" w:hAnsi="Arial" w:cs="Arial"/>
                <w:sz w:val="21"/>
                <w:szCs w:val="21"/>
              </w:rPr>
              <w:t xml:space="preserve"> – Fast reliable connections are vital for the global economy. The UK is a focus for submarine cables along which internet traffic passes along.</w:t>
            </w:r>
          </w:p>
          <w:p w14:paraId="40750356"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Commonwealth</w:t>
            </w:r>
            <w:r w:rsidRPr="00E14BB4">
              <w:rPr>
                <w:rFonts w:ascii="Arial" w:hAnsi="Arial" w:cs="Arial"/>
                <w:sz w:val="21"/>
                <w:szCs w:val="21"/>
              </w:rPr>
              <w:t xml:space="preserve"> – The UK has important trading and cultural links with Commonwealth countries; a voluntary group of 53 countries, most of which were once British colonies. The heads of each country meet every 2 years to discuss items of common interest.</w:t>
            </w:r>
          </w:p>
          <w:p w14:paraId="640DE3BD" w14:textId="77777777" w:rsidR="008F30D6" w:rsidRPr="00E14BB4" w:rsidRDefault="008F30D6" w:rsidP="008F30D6">
            <w:pPr>
              <w:pStyle w:val="ListParagraph"/>
              <w:numPr>
                <w:ilvl w:val="0"/>
                <w:numId w:val="57"/>
              </w:numPr>
              <w:spacing w:after="0" w:line="240" w:lineRule="auto"/>
              <w:rPr>
                <w:rFonts w:ascii="Arial" w:hAnsi="Arial" w:cs="Arial"/>
                <w:sz w:val="21"/>
                <w:szCs w:val="21"/>
              </w:rPr>
            </w:pPr>
            <w:r w:rsidRPr="00E14BB4">
              <w:rPr>
                <w:rFonts w:ascii="Arial" w:hAnsi="Arial" w:cs="Arial"/>
                <w:b/>
                <w:sz w:val="21"/>
                <w:szCs w:val="21"/>
              </w:rPr>
              <w:t>European Union</w:t>
            </w:r>
            <w:r w:rsidRPr="00E14BB4">
              <w:rPr>
                <w:rFonts w:ascii="Arial" w:hAnsi="Arial" w:cs="Arial"/>
                <w:sz w:val="21"/>
                <w:szCs w:val="21"/>
              </w:rPr>
              <w:t xml:space="preserve"> – The biggest single market in the world within which goods, services, capital &amp; labour can move freely. The UK voted to leave this group of 28 countries in a referendum in June 2016. </w:t>
            </w:r>
            <w:r>
              <w:rPr>
                <w:rFonts w:ascii="Arial" w:hAnsi="Arial" w:cs="Arial"/>
                <w:sz w:val="21"/>
                <w:szCs w:val="21"/>
              </w:rPr>
              <w:t>The UK left the EU on January 1</w:t>
            </w:r>
            <w:r w:rsidRPr="002566A0">
              <w:rPr>
                <w:rFonts w:ascii="Arial" w:hAnsi="Arial" w:cs="Arial"/>
                <w:sz w:val="21"/>
                <w:szCs w:val="21"/>
                <w:vertAlign w:val="superscript"/>
              </w:rPr>
              <w:t>st</w:t>
            </w:r>
            <w:r>
              <w:rPr>
                <w:rFonts w:ascii="Arial" w:hAnsi="Arial" w:cs="Arial"/>
                <w:sz w:val="21"/>
                <w:szCs w:val="21"/>
              </w:rPr>
              <w:t xml:space="preserve"> 2020 and the free trade area on January 1</w:t>
            </w:r>
            <w:r w:rsidRPr="002566A0">
              <w:rPr>
                <w:rFonts w:ascii="Arial" w:hAnsi="Arial" w:cs="Arial"/>
                <w:sz w:val="21"/>
                <w:szCs w:val="21"/>
                <w:vertAlign w:val="superscript"/>
              </w:rPr>
              <w:t>st</w:t>
            </w:r>
            <w:r>
              <w:rPr>
                <w:rFonts w:ascii="Arial" w:hAnsi="Arial" w:cs="Arial"/>
                <w:sz w:val="21"/>
                <w:szCs w:val="21"/>
              </w:rPr>
              <w:t xml:space="preserve"> 2021.</w:t>
            </w:r>
          </w:p>
        </w:tc>
      </w:tr>
    </w:tbl>
    <w:tbl>
      <w:tblPr>
        <w:tblpPr w:leftFromText="180" w:rightFromText="180" w:vertAnchor="page" w:horzAnchor="margin" w:tblpXSpec="center" w:tblpY="2178"/>
        <w:tblW w:w="1045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453"/>
      </w:tblGrid>
      <w:tr w:rsidR="008F30D6" w14:paraId="76339302" w14:textId="77777777" w:rsidTr="008F30D6">
        <w:trPr>
          <w:trHeight w:val="220"/>
        </w:trPr>
        <w:tc>
          <w:tcPr>
            <w:tcW w:w="10453" w:type="dxa"/>
            <w:tcBorders>
              <w:bottom w:val="single" w:sz="4" w:space="0" w:color="000000"/>
              <w:right w:val="single" w:sz="4" w:space="0" w:color="000000"/>
            </w:tcBorders>
          </w:tcPr>
          <w:p w14:paraId="3CDC9B03" w14:textId="77777777" w:rsidR="008F30D6" w:rsidRDefault="008F30D6" w:rsidP="008F30D6">
            <w:pPr>
              <w:pStyle w:val="TableParagraph"/>
              <w:spacing w:before="1" w:line="199" w:lineRule="exact"/>
              <w:rPr>
                <w:b/>
                <w:sz w:val="18"/>
              </w:rPr>
            </w:pPr>
            <w:r>
              <w:rPr>
                <w:w w:val="95"/>
                <w:sz w:val="18"/>
              </w:rPr>
              <w:lastRenderedPageBreak/>
              <w:t xml:space="preserve">I </w:t>
            </w:r>
            <w:r>
              <w:rPr>
                <w:sz w:val="18"/>
              </w:rPr>
              <w:t xml:space="preserve">can describe the methods of classifying countries and use different </w:t>
            </w:r>
            <w:r>
              <w:rPr>
                <w:b/>
                <w:sz w:val="18"/>
              </w:rPr>
              <w:t>development indicators.</w:t>
            </w:r>
          </w:p>
        </w:tc>
      </w:tr>
      <w:tr w:rsidR="008F30D6" w14:paraId="784F77D3" w14:textId="77777777" w:rsidTr="008F30D6">
        <w:trPr>
          <w:trHeight w:val="237"/>
        </w:trPr>
        <w:tc>
          <w:tcPr>
            <w:tcW w:w="10453" w:type="dxa"/>
            <w:tcBorders>
              <w:top w:val="single" w:sz="4" w:space="0" w:color="000000"/>
              <w:bottom w:val="single" w:sz="4" w:space="0" w:color="000000"/>
              <w:right w:val="single" w:sz="4" w:space="0" w:color="000000"/>
            </w:tcBorders>
          </w:tcPr>
          <w:p w14:paraId="339BBA86" w14:textId="77777777" w:rsidR="008F30D6" w:rsidRDefault="008F30D6" w:rsidP="008F30D6">
            <w:pPr>
              <w:pStyle w:val="TableParagraph"/>
              <w:spacing w:before="1" w:line="216" w:lineRule="exact"/>
              <w:ind w:left="157"/>
              <w:rPr>
                <w:sz w:val="18"/>
              </w:rPr>
            </w:pPr>
            <w:r>
              <w:rPr>
                <w:w w:val="95"/>
                <w:sz w:val="18"/>
              </w:rPr>
              <w:t xml:space="preserve">I </w:t>
            </w:r>
            <w:r>
              <w:rPr>
                <w:sz w:val="18"/>
              </w:rPr>
              <w:t xml:space="preserve">can evaluate the use of different </w:t>
            </w:r>
            <w:r>
              <w:rPr>
                <w:b/>
                <w:sz w:val="18"/>
              </w:rPr>
              <w:t>developmental indicators</w:t>
            </w:r>
            <w:r>
              <w:rPr>
                <w:sz w:val="18"/>
              </w:rPr>
              <w:t>.</w:t>
            </w:r>
          </w:p>
        </w:tc>
      </w:tr>
      <w:tr w:rsidR="008F30D6" w14:paraId="77330E6A" w14:textId="77777777" w:rsidTr="008F30D6">
        <w:trPr>
          <w:trHeight w:val="477"/>
        </w:trPr>
        <w:tc>
          <w:tcPr>
            <w:tcW w:w="10453" w:type="dxa"/>
            <w:tcBorders>
              <w:top w:val="single" w:sz="4" w:space="0" w:color="000000"/>
              <w:bottom w:val="single" w:sz="4" w:space="0" w:color="000000"/>
              <w:right w:val="single" w:sz="4" w:space="0" w:color="000000"/>
            </w:tcBorders>
          </w:tcPr>
          <w:p w14:paraId="1BB4CEFE" w14:textId="77777777" w:rsidR="008F30D6" w:rsidRDefault="008F30D6" w:rsidP="008F30D6">
            <w:pPr>
              <w:pStyle w:val="TableParagraph"/>
              <w:spacing w:before="1"/>
              <w:rPr>
                <w:sz w:val="18"/>
              </w:rPr>
            </w:pPr>
            <w:r>
              <w:rPr>
                <w:w w:val="95"/>
                <w:sz w:val="18"/>
              </w:rPr>
              <w:t>I</w:t>
            </w:r>
            <w:r>
              <w:rPr>
                <w:spacing w:val="-33"/>
                <w:w w:val="95"/>
                <w:sz w:val="18"/>
              </w:rPr>
              <w:t xml:space="preserve"> </w:t>
            </w:r>
            <w:r>
              <w:rPr>
                <w:sz w:val="18"/>
              </w:rPr>
              <w:t>can</w:t>
            </w:r>
            <w:r>
              <w:rPr>
                <w:spacing w:val="-36"/>
                <w:sz w:val="18"/>
              </w:rPr>
              <w:t xml:space="preserve"> </w:t>
            </w:r>
            <w:r>
              <w:rPr>
                <w:sz w:val="18"/>
              </w:rPr>
              <w:t>use</w:t>
            </w:r>
            <w:r>
              <w:rPr>
                <w:spacing w:val="-36"/>
                <w:sz w:val="18"/>
              </w:rPr>
              <w:t xml:space="preserve"> </w:t>
            </w:r>
            <w:r>
              <w:rPr>
                <w:sz w:val="18"/>
              </w:rPr>
              <w:t>the</w:t>
            </w:r>
            <w:r>
              <w:rPr>
                <w:spacing w:val="-36"/>
                <w:sz w:val="18"/>
              </w:rPr>
              <w:t xml:space="preserve"> </w:t>
            </w:r>
            <w:r>
              <w:rPr>
                <w:b/>
                <w:sz w:val="18"/>
              </w:rPr>
              <w:t>Demographic</w:t>
            </w:r>
            <w:r>
              <w:rPr>
                <w:b/>
                <w:spacing w:val="-35"/>
                <w:sz w:val="18"/>
              </w:rPr>
              <w:t xml:space="preserve"> </w:t>
            </w:r>
            <w:r>
              <w:rPr>
                <w:b/>
                <w:sz w:val="18"/>
              </w:rPr>
              <w:t>Transition</w:t>
            </w:r>
            <w:r>
              <w:rPr>
                <w:b/>
                <w:spacing w:val="-35"/>
                <w:sz w:val="18"/>
              </w:rPr>
              <w:t xml:space="preserve"> </w:t>
            </w:r>
            <w:r>
              <w:rPr>
                <w:b/>
                <w:sz w:val="18"/>
              </w:rPr>
              <w:t>Model</w:t>
            </w:r>
            <w:r>
              <w:rPr>
                <w:b/>
                <w:spacing w:val="-33"/>
                <w:sz w:val="18"/>
              </w:rPr>
              <w:t xml:space="preserve"> </w:t>
            </w:r>
            <w:r>
              <w:rPr>
                <w:sz w:val="18"/>
              </w:rPr>
              <w:t>to</w:t>
            </w:r>
            <w:r>
              <w:rPr>
                <w:spacing w:val="-36"/>
                <w:sz w:val="18"/>
              </w:rPr>
              <w:t xml:space="preserve"> </w:t>
            </w:r>
            <w:r>
              <w:rPr>
                <w:sz w:val="18"/>
              </w:rPr>
              <w:t>explain</w:t>
            </w:r>
            <w:r>
              <w:rPr>
                <w:spacing w:val="-36"/>
                <w:sz w:val="18"/>
              </w:rPr>
              <w:t xml:space="preserve"> </w:t>
            </w:r>
            <w:r>
              <w:rPr>
                <w:sz w:val="18"/>
              </w:rPr>
              <w:t>the</w:t>
            </w:r>
            <w:r>
              <w:rPr>
                <w:spacing w:val="-36"/>
                <w:sz w:val="18"/>
              </w:rPr>
              <w:t xml:space="preserve"> </w:t>
            </w:r>
            <w:r>
              <w:rPr>
                <w:sz w:val="18"/>
              </w:rPr>
              <w:t>link</w:t>
            </w:r>
            <w:r>
              <w:rPr>
                <w:spacing w:val="-37"/>
                <w:sz w:val="18"/>
              </w:rPr>
              <w:t xml:space="preserve"> </w:t>
            </w:r>
            <w:r>
              <w:rPr>
                <w:sz w:val="18"/>
              </w:rPr>
              <w:t>between</w:t>
            </w:r>
            <w:r>
              <w:rPr>
                <w:spacing w:val="-37"/>
                <w:sz w:val="18"/>
              </w:rPr>
              <w:t xml:space="preserve"> </w:t>
            </w:r>
            <w:r>
              <w:rPr>
                <w:sz w:val="18"/>
              </w:rPr>
              <w:t>changing</w:t>
            </w:r>
            <w:r>
              <w:rPr>
                <w:spacing w:val="-37"/>
                <w:sz w:val="18"/>
              </w:rPr>
              <w:t xml:space="preserve"> </w:t>
            </w:r>
            <w:r>
              <w:rPr>
                <w:sz w:val="18"/>
              </w:rPr>
              <w:t>population</w:t>
            </w:r>
            <w:r>
              <w:rPr>
                <w:spacing w:val="-36"/>
                <w:sz w:val="18"/>
              </w:rPr>
              <w:t xml:space="preserve"> </w:t>
            </w:r>
            <w:r>
              <w:rPr>
                <w:sz w:val="18"/>
              </w:rPr>
              <w:t>structure</w:t>
            </w:r>
            <w:r>
              <w:rPr>
                <w:spacing w:val="-36"/>
                <w:sz w:val="18"/>
              </w:rPr>
              <w:t xml:space="preserve"> </w:t>
            </w:r>
            <w:r>
              <w:rPr>
                <w:sz w:val="18"/>
              </w:rPr>
              <w:t>and</w:t>
            </w:r>
            <w:r>
              <w:rPr>
                <w:spacing w:val="-37"/>
                <w:sz w:val="18"/>
              </w:rPr>
              <w:t xml:space="preserve"> </w:t>
            </w:r>
            <w:r>
              <w:rPr>
                <w:sz w:val="18"/>
              </w:rPr>
              <w:t>level</w:t>
            </w:r>
            <w:r>
              <w:rPr>
                <w:spacing w:val="-36"/>
                <w:sz w:val="18"/>
              </w:rPr>
              <w:t xml:space="preserve"> </w:t>
            </w:r>
            <w:r>
              <w:rPr>
                <w:sz w:val="18"/>
              </w:rPr>
              <w:t>of</w:t>
            </w:r>
          </w:p>
          <w:p w14:paraId="0275AB23" w14:textId="77777777" w:rsidR="008F30D6" w:rsidRDefault="008F30D6" w:rsidP="008F30D6">
            <w:pPr>
              <w:pStyle w:val="TableParagraph"/>
              <w:spacing w:before="19" w:line="218" w:lineRule="exact"/>
              <w:rPr>
                <w:sz w:val="18"/>
              </w:rPr>
            </w:pPr>
            <w:r>
              <w:rPr>
                <w:sz w:val="18"/>
              </w:rPr>
              <w:t>development.</w:t>
            </w:r>
          </w:p>
        </w:tc>
      </w:tr>
      <w:tr w:rsidR="008F30D6" w14:paraId="4496A7D7" w14:textId="77777777" w:rsidTr="008F30D6">
        <w:trPr>
          <w:trHeight w:val="997"/>
        </w:trPr>
        <w:tc>
          <w:tcPr>
            <w:tcW w:w="10453" w:type="dxa"/>
            <w:tcBorders>
              <w:top w:val="single" w:sz="4" w:space="0" w:color="000000"/>
              <w:bottom w:val="single" w:sz="4" w:space="0" w:color="000000"/>
              <w:right w:val="single" w:sz="4" w:space="0" w:color="000000"/>
            </w:tcBorders>
          </w:tcPr>
          <w:p w14:paraId="7CBCFB42" w14:textId="77777777" w:rsidR="008F30D6" w:rsidRDefault="008F30D6" w:rsidP="008F30D6">
            <w:pPr>
              <w:pStyle w:val="TableParagraph"/>
              <w:spacing w:before="1"/>
              <w:rPr>
                <w:sz w:val="18"/>
              </w:rPr>
            </w:pPr>
            <w:r>
              <w:rPr>
                <w:w w:val="95"/>
                <w:sz w:val="18"/>
              </w:rPr>
              <w:t xml:space="preserve">I </w:t>
            </w:r>
            <w:r>
              <w:rPr>
                <w:sz w:val="18"/>
              </w:rPr>
              <w:t xml:space="preserve">can explain the causes of </w:t>
            </w:r>
            <w:r>
              <w:rPr>
                <w:b/>
                <w:sz w:val="18"/>
              </w:rPr>
              <w:t>uneven development</w:t>
            </w:r>
            <w:r>
              <w:rPr>
                <w:sz w:val="18"/>
              </w:rPr>
              <w:t>:</w:t>
            </w:r>
          </w:p>
          <w:p w14:paraId="79000264" w14:textId="77777777" w:rsidR="008F30D6" w:rsidRDefault="008F30D6" w:rsidP="008F30D6">
            <w:pPr>
              <w:pStyle w:val="TableParagraph"/>
              <w:numPr>
                <w:ilvl w:val="0"/>
                <w:numId w:val="59"/>
              </w:numPr>
              <w:tabs>
                <w:tab w:val="left" w:pos="829"/>
                <w:tab w:val="left" w:pos="830"/>
              </w:tabs>
              <w:spacing w:before="19"/>
              <w:rPr>
                <w:sz w:val="18"/>
              </w:rPr>
            </w:pPr>
            <w:r>
              <w:rPr>
                <w:sz w:val="18"/>
              </w:rPr>
              <w:t>Physical</w:t>
            </w:r>
          </w:p>
          <w:p w14:paraId="1068BA6E" w14:textId="77777777" w:rsidR="008F30D6" w:rsidRDefault="008F30D6" w:rsidP="008F30D6">
            <w:pPr>
              <w:pStyle w:val="TableParagraph"/>
              <w:numPr>
                <w:ilvl w:val="0"/>
                <w:numId w:val="59"/>
              </w:numPr>
              <w:tabs>
                <w:tab w:val="left" w:pos="829"/>
                <w:tab w:val="left" w:pos="830"/>
              </w:tabs>
              <w:spacing w:before="35"/>
              <w:rPr>
                <w:sz w:val="18"/>
              </w:rPr>
            </w:pPr>
            <w:r>
              <w:rPr>
                <w:sz w:val="18"/>
              </w:rPr>
              <w:t>Economic</w:t>
            </w:r>
          </w:p>
          <w:p w14:paraId="1CC4CA6E" w14:textId="77777777" w:rsidR="008F30D6" w:rsidRDefault="008F30D6" w:rsidP="008F30D6">
            <w:pPr>
              <w:pStyle w:val="TableParagraph"/>
              <w:numPr>
                <w:ilvl w:val="0"/>
                <w:numId w:val="59"/>
              </w:numPr>
              <w:tabs>
                <w:tab w:val="left" w:pos="829"/>
                <w:tab w:val="left" w:pos="830"/>
              </w:tabs>
              <w:spacing w:before="36"/>
              <w:rPr>
                <w:sz w:val="18"/>
              </w:rPr>
            </w:pPr>
            <w:r>
              <w:rPr>
                <w:sz w:val="18"/>
              </w:rPr>
              <w:t>Historical</w:t>
            </w:r>
          </w:p>
        </w:tc>
      </w:tr>
      <w:tr w:rsidR="008F30D6" w14:paraId="583A1B1E" w14:textId="77777777" w:rsidTr="008F30D6">
        <w:trPr>
          <w:trHeight w:val="239"/>
        </w:trPr>
        <w:tc>
          <w:tcPr>
            <w:tcW w:w="10453" w:type="dxa"/>
            <w:tcBorders>
              <w:top w:val="single" w:sz="4" w:space="0" w:color="000000"/>
              <w:bottom w:val="single" w:sz="4" w:space="0" w:color="000000"/>
              <w:right w:val="single" w:sz="4" w:space="0" w:color="000000"/>
            </w:tcBorders>
          </w:tcPr>
          <w:p w14:paraId="62B1C0B0" w14:textId="77777777" w:rsidR="008F30D6" w:rsidRDefault="008F30D6" w:rsidP="008F30D6">
            <w:pPr>
              <w:pStyle w:val="TableParagraph"/>
              <w:spacing w:before="1" w:line="218" w:lineRule="exact"/>
              <w:rPr>
                <w:sz w:val="18"/>
              </w:rPr>
            </w:pPr>
            <w:r>
              <w:rPr>
                <w:w w:val="95"/>
                <w:sz w:val="18"/>
              </w:rPr>
              <w:t xml:space="preserve">I </w:t>
            </w:r>
            <w:r>
              <w:rPr>
                <w:sz w:val="18"/>
              </w:rPr>
              <w:t xml:space="preserve">can explain the impacts of </w:t>
            </w:r>
            <w:r>
              <w:rPr>
                <w:b/>
                <w:sz w:val="18"/>
              </w:rPr>
              <w:t xml:space="preserve">uneven development </w:t>
            </w:r>
            <w:r>
              <w:rPr>
                <w:sz w:val="18"/>
              </w:rPr>
              <w:t>on people</w:t>
            </w:r>
          </w:p>
        </w:tc>
      </w:tr>
      <w:tr w:rsidR="008F30D6" w14:paraId="639AE266" w14:textId="77777777" w:rsidTr="008F30D6">
        <w:trPr>
          <w:trHeight w:val="2013"/>
        </w:trPr>
        <w:tc>
          <w:tcPr>
            <w:tcW w:w="10453" w:type="dxa"/>
            <w:tcBorders>
              <w:top w:val="single" w:sz="4" w:space="0" w:color="000000"/>
              <w:bottom w:val="single" w:sz="4" w:space="0" w:color="000000"/>
              <w:right w:val="single" w:sz="4" w:space="0" w:color="000000"/>
            </w:tcBorders>
          </w:tcPr>
          <w:p w14:paraId="482F3F6A" w14:textId="77777777" w:rsidR="008F30D6" w:rsidRDefault="008F30D6" w:rsidP="008F30D6">
            <w:pPr>
              <w:pStyle w:val="TableParagraph"/>
              <w:spacing w:before="1"/>
              <w:rPr>
                <w:sz w:val="18"/>
              </w:rPr>
            </w:pPr>
            <w:r>
              <w:rPr>
                <w:w w:val="95"/>
                <w:sz w:val="18"/>
              </w:rPr>
              <w:t xml:space="preserve">I </w:t>
            </w:r>
            <w:r>
              <w:rPr>
                <w:sz w:val="18"/>
              </w:rPr>
              <w:t xml:space="preserve">can explain how the </w:t>
            </w:r>
            <w:r>
              <w:rPr>
                <w:b/>
                <w:sz w:val="18"/>
              </w:rPr>
              <w:t xml:space="preserve">development gap </w:t>
            </w:r>
            <w:r>
              <w:rPr>
                <w:sz w:val="18"/>
              </w:rPr>
              <w:t>can be reduced looking at:</w:t>
            </w:r>
          </w:p>
          <w:p w14:paraId="57A0A677" w14:textId="77777777" w:rsidR="008F30D6" w:rsidRDefault="008F30D6" w:rsidP="008F30D6">
            <w:pPr>
              <w:pStyle w:val="TableParagraph"/>
              <w:numPr>
                <w:ilvl w:val="0"/>
                <w:numId w:val="58"/>
              </w:numPr>
              <w:tabs>
                <w:tab w:val="left" w:pos="829"/>
                <w:tab w:val="left" w:pos="830"/>
              </w:tabs>
              <w:spacing w:before="19"/>
              <w:rPr>
                <w:sz w:val="18"/>
              </w:rPr>
            </w:pPr>
            <w:r>
              <w:rPr>
                <w:spacing w:val="2"/>
                <w:w w:val="53"/>
                <w:sz w:val="18"/>
              </w:rPr>
              <w:t>I</w:t>
            </w:r>
            <w:r>
              <w:rPr>
                <w:w w:val="96"/>
                <w:sz w:val="18"/>
              </w:rPr>
              <w:t>n</w:t>
            </w:r>
            <w:r>
              <w:rPr>
                <w:spacing w:val="-2"/>
                <w:w w:val="93"/>
                <w:sz w:val="18"/>
              </w:rPr>
              <w:t>v</w:t>
            </w:r>
            <w:r>
              <w:rPr>
                <w:w w:val="109"/>
                <w:sz w:val="18"/>
              </w:rPr>
              <w:t>e</w:t>
            </w:r>
            <w:r>
              <w:rPr>
                <w:spacing w:val="-1"/>
                <w:w w:val="79"/>
                <w:sz w:val="18"/>
              </w:rPr>
              <w:t>s</w:t>
            </w:r>
            <w:r>
              <w:rPr>
                <w:spacing w:val="-2"/>
                <w:w w:val="79"/>
                <w:sz w:val="18"/>
              </w:rPr>
              <w:t>t</w:t>
            </w:r>
            <w:r>
              <w:rPr>
                <w:spacing w:val="-4"/>
                <w:w w:val="96"/>
                <w:sz w:val="18"/>
              </w:rPr>
              <w:t>m</w:t>
            </w:r>
            <w:r>
              <w:rPr>
                <w:w w:val="109"/>
                <w:sz w:val="18"/>
              </w:rPr>
              <w:t>e</w:t>
            </w:r>
            <w:r>
              <w:rPr>
                <w:w w:val="96"/>
                <w:sz w:val="18"/>
              </w:rPr>
              <w:t>n</w:t>
            </w:r>
            <w:r>
              <w:rPr>
                <w:w w:val="85"/>
                <w:sz w:val="18"/>
              </w:rPr>
              <w:t>t</w:t>
            </w:r>
          </w:p>
          <w:p w14:paraId="491EFEB8" w14:textId="77777777" w:rsidR="008F30D6" w:rsidRDefault="008F30D6" w:rsidP="008F30D6">
            <w:pPr>
              <w:pStyle w:val="TableParagraph"/>
              <w:numPr>
                <w:ilvl w:val="0"/>
                <w:numId w:val="58"/>
              </w:numPr>
              <w:tabs>
                <w:tab w:val="left" w:pos="829"/>
                <w:tab w:val="left" w:pos="830"/>
              </w:tabs>
              <w:spacing w:before="35"/>
              <w:rPr>
                <w:sz w:val="18"/>
              </w:rPr>
            </w:pPr>
            <w:r>
              <w:rPr>
                <w:spacing w:val="2"/>
                <w:w w:val="53"/>
                <w:sz w:val="18"/>
              </w:rPr>
              <w:t>I</w:t>
            </w:r>
            <w:r>
              <w:rPr>
                <w:w w:val="96"/>
                <w:sz w:val="18"/>
              </w:rPr>
              <w:t>n</w:t>
            </w:r>
            <w:r>
              <w:rPr>
                <w:spacing w:val="-1"/>
                <w:w w:val="109"/>
                <w:sz w:val="18"/>
              </w:rPr>
              <w:t>d</w:t>
            </w:r>
            <w:r>
              <w:rPr>
                <w:w w:val="96"/>
                <w:sz w:val="18"/>
              </w:rPr>
              <w:t>u</w:t>
            </w:r>
            <w:r>
              <w:rPr>
                <w:spacing w:val="-1"/>
                <w:w w:val="79"/>
                <w:sz w:val="18"/>
              </w:rPr>
              <w:t>s</w:t>
            </w:r>
            <w:r>
              <w:rPr>
                <w:spacing w:val="-2"/>
                <w:w w:val="79"/>
                <w:sz w:val="18"/>
              </w:rPr>
              <w:t>t</w:t>
            </w:r>
            <w:r>
              <w:rPr>
                <w:spacing w:val="-2"/>
                <w:w w:val="70"/>
                <w:sz w:val="18"/>
              </w:rPr>
              <w:t>r</w:t>
            </w:r>
            <w:r>
              <w:rPr>
                <w:spacing w:val="2"/>
                <w:w w:val="72"/>
                <w:sz w:val="18"/>
              </w:rPr>
              <w:t>i</w:t>
            </w:r>
            <w:r>
              <w:rPr>
                <w:spacing w:val="-1"/>
                <w:w w:val="113"/>
                <w:sz w:val="18"/>
              </w:rPr>
              <w:t>a</w:t>
            </w:r>
            <w:r>
              <w:rPr>
                <w:w w:val="72"/>
                <w:sz w:val="18"/>
              </w:rPr>
              <w:t>l</w:t>
            </w:r>
            <w:r>
              <w:rPr>
                <w:spacing w:val="-14"/>
                <w:sz w:val="18"/>
              </w:rPr>
              <w:t xml:space="preserve"> </w:t>
            </w:r>
            <w:r>
              <w:rPr>
                <w:spacing w:val="-1"/>
                <w:w w:val="109"/>
                <w:sz w:val="18"/>
              </w:rPr>
              <w:t>d</w:t>
            </w:r>
            <w:r>
              <w:rPr>
                <w:w w:val="109"/>
                <w:sz w:val="18"/>
              </w:rPr>
              <w:t>e</w:t>
            </w:r>
            <w:r>
              <w:rPr>
                <w:spacing w:val="-2"/>
                <w:w w:val="93"/>
                <w:sz w:val="18"/>
              </w:rPr>
              <w:t>v</w:t>
            </w:r>
            <w:r>
              <w:rPr>
                <w:w w:val="109"/>
                <w:sz w:val="18"/>
              </w:rPr>
              <w:t>e</w:t>
            </w:r>
            <w:r>
              <w:rPr>
                <w:spacing w:val="-1"/>
                <w:w w:val="102"/>
                <w:sz w:val="18"/>
              </w:rPr>
              <w:t>lop</w:t>
            </w:r>
            <w:r>
              <w:rPr>
                <w:spacing w:val="-4"/>
                <w:w w:val="96"/>
                <w:sz w:val="18"/>
              </w:rPr>
              <w:t>m</w:t>
            </w:r>
            <w:r>
              <w:rPr>
                <w:w w:val="109"/>
                <w:sz w:val="18"/>
              </w:rPr>
              <w:t>e</w:t>
            </w:r>
            <w:r>
              <w:rPr>
                <w:w w:val="96"/>
                <w:sz w:val="18"/>
              </w:rPr>
              <w:t>n</w:t>
            </w:r>
            <w:r>
              <w:rPr>
                <w:w w:val="85"/>
                <w:sz w:val="18"/>
              </w:rPr>
              <w:t>t</w:t>
            </w:r>
            <w:r>
              <w:rPr>
                <w:spacing w:val="-15"/>
                <w:sz w:val="18"/>
              </w:rPr>
              <w:t xml:space="preserve"> </w:t>
            </w:r>
            <w:r>
              <w:rPr>
                <w:spacing w:val="-1"/>
                <w:w w:val="104"/>
                <w:sz w:val="18"/>
              </w:rPr>
              <w:t>a</w:t>
            </w:r>
            <w:r>
              <w:rPr>
                <w:w w:val="104"/>
                <w:sz w:val="18"/>
              </w:rPr>
              <w:t>n</w:t>
            </w:r>
            <w:r>
              <w:rPr>
                <w:w w:val="109"/>
                <w:sz w:val="18"/>
              </w:rPr>
              <w:t>d</w:t>
            </w:r>
            <w:r>
              <w:rPr>
                <w:spacing w:val="-13"/>
                <w:sz w:val="18"/>
              </w:rPr>
              <w:t xml:space="preserve"> </w:t>
            </w:r>
            <w:r>
              <w:rPr>
                <w:w w:val="99"/>
                <w:sz w:val="18"/>
              </w:rPr>
              <w:t>t</w:t>
            </w:r>
            <w:r>
              <w:rPr>
                <w:spacing w:val="-1"/>
                <w:w w:val="99"/>
                <w:sz w:val="18"/>
              </w:rPr>
              <w:t>o</w:t>
            </w:r>
            <w:r>
              <w:rPr>
                <w:w w:val="96"/>
                <w:sz w:val="18"/>
              </w:rPr>
              <w:t>u</w:t>
            </w:r>
            <w:r>
              <w:rPr>
                <w:spacing w:val="-2"/>
                <w:w w:val="70"/>
                <w:sz w:val="18"/>
              </w:rPr>
              <w:t>r</w:t>
            </w:r>
            <w:r>
              <w:rPr>
                <w:spacing w:val="2"/>
                <w:w w:val="72"/>
                <w:sz w:val="18"/>
              </w:rPr>
              <w:t>i</w:t>
            </w:r>
            <w:r>
              <w:rPr>
                <w:spacing w:val="-1"/>
                <w:w w:val="88"/>
                <w:sz w:val="18"/>
              </w:rPr>
              <w:t>sm</w:t>
            </w:r>
          </w:p>
          <w:p w14:paraId="451EAA5E" w14:textId="77777777" w:rsidR="008F30D6" w:rsidRDefault="008F30D6" w:rsidP="008F30D6">
            <w:pPr>
              <w:pStyle w:val="TableParagraph"/>
              <w:numPr>
                <w:ilvl w:val="0"/>
                <w:numId w:val="58"/>
              </w:numPr>
              <w:tabs>
                <w:tab w:val="left" w:pos="829"/>
                <w:tab w:val="left" w:pos="830"/>
              </w:tabs>
              <w:spacing w:before="36"/>
              <w:rPr>
                <w:sz w:val="18"/>
              </w:rPr>
            </w:pPr>
            <w:r>
              <w:rPr>
                <w:sz w:val="18"/>
              </w:rPr>
              <w:t>Aid</w:t>
            </w:r>
          </w:p>
          <w:p w14:paraId="447AA39A" w14:textId="77777777" w:rsidR="008F30D6" w:rsidRDefault="008F30D6" w:rsidP="008F30D6">
            <w:pPr>
              <w:pStyle w:val="TableParagraph"/>
              <w:numPr>
                <w:ilvl w:val="0"/>
                <w:numId w:val="58"/>
              </w:numPr>
              <w:tabs>
                <w:tab w:val="left" w:pos="829"/>
                <w:tab w:val="left" w:pos="830"/>
              </w:tabs>
              <w:spacing w:before="33"/>
              <w:rPr>
                <w:sz w:val="18"/>
              </w:rPr>
            </w:pPr>
            <w:r>
              <w:rPr>
                <w:sz w:val="18"/>
              </w:rPr>
              <w:t>Using intermediate</w:t>
            </w:r>
            <w:r>
              <w:rPr>
                <w:spacing w:val="-32"/>
                <w:sz w:val="18"/>
              </w:rPr>
              <w:t xml:space="preserve"> </w:t>
            </w:r>
            <w:r>
              <w:rPr>
                <w:sz w:val="18"/>
              </w:rPr>
              <w:t>technology</w:t>
            </w:r>
          </w:p>
          <w:p w14:paraId="2FE3216A" w14:textId="77777777" w:rsidR="008F30D6" w:rsidRDefault="008F30D6" w:rsidP="008F30D6">
            <w:pPr>
              <w:pStyle w:val="TableParagraph"/>
              <w:numPr>
                <w:ilvl w:val="0"/>
                <w:numId w:val="58"/>
              </w:numPr>
              <w:tabs>
                <w:tab w:val="left" w:pos="829"/>
                <w:tab w:val="left" w:pos="830"/>
              </w:tabs>
              <w:spacing w:before="37"/>
              <w:rPr>
                <w:sz w:val="18"/>
              </w:rPr>
            </w:pPr>
            <w:r>
              <w:rPr>
                <w:sz w:val="18"/>
              </w:rPr>
              <w:t>Fairtrade</w:t>
            </w:r>
          </w:p>
          <w:p w14:paraId="3785AA83" w14:textId="77777777" w:rsidR="008F30D6" w:rsidRDefault="008F30D6" w:rsidP="008F30D6">
            <w:pPr>
              <w:pStyle w:val="TableParagraph"/>
              <w:numPr>
                <w:ilvl w:val="0"/>
                <w:numId w:val="58"/>
              </w:numPr>
              <w:tabs>
                <w:tab w:val="left" w:pos="829"/>
                <w:tab w:val="left" w:pos="830"/>
              </w:tabs>
              <w:spacing w:before="35"/>
              <w:rPr>
                <w:sz w:val="18"/>
              </w:rPr>
            </w:pPr>
            <w:r>
              <w:rPr>
                <w:sz w:val="18"/>
              </w:rPr>
              <w:t>Debt</w:t>
            </w:r>
            <w:r>
              <w:rPr>
                <w:spacing w:val="-16"/>
                <w:sz w:val="18"/>
              </w:rPr>
              <w:t xml:space="preserve"> </w:t>
            </w:r>
            <w:r>
              <w:rPr>
                <w:sz w:val="18"/>
              </w:rPr>
              <w:t>relief</w:t>
            </w:r>
          </w:p>
          <w:p w14:paraId="1DEB369D" w14:textId="77777777" w:rsidR="008F30D6" w:rsidRDefault="008F30D6" w:rsidP="008F30D6">
            <w:pPr>
              <w:pStyle w:val="TableParagraph"/>
              <w:numPr>
                <w:ilvl w:val="0"/>
                <w:numId w:val="58"/>
              </w:numPr>
              <w:tabs>
                <w:tab w:val="left" w:pos="829"/>
                <w:tab w:val="left" w:pos="830"/>
              </w:tabs>
              <w:spacing w:before="36"/>
              <w:rPr>
                <w:sz w:val="18"/>
              </w:rPr>
            </w:pPr>
            <w:r>
              <w:rPr>
                <w:sz w:val="18"/>
              </w:rPr>
              <w:t>Microfinance</w:t>
            </w:r>
            <w:r>
              <w:rPr>
                <w:spacing w:val="-17"/>
                <w:sz w:val="18"/>
              </w:rPr>
              <w:t xml:space="preserve"> </w:t>
            </w:r>
            <w:r>
              <w:rPr>
                <w:sz w:val="18"/>
              </w:rPr>
              <w:t>loans.</w:t>
            </w:r>
          </w:p>
        </w:tc>
      </w:tr>
      <w:tr w:rsidR="008F30D6" w14:paraId="514CDC4C" w14:textId="77777777" w:rsidTr="008F30D6">
        <w:trPr>
          <w:trHeight w:val="239"/>
        </w:trPr>
        <w:tc>
          <w:tcPr>
            <w:tcW w:w="10453" w:type="dxa"/>
            <w:tcBorders>
              <w:top w:val="single" w:sz="4" w:space="0" w:color="000000"/>
              <w:right w:val="single" w:sz="4" w:space="0" w:color="000000"/>
            </w:tcBorders>
          </w:tcPr>
          <w:p w14:paraId="47EC5A31" w14:textId="77777777" w:rsidR="008F30D6" w:rsidRDefault="008F30D6" w:rsidP="008F30D6">
            <w:pPr>
              <w:pStyle w:val="TableParagraph"/>
              <w:spacing w:before="3" w:line="216" w:lineRule="exact"/>
              <w:rPr>
                <w:sz w:val="18"/>
              </w:rPr>
            </w:pPr>
            <w:r>
              <w:rPr>
                <w:w w:val="53"/>
                <w:sz w:val="18"/>
              </w:rPr>
              <w:t>I</w:t>
            </w:r>
            <w:r>
              <w:rPr>
                <w:spacing w:val="-13"/>
                <w:sz w:val="18"/>
              </w:rPr>
              <w:t xml:space="preserve"> </w:t>
            </w:r>
            <w:r>
              <w:rPr>
                <w:w w:val="124"/>
                <w:sz w:val="18"/>
              </w:rPr>
              <w:t>c</w:t>
            </w:r>
            <w:r>
              <w:rPr>
                <w:spacing w:val="-1"/>
                <w:w w:val="113"/>
                <w:sz w:val="18"/>
              </w:rPr>
              <w:t>a</w:t>
            </w:r>
            <w:r>
              <w:rPr>
                <w:w w:val="96"/>
                <w:sz w:val="18"/>
              </w:rPr>
              <w:t>n</w:t>
            </w:r>
            <w:r>
              <w:rPr>
                <w:spacing w:val="-12"/>
                <w:sz w:val="18"/>
              </w:rPr>
              <w:t xml:space="preserve"> </w:t>
            </w:r>
            <w:r>
              <w:rPr>
                <w:w w:val="96"/>
                <w:sz w:val="18"/>
                <w:u w:val="single"/>
              </w:rPr>
              <w:t>u</w:t>
            </w:r>
            <w:r>
              <w:rPr>
                <w:spacing w:val="-3"/>
                <w:w w:val="74"/>
                <w:sz w:val="18"/>
                <w:u w:val="single"/>
              </w:rPr>
              <w:t>s</w:t>
            </w:r>
            <w:r>
              <w:rPr>
                <w:w w:val="109"/>
                <w:sz w:val="18"/>
                <w:u w:val="single"/>
              </w:rPr>
              <w:t>e</w:t>
            </w:r>
            <w:r>
              <w:rPr>
                <w:spacing w:val="-14"/>
                <w:sz w:val="18"/>
                <w:u w:val="single"/>
              </w:rPr>
              <w:t xml:space="preserve"> </w:t>
            </w:r>
            <w:r>
              <w:rPr>
                <w:spacing w:val="-1"/>
                <w:w w:val="113"/>
                <w:sz w:val="18"/>
                <w:u w:val="single"/>
              </w:rPr>
              <w:t>a</w:t>
            </w:r>
            <w:r>
              <w:rPr>
                <w:w w:val="96"/>
                <w:sz w:val="18"/>
                <w:u w:val="single"/>
              </w:rPr>
              <w:t>n</w:t>
            </w:r>
            <w:r>
              <w:rPr>
                <w:spacing w:val="-14"/>
                <w:sz w:val="18"/>
                <w:u w:val="single"/>
              </w:rPr>
              <w:t xml:space="preserve"> </w:t>
            </w:r>
            <w:r>
              <w:rPr>
                <w:w w:val="109"/>
                <w:sz w:val="18"/>
                <w:u w:val="single"/>
              </w:rPr>
              <w:t>e</w:t>
            </w:r>
            <w:r>
              <w:rPr>
                <w:w w:val="97"/>
                <w:sz w:val="18"/>
                <w:u w:val="single"/>
              </w:rPr>
              <w:t>x</w:t>
            </w:r>
            <w:r>
              <w:rPr>
                <w:spacing w:val="-1"/>
                <w:w w:val="97"/>
                <w:sz w:val="18"/>
                <w:u w:val="single"/>
              </w:rPr>
              <w:t>a</w:t>
            </w:r>
            <w:r>
              <w:rPr>
                <w:spacing w:val="-4"/>
                <w:w w:val="96"/>
                <w:sz w:val="18"/>
                <w:u w:val="single"/>
              </w:rPr>
              <w:t>m</w:t>
            </w:r>
            <w:r>
              <w:rPr>
                <w:spacing w:val="-1"/>
                <w:w w:val="102"/>
                <w:sz w:val="18"/>
                <w:u w:val="single"/>
              </w:rPr>
              <w:t>pl</w:t>
            </w:r>
            <w:r>
              <w:rPr>
                <w:w w:val="102"/>
                <w:sz w:val="18"/>
                <w:u w:val="single"/>
              </w:rPr>
              <w:t>e (Jamaica)</w:t>
            </w:r>
            <w:r>
              <w:rPr>
                <w:spacing w:val="-12"/>
                <w:sz w:val="18"/>
              </w:rPr>
              <w:t xml:space="preserve"> </w:t>
            </w:r>
            <w:r>
              <w:rPr>
                <w:spacing w:val="-2"/>
                <w:w w:val="85"/>
                <w:sz w:val="18"/>
              </w:rPr>
              <w:t>t</w:t>
            </w:r>
            <w:r>
              <w:rPr>
                <w:w w:val="107"/>
                <w:sz w:val="18"/>
              </w:rPr>
              <w:t>o</w:t>
            </w:r>
            <w:r>
              <w:rPr>
                <w:spacing w:val="-14"/>
                <w:sz w:val="18"/>
              </w:rPr>
              <w:t xml:space="preserve"> </w:t>
            </w:r>
            <w:r>
              <w:rPr>
                <w:spacing w:val="-1"/>
                <w:w w:val="86"/>
                <w:sz w:val="18"/>
              </w:rPr>
              <w:t>s</w:t>
            </w:r>
            <w:r>
              <w:rPr>
                <w:w w:val="86"/>
                <w:sz w:val="18"/>
              </w:rPr>
              <w:t>h</w:t>
            </w:r>
            <w:r>
              <w:rPr>
                <w:w w:val="104"/>
                <w:sz w:val="18"/>
              </w:rPr>
              <w:t>ow</w:t>
            </w:r>
            <w:r>
              <w:rPr>
                <w:spacing w:val="-15"/>
                <w:sz w:val="18"/>
              </w:rPr>
              <w:t xml:space="preserve"> </w:t>
            </w:r>
            <w:r>
              <w:rPr>
                <w:w w:val="96"/>
                <w:sz w:val="18"/>
              </w:rPr>
              <w:t>h</w:t>
            </w:r>
            <w:r>
              <w:rPr>
                <w:w w:val="104"/>
                <w:sz w:val="18"/>
              </w:rPr>
              <w:t>ow</w:t>
            </w:r>
            <w:r>
              <w:rPr>
                <w:spacing w:val="-15"/>
                <w:sz w:val="18"/>
              </w:rPr>
              <w:t xml:space="preserve"> </w:t>
            </w:r>
            <w:r>
              <w:rPr>
                <w:w w:val="99"/>
                <w:sz w:val="18"/>
              </w:rPr>
              <w:t>t</w:t>
            </w:r>
            <w:r>
              <w:rPr>
                <w:spacing w:val="-1"/>
                <w:w w:val="99"/>
                <w:sz w:val="18"/>
              </w:rPr>
              <w:t>o</w:t>
            </w:r>
            <w:r>
              <w:rPr>
                <w:w w:val="96"/>
                <w:sz w:val="18"/>
              </w:rPr>
              <w:t>u</w:t>
            </w:r>
            <w:r>
              <w:rPr>
                <w:w w:val="70"/>
                <w:sz w:val="18"/>
              </w:rPr>
              <w:t>r</w:t>
            </w:r>
            <w:r>
              <w:rPr>
                <w:spacing w:val="2"/>
                <w:w w:val="72"/>
                <w:sz w:val="18"/>
              </w:rPr>
              <w:t>i</w:t>
            </w:r>
            <w:r>
              <w:rPr>
                <w:spacing w:val="-1"/>
                <w:w w:val="88"/>
                <w:sz w:val="18"/>
              </w:rPr>
              <w:t>s</w:t>
            </w:r>
            <w:r>
              <w:rPr>
                <w:w w:val="88"/>
                <w:sz w:val="18"/>
              </w:rPr>
              <w:t>m</w:t>
            </w:r>
            <w:r>
              <w:rPr>
                <w:spacing w:val="-17"/>
                <w:sz w:val="18"/>
              </w:rPr>
              <w:t xml:space="preserve"> </w:t>
            </w:r>
            <w:r>
              <w:rPr>
                <w:spacing w:val="2"/>
                <w:w w:val="72"/>
                <w:sz w:val="18"/>
              </w:rPr>
              <w:t>i</w:t>
            </w:r>
            <w:r>
              <w:rPr>
                <w:w w:val="96"/>
                <w:sz w:val="18"/>
              </w:rPr>
              <w:t>n</w:t>
            </w:r>
            <w:r>
              <w:rPr>
                <w:spacing w:val="-14"/>
                <w:sz w:val="18"/>
              </w:rPr>
              <w:t xml:space="preserve"> </w:t>
            </w:r>
            <w:r>
              <w:rPr>
                <w:spacing w:val="-1"/>
                <w:w w:val="104"/>
                <w:sz w:val="18"/>
              </w:rPr>
              <w:t>a</w:t>
            </w:r>
            <w:r>
              <w:rPr>
                <w:w w:val="104"/>
                <w:sz w:val="18"/>
              </w:rPr>
              <w:t>n</w:t>
            </w:r>
            <w:r>
              <w:rPr>
                <w:spacing w:val="-16"/>
                <w:sz w:val="18"/>
              </w:rPr>
              <w:t xml:space="preserve"> </w:t>
            </w:r>
            <w:r>
              <w:rPr>
                <w:spacing w:val="-2"/>
                <w:w w:val="82"/>
                <w:sz w:val="18"/>
              </w:rPr>
              <w:t>L</w:t>
            </w:r>
            <w:r>
              <w:rPr>
                <w:spacing w:val="2"/>
                <w:w w:val="53"/>
                <w:sz w:val="18"/>
              </w:rPr>
              <w:t>I</w:t>
            </w:r>
            <w:r>
              <w:rPr>
                <w:w w:val="116"/>
                <w:sz w:val="18"/>
              </w:rPr>
              <w:t>C</w:t>
            </w:r>
            <w:r>
              <w:rPr>
                <w:spacing w:val="-16"/>
                <w:sz w:val="18"/>
              </w:rPr>
              <w:t xml:space="preserve"> </w:t>
            </w:r>
            <w:r>
              <w:rPr>
                <w:w w:val="124"/>
                <w:sz w:val="18"/>
              </w:rPr>
              <w:t>c</w:t>
            </w:r>
            <w:r>
              <w:rPr>
                <w:spacing w:val="-3"/>
                <w:w w:val="113"/>
                <w:sz w:val="18"/>
              </w:rPr>
              <w:t>a</w:t>
            </w:r>
            <w:r>
              <w:rPr>
                <w:w w:val="96"/>
                <w:sz w:val="18"/>
              </w:rPr>
              <w:t>n</w:t>
            </w:r>
            <w:r>
              <w:rPr>
                <w:spacing w:val="-14"/>
                <w:sz w:val="18"/>
              </w:rPr>
              <w:t xml:space="preserve"> </w:t>
            </w:r>
            <w:r>
              <w:rPr>
                <w:w w:val="96"/>
                <w:sz w:val="18"/>
              </w:rPr>
              <w:t>h</w:t>
            </w:r>
            <w:r>
              <w:rPr>
                <w:w w:val="109"/>
                <w:sz w:val="18"/>
              </w:rPr>
              <w:t>e</w:t>
            </w:r>
            <w:r>
              <w:rPr>
                <w:spacing w:val="-1"/>
                <w:w w:val="98"/>
                <w:sz w:val="18"/>
              </w:rPr>
              <w:t>l</w:t>
            </w:r>
            <w:r>
              <w:rPr>
                <w:w w:val="98"/>
                <w:sz w:val="18"/>
              </w:rPr>
              <w:t>p</w:t>
            </w:r>
            <w:r>
              <w:rPr>
                <w:spacing w:val="-14"/>
                <w:sz w:val="18"/>
              </w:rPr>
              <w:t xml:space="preserve"> </w:t>
            </w:r>
            <w:r>
              <w:rPr>
                <w:spacing w:val="-1"/>
                <w:w w:val="85"/>
                <w:sz w:val="18"/>
              </w:rPr>
              <w:t>t</w:t>
            </w:r>
            <w:r>
              <w:rPr>
                <w:w w:val="107"/>
                <w:sz w:val="18"/>
              </w:rPr>
              <w:t>o</w:t>
            </w:r>
            <w:r>
              <w:rPr>
                <w:spacing w:val="-14"/>
                <w:sz w:val="18"/>
              </w:rPr>
              <w:t xml:space="preserve"> </w:t>
            </w:r>
            <w:r>
              <w:rPr>
                <w:spacing w:val="1"/>
                <w:w w:val="70"/>
                <w:sz w:val="18"/>
              </w:rPr>
              <w:t>r</w:t>
            </w:r>
            <w:r>
              <w:rPr>
                <w:w w:val="109"/>
                <w:sz w:val="18"/>
              </w:rPr>
              <w:t>e</w:t>
            </w:r>
            <w:r>
              <w:rPr>
                <w:spacing w:val="-1"/>
                <w:w w:val="109"/>
                <w:sz w:val="18"/>
              </w:rPr>
              <w:t>d</w:t>
            </w:r>
            <w:r>
              <w:rPr>
                <w:spacing w:val="-2"/>
                <w:w w:val="96"/>
                <w:sz w:val="18"/>
              </w:rPr>
              <w:t>u</w:t>
            </w:r>
            <w:r>
              <w:rPr>
                <w:w w:val="124"/>
                <w:sz w:val="18"/>
              </w:rPr>
              <w:t>c</w:t>
            </w:r>
            <w:r>
              <w:rPr>
                <w:w w:val="109"/>
                <w:sz w:val="18"/>
              </w:rPr>
              <w:t>e</w:t>
            </w:r>
            <w:r>
              <w:rPr>
                <w:spacing w:val="-14"/>
                <w:sz w:val="18"/>
              </w:rPr>
              <w:t xml:space="preserve"> </w:t>
            </w:r>
            <w:r>
              <w:rPr>
                <w:w w:val="92"/>
                <w:sz w:val="18"/>
              </w:rPr>
              <w:t>t</w:t>
            </w:r>
            <w:r>
              <w:rPr>
                <w:spacing w:val="-3"/>
                <w:w w:val="92"/>
                <w:sz w:val="18"/>
              </w:rPr>
              <w:t>h</w:t>
            </w:r>
            <w:r>
              <w:rPr>
                <w:w w:val="109"/>
                <w:sz w:val="18"/>
              </w:rPr>
              <w:t>e</w:t>
            </w:r>
            <w:r>
              <w:rPr>
                <w:spacing w:val="-14"/>
                <w:sz w:val="18"/>
              </w:rPr>
              <w:t xml:space="preserve"> </w:t>
            </w:r>
            <w:r>
              <w:rPr>
                <w:spacing w:val="-1"/>
                <w:w w:val="104"/>
                <w:sz w:val="18"/>
              </w:rPr>
              <w:t>de</w:t>
            </w:r>
            <w:r>
              <w:rPr>
                <w:spacing w:val="-2"/>
                <w:w w:val="104"/>
                <w:sz w:val="18"/>
              </w:rPr>
              <w:t>v</w:t>
            </w:r>
            <w:r>
              <w:rPr>
                <w:w w:val="109"/>
                <w:sz w:val="18"/>
              </w:rPr>
              <w:t>e</w:t>
            </w:r>
            <w:r>
              <w:rPr>
                <w:spacing w:val="-1"/>
                <w:w w:val="102"/>
                <w:sz w:val="18"/>
              </w:rPr>
              <w:t>lo</w:t>
            </w:r>
            <w:r>
              <w:rPr>
                <w:spacing w:val="1"/>
                <w:w w:val="102"/>
                <w:sz w:val="18"/>
              </w:rPr>
              <w:t>p</w:t>
            </w:r>
            <w:r>
              <w:rPr>
                <w:spacing w:val="-4"/>
                <w:w w:val="96"/>
                <w:sz w:val="18"/>
              </w:rPr>
              <w:t>m</w:t>
            </w:r>
            <w:r>
              <w:rPr>
                <w:w w:val="109"/>
                <w:sz w:val="18"/>
              </w:rPr>
              <w:t>e</w:t>
            </w:r>
            <w:r>
              <w:rPr>
                <w:w w:val="96"/>
                <w:sz w:val="18"/>
              </w:rPr>
              <w:t>n</w:t>
            </w:r>
            <w:r>
              <w:rPr>
                <w:w w:val="85"/>
                <w:sz w:val="18"/>
              </w:rPr>
              <w:t>t</w:t>
            </w:r>
            <w:r>
              <w:rPr>
                <w:spacing w:val="-15"/>
                <w:sz w:val="18"/>
              </w:rPr>
              <w:t xml:space="preserve"> </w:t>
            </w:r>
            <w:r>
              <w:rPr>
                <w:spacing w:val="-1"/>
                <w:w w:val="107"/>
                <w:sz w:val="18"/>
              </w:rPr>
              <w:t>g</w:t>
            </w:r>
            <w:r>
              <w:rPr>
                <w:spacing w:val="-1"/>
                <w:w w:val="113"/>
                <w:sz w:val="18"/>
              </w:rPr>
              <w:t>a</w:t>
            </w:r>
            <w:r>
              <w:rPr>
                <w:w w:val="109"/>
                <w:sz w:val="18"/>
              </w:rPr>
              <w:t>p through tourism</w:t>
            </w:r>
          </w:p>
        </w:tc>
      </w:tr>
      <w:tr w:rsidR="008F30D6" w14:paraId="43AAD35B" w14:textId="77777777" w:rsidTr="008F30D6">
        <w:trPr>
          <w:trHeight w:val="220"/>
        </w:trPr>
        <w:tc>
          <w:tcPr>
            <w:tcW w:w="10453" w:type="dxa"/>
            <w:tcBorders>
              <w:right w:val="single" w:sz="4" w:space="0" w:color="000000"/>
            </w:tcBorders>
            <w:shd w:val="clear" w:color="auto" w:fill="D9D9D9"/>
          </w:tcPr>
          <w:p w14:paraId="0CAC28ED" w14:textId="77777777" w:rsidR="008F30D6" w:rsidRDefault="008F30D6" w:rsidP="008F30D6">
            <w:pPr>
              <w:pStyle w:val="TableParagraph"/>
              <w:spacing w:before="1" w:line="199" w:lineRule="exact"/>
              <w:rPr>
                <w:sz w:val="18"/>
              </w:rPr>
            </w:pPr>
            <w:r>
              <w:rPr>
                <w:w w:val="103"/>
                <w:sz w:val="18"/>
              </w:rPr>
              <w:t>Ca</w:t>
            </w:r>
            <w:r>
              <w:rPr>
                <w:spacing w:val="-1"/>
                <w:w w:val="103"/>
                <w:sz w:val="18"/>
              </w:rPr>
              <w:t>s</w:t>
            </w:r>
            <w:r>
              <w:rPr>
                <w:w w:val="109"/>
                <w:sz w:val="18"/>
              </w:rPr>
              <w:t>e</w:t>
            </w:r>
            <w:r>
              <w:rPr>
                <w:spacing w:val="-14"/>
                <w:sz w:val="18"/>
              </w:rPr>
              <w:t xml:space="preserve"> </w:t>
            </w:r>
            <w:r>
              <w:rPr>
                <w:spacing w:val="-1"/>
                <w:w w:val="79"/>
                <w:sz w:val="18"/>
              </w:rPr>
              <w:t>st</w:t>
            </w:r>
            <w:r>
              <w:rPr>
                <w:w w:val="96"/>
                <w:sz w:val="18"/>
              </w:rPr>
              <w:t>u</w:t>
            </w:r>
            <w:r>
              <w:rPr>
                <w:spacing w:val="-1"/>
                <w:w w:val="109"/>
                <w:sz w:val="18"/>
              </w:rPr>
              <w:t>d</w:t>
            </w:r>
            <w:r>
              <w:rPr>
                <w:w w:val="90"/>
                <w:sz w:val="18"/>
              </w:rPr>
              <w:t>y</w:t>
            </w:r>
            <w:r>
              <w:rPr>
                <w:spacing w:val="-14"/>
                <w:sz w:val="18"/>
              </w:rPr>
              <w:t xml:space="preserve"> </w:t>
            </w:r>
            <w:r>
              <w:rPr>
                <w:w w:val="101"/>
                <w:sz w:val="18"/>
              </w:rPr>
              <w:t>of</w:t>
            </w:r>
            <w:r>
              <w:rPr>
                <w:spacing w:val="-13"/>
                <w:sz w:val="18"/>
              </w:rPr>
              <w:t xml:space="preserve"> </w:t>
            </w:r>
            <w:r>
              <w:rPr>
                <w:w w:val="98"/>
                <w:sz w:val="18"/>
              </w:rPr>
              <w:t>the</w:t>
            </w:r>
            <w:r>
              <w:rPr>
                <w:spacing w:val="-13"/>
                <w:sz w:val="18"/>
              </w:rPr>
              <w:t xml:space="preserve"> </w:t>
            </w:r>
            <w:r>
              <w:rPr>
                <w:spacing w:val="-2"/>
                <w:w w:val="82"/>
                <w:sz w:val="18"/>
              </w:rPr>
              <w:t>L</w:t>
            </w:r>
            <w:r>
              <w:rPr>
                <w:spacing w:val="2"/>
                <w:w w:val="53"/>
                <w:sz w:val="18"/>
              </w:rPr>
              <w:t>I</w:t>
            </w:r>
            <w:r>
              <w:rPr>
                <w:w w:val="116"/>
                <w:sz w:val="18"/>
              </w:rPr>
              <w:t>C</w:t>
            </w:r>
            <w:r>
              <w:rPr>
                <w:spacing w:val="-14"/>
                <w:sz w:val="18"/>
              </w:rPr>
              <w:t xml:space="preserve"> </w:t>
            </w:r>
            <w:r>
              <w:rPr>
                <w:spacing w:val="-3"/>
                <w:w w:val="107"/>
                <w:sz w:val="18"/>
              </w:rPr>
              <w:t>o</w:t>
            </w:r>
            <w:r>
              <w:rPr>
                <w:w w:val="70"/>
                <w:sz w:val="18"/>
              </w:rPr>
              <w:t>r</w:t>
            </w:r>
            <w:r>
              <w:rPr>
                <w:spacing w:val="-13"/>
                <w:sz w:val="18"/>
              </w:rPr>
              <w:t xml:space="preserve"> </w:t>
            </w:r>
            <w:r>
              <w:rPr>
                <w:spacing w:val="-1"/>
                <w:w w:val="98"/>
                <w:sz w:val="18"/>
              </w:rPr>
              <w:t>N</w:t>
            </w:r>
            <w:r>
              <w:rPr>
                <w:spacing w:val="-1"/>
                <w:w w:val="84"/>
                <w:sz w:val="18"/>
              </w:rPr>
              <w:t>EE (Nigeria, NEE)</w:t>
            </w:r>
          </w:p>
        </w:tc>
      </w:tr>
      <w:tr w:rsidR="008F30D6" w14:paraId="0C9EB16E" w14:textId="77777777" w:rsidTr="008F30D6">
        <w:trPr>
          <w:trHeight w:val="283"/>
        </w:trPr>
        <w:tc>
          <w:tcPr>
            <w:tcW w:w="10453" w:type="dxa"/>
            <w:tcBorders>
              <w:bottom w:val="single" w:sz="4" w:space="0" w:color="000000"/>
              <w:right w:val="single" w:sz="4" w:space="0" w:color="000000"/>
            </w:tcBorders>
          </w:tcPr>
          <w:p w14:paraId="0B7B19F0" w14:textId="77777777" w:rsidR="008F30D6" w:rsidRDefault="008F30D6" w:rsidP="008F30D6">
            <w:pPr>
              <w:pStyle w:val="TableParagraph"/>
              <w:spacing w:before="32"/>
              <w:rPr>
                <w:sz w:val="18"/>
              </w:rPr>
            </w:pPr>
            <w:r>
              <w:rPr>
                <w:w w:val="95"/>
                <w:sz w:val="18"/>
              </w:rPr>
              <w:t xml:space="preserve">I </w:t>
            </w:r>
            <w:r>
              <w:rPr>
                <w:sz w:val="18"/>
              </w:rPr>
              <w:t>can explain why Nigeria is important within Africa and internationally.</w:t>
            </w:r>
          </w:p>
        </w:tc>
      </w:tr>
      <w:tr w:rsidR="008F30D6" w14:paraId="6B8CF41F" w14:textId="77777777" w:rsidTr="008F30D6">
        <w:trPr>
          <w:trHeight w:val="282"/>
        </w:trPr>
        <w:tc>
          <w:tcPr>
            <w:tcW w:w="10453" w:type="dxa"/>
            <w:tcBorders>
              <w:top w:val="single" w:sz="4" w:space="0" w:color="000000"/>
              <w:bottom w:val="single" w:sz="4" w:space="0" w:color="000000"/>
              <w:right w:val="single" w:sz="4" w:space="0" w:color="000000"/>
            </w:tcBorders>
          </w:tcPr>
          <w:p w14:paraId="3F098700" w14:textId="77777777" w:rsidR="008F30D6" w:rsidRDefault="008F30D6" w:rsidP="008F30D6">
            <w:pPr>
              <w:pStyle w:val="TableParagraph"/>
              <w:spacing w:before="23"/>
              <w:rPr>
                <w:b/>
                <w:sz w:val="18"/>
              </w:rPr>
            </w:pPr>
            <w:r>
              <w:rPr>
                <w:w w:val="95"/>
                <w:sz w:val="18"/>
              </w:rPr>
              <w:t xml:space="preserve">I </w:t>
            </w:r>
            <w:r>
              <w:rPr>
                <w:sz w:val="18"/>
              </w:rPr>
              <w:t xml:space="preserve">can describe the political, social and culture contact of Nigeria within a </w:t>
            </w:r>
            <w:r>
              <w:rPr>
                <w:b/>
                <w:sz w:val="18"/>
              </w:rPr>
              <w:t>world context.</w:t>
            </w:r>
          </w:p>
        </w:tc>
      </w:tr>
      <w:tr w:rsidR="008F30D6" w14:paraId="1BEC5688" w14:textId="77777777" w:rsidTr="008F30D6">
        <w:trPr>
          <w:trHeight w:val="282"/>
        </w:trPr>
        <w:tc>
          <w:tcPr>
            <w:tcW w:w="10453" w:type="dxa"/>
            <w:tcBorders>
              <w:top w:val="single" w:sz="4" w:space="0" w:color="000000"/>
              <w:bottom w:val="single" w:sz="4" w:space="0" w:color="000000"/>
              <w:right w:val="single" w:sz="4" w:space="0" w:color="000000"/>
            </w:tcBorders>
          </w:tcPr>
          <w:p w14:paraId="197E4366" w14:textId="77777777" w:rsidR="008F30D6" w:rsidRDefault="008F30D6" w:rsidP="008F30D6">
            <w:pPr>
              <w:pStyle w:val="TableParagraph"/>
              <w:spacing w:before="23"/>
              <w:rPr>
                <w:sz w:val="18"/>
              </w:rPr>
            </w:pPr>
            <w:r>
              <w:rPr>
                <w:w w:val="95"/>
                <w:sz w:val="18"/>
              </w:rPr>
              <w:t xml:space="preserve">I </w:t>
            </w:r>
            <w:r>
              <w:rPr>
                <w:sz w:val="18"/>
              </w:rPr>
              <w:t xml:space="preserve">can describe the changing </w:t>
            </w:r>
            <w:r>
              <w:rPr>
                <w:b/>
                <w:sz w:val="18"/>
              </w:rPr>
              <w:t xml:space="preserve">industrial structure </w:t>
            </w:r>
            <w:r>
              <w:rPr>
                <w:sz w:val="18"/>
              </w:rPr>
              <w:t>within in Nigeria.</w:t>
            </w:r>
          </w:p>
        </w:tc>
      </w:tr>
      <w:tr w:rsidR="008F30D6" w14:paraId="71861647" w14:textId="77777777" w:rsidTr="008F30D6">
        <w:trPr>
          <w:trHeight w:val="282"/>
        </w:trPr>
        <w:tc>
          <w:tcPr>
            <w:tcW w:w="10453" w:type="dxa"/>
            <w:tcBorders>
              <w:top w:val="single" w:sz="4" w:space="0" w:color="000000"/>
              <w:bottom w:val="single" w:sz="4" w:space="0" w:color="000000"/>
              <w:right w:val="single" w:sz="4" w:space="0" w:color="000000"/>
            </w:tcBorders>
          </w:tcPr>
          <w:p w14:paraId="54C054E7" w14:textId="77777777" w:rsidR="008F30D6" w:rsidRDefault="008F30D6" w:rsidP="008F30D6">
            <w:pPr>
              <w:pStyle w:val="TableParagraph"/>
              <w:spacing w:before="23"/>
              <w:rPr>
                <w:sz w:val="18"/>
              </w:rPr>
            </w:pPr>
            <w:r>
              <w:rPr>
                <w:w w:val="95"/>
                <w:sz w:val="18"/>
              </w:rPr>
              <w:t xml:space="preserve">I </w:t>
            </w:r>
            <w:r>
              <w:rPr>
                <w:sz w:val="18"/>
              </w:rPr>
              <w:t xml:space="preserve">can explain how manufacturing can stimulate </w:t>
            </w:r>
            <w:r>
              <w:rPr>
                <w:b/>
                <w:sz w:val="18"/>
              </w:rPr>
              <w:t xml:space="preserve">economic growth </w:t>
            </w:r>
            <w:r>
              <w:rPr>
                <w:sz w:val="18"/>
              </w:rPr>
              <w:t>in within Nigeria.</w:t>
            </w:r>
          </w:p>
        </w:tc>
      </w:tr>
      <w:tr w:rsidR="008F30D6" w14:paraId="0001DF7E" w14:textId="77777777" w:rsidTr="008F30D6">
        <w:trPr>
          <w:trHeight w:val="282"/>
        </w:trPr>
        <w:tc>
          <w:tcPr>
            <w:tcW w:w="10453" w:type="dxa"/>
            <w:tcBorders>
              <w:top w:val="single" w:sz="4" w:space="0" w:color="000000"/>
              <w:bottom w:val="single" w:sz="4" w:space="0" w:color="000000"/>
              <w:right w:val="single" w:sz="4" w:space="0" w:color="000000"/>
            </w:tcBorders>
          </w:tcPr>
          <w:p w14:paraId="4011A55E" w14:textId="77777777" w:rsidR="008F30D6" w:rsidRDefault="008F30D6" w:rsidP="008F30D6">
            <w:pPr>
              <w:pStyle w:val="TableParagraph"/>
              <w:spacing w:before="23"/>
              <w:rPr>
                <w:sz w:val="18"/>
              </w:rPr>
            </w:pPr>
            <w:r>
              <w:rPr>
                <w:w w:val="95"/>
                <w:sz w:val="18"/>
              </w:rPr>
              <w:t xml:space="preserve">I </w:t>
            </w:r>
            <w:r>
              <w:rPr>
                <w:sz w:val="18"/>
              </w:rPr>
              <w:t xml:space="preserve">can define a </w:t>
            </w:r>
            <w:r>
              <w:rPr>
                <w:b/>
                <w:sz w:val="18"/>
              </w:rPr>
              <w:t xml:space="preserve">Transnational Corporation (TNC) </w:t>
            </w:r>
            <w:r>
              <w:rPr>
                <w:sz w:val="18"/>
                <w:u w:val="single"/>
              </w:rPr>
              <w:t>using a case study (Shell Oil in Nigeria).</w:t>
            </w:r>
          </w:p>
        </w:tc>
      </w:tr>
      <w:tr w:rsidR="008F30D6" w14:paraId="6AABB6B4" w14:textId="77777777" w:rsidTr="008F30D6">
        <w:trPr>
          <w:trHeight w:val="282"/>
        </w:trPr>
        <w:tc>
          <w:tcPr>
            <w:tcW w:w="10453" w:type="dxa"/>
            <w:tcBorders>
              <w:top w:val="single" w:sz="4" w:space="0" w:color="000000"/>
              <w:bottom w:val="single" w:sz="4" w:space="0" w:color="000000"/>
              <w:right w:val="single" w:sz="4" w:space="0" w:color="000000"/>
            </w:tcBorders>
          </w:tcPr>
          <w:p w14:paraId="62E79E2B" w14:textId="77777777" w:rsidR="008F30D6" w:rsidRDefault="008F30D6" w:rsidP="008F30D6">
            <w:pPr>
              <w:pStyle w:val="TableParagraph"/>
              <w:spacing w:before="23"/>
              <w:rPr>
                <w:sz w:val="18"/>
              </w:rPr>
            </w:pPr>
            <w:r>
              <w:rPr>
                <w:w w:val="95"/>
                <w:sz w:val="18"/>
              </w:rPr>
              <w:t xml:space="preserve">I </w:t>
            </w:r>
            <w:r>
              <w:rPr>
                <w:sz w:val="18"/>
              </w:rPr>
              <w:t xml:space="preserve">can explain the advantaged and disadvantages of TNCS to the </w:t>
            </w:r>
            <w:r>
              <w:rPr>
                <w:sz w:val="18"/>
                <w:u w:val="single"/>
              </w:rPr>
              <w:t>case study (Shell Oil in Nigeria).</w:t>
            </w:r>
          </w:p>
        </w:tc>
      </w:tr>
      <w:tr w:rsidR="008F30D6" w14:paraId="3705BCF2" w14:textId="77777777" w:rsidTr="008F30D6">
        <w:trPr>
          <w:trHeight w:val="282"/>
        </w:trPr>
        <w:tc>
          <w:tcPr>
            <w:tcW w:w="10453" w:type="dxa"/>
            <w:tcBorders>
              <w:top w:val="single" w:sz="4" w:space="0" w:color="000000"/>
              <w:bottom w:val="single" w:sz="4" w:space="0" w:color="000000"/>
              <w:right w:val="single" w:sz="4" w:space="0" w:color="000000"/>
            </w:tcBorders>
          </w:tcPr>
          <w:p w14:paraId="588D1259" w14:textId="77777777" w:rsidR="008F30D6" w:rsidRPr="004A359E" w:rsidRDefault="008F30D6" w:rsidP="008F30D6">
            <w:pPr>
              <w:pStyle w:val="TableParagraph"/>
              <w:spacing w:before="25"/>
              <w:rPr>
                <w:sz w:val="18"/>
              </w:rPr>
            </w:pPr>
            <w:r w:rsidRPr="004A359E">
              <w:rPr>
                <w:w w:val="53"/>
                <w:sz w:val="18"/>
              </w:rPr>
              <w:t>I</w:t>
            </w:r>
            <w:r w:rsidRPr="004A359E">
              <w:rPr>
                <w:spacing w:val="-13"/>
                <w:sz w:val="18"/>
              </w:rPr>
              <w:t xml:space="preserve"> </w:t>
            </w:r>
            <w:r w:rsidRPr="004A359E">
              <w:rPr>
                <w:w w:val="124"/>
                <w:sz w:val="18"/>
              </w:rPr>
              <w:t>c</w:t>
            </w:r>
            <w:r w:rsidRPr="004A359E">
              <w:rPr>
                <w:spacing w:val="-1"/>
                <w:w w:val="113"/>
                <w:sz w:val="18"/>
              </w:rPr>
              <w:t>a</w:t>
            </w:r>
            <w:r w:rsidRPr="004A359E">
              <w:rPr>
                <w:w w:val="96"/>
                <w:sz w:val="18"/>
              </w:rPr>
              <w:t>n</w:t>
            </w:r>
            <w:r w:rsidRPr="004A359E">
              <w:rPr>
                <w:spacing w:val="-14"/>
                <w:sz w:val="18"/>
              </w:rPr>
              <w:t xml:space="preserve"> </w:t>
            </w:r>
            <w:r w:rsidRPr="004A359E">
              <w:rPr>
                <w:spacing w:val="-1"/>
                <w:w w:val="104"/>
                <w:sz w:val="18"/>
              </w:rPr>
              <w:t>des</w:t>
            </w:r>
            <w:r w:rsidRPr="004A359E">
              <w:rPr>
                <w:spacing w:val="-2"/>
                <w:w w:val="104"/>
                <w:sz w:val="18"/>
              </w:rPr>
              <w:t>c</w:t>
            </w:r>
            <w:r w:rsidRPr="004A359E">
              <w:rPr>
                <w:spacing w:val="-2"/>
                <w:w w:val="70"/>
                <w:sz w:val="18"/>
              </w:rPr>
              <w:t>r</w:t>
            </w:r>
            <w:r w:rsidRPr="004A359E">
              <w:rPr>
                <w:spacing w:val="2"/>
                <w:w w:val="72"/>
                <w:sz w:val="18"/>
              </w:rPr>
              <w:t>i</w:t>
            </w:r>
            <w:r w:rsidRPr="004A359E">
              <w:rPr>
                <w:spacing w:val="-1"/>
                <w:w w:val="109"/>
                <w:sz w:val="18"/>
              </w:rPr>
              <w:t>b</w:t>
            </w:r>
            <w:r w:rsidRPr="004A359E">
              <w:rPr>
                <w:w w:val="109"/>
                <w:sz w:val="18"/>
              </w:rPr>
              <w:t>e</w:t>
            </w:r>
            <w:r w:rsidRPr="004A359E">
              <w:rPr>
                <w:spacing w:val="-13"/>
                <w:sz w:val="18"/>
              </w:rPr>
              <w:t xml:space="preserve"> </w:t>
            </w:r>
            <w:r w:rsidRPr="004A359E">
              <w:rPr>
                <w:w w:val="96"/>
                <w:sz w:val="18"/>
              </w:rPr>
              <w:t>h</w:t>
            </w:r>
            <w:r w:rsidRPr="004A359E">
              <w:rPr>
                <w:w w:val="104"/>
                <w:sz w:val="18"/>
              </w:rPr>
              <w:t>ow</w:t>
            </w:r>
            <w:r>
              <w:rPr>
                <w:spacing w:val="-15"/>
                <w:sz w:val="18"/>
              </w:rPr>
              <w:t xml:space="preserve"> Nigeria</w:t>
            </w:r>
            <w:r>
              <w:rPr>
                <w:spacing w:val="-1"/>
                <w:w w:val="130"/>
                <w:sz w:val="18"/>
              </w:rPr>
              <w:t xml:space="preserve">’s </w:t>
            </w:r>
            <w:r w:rsidRPr="004A359E">
              <w:rPr>
                <w:b/>
                <w:spacing w:val="1"/>
                <w:w w:val="94"/>
                <w:sz w:val="18"/>
              </w:rPr>
              <w:t>p</w:t>
            </w:r>
            <w:r w:rsidRPr="004A359E">
              <w:rPr>
                <w:b/>
                <w:spacing w:val="-1"/>
                <w:w w:val="77"/>
                <w:sz w:val="18"/>
              </w:rPr>
              <w:t>oli</w:t>
            </w:r>
            <w:r w:rsidRPr="004A359E">
              <w:rPr>
                <w:b/>
                <w:spacing w:val="-2"/>
                <w:w w:val="77"/>
                <w:sz w:val="18"/>
              </w:rPr>
              <w:t>t</w:t>
            </w:r>
            <w:r w:rsidRPr="004A359E">
              <w:rPr>
                <w:b/>
                <w:w w:val="86"/>
                <w:sz w:val="18"/>
              </w:rPr>
              <w:t>ics</w:t>
            </w:r>
            <w:r w:rsidRPr="004A359E">
              <w:rPr>
                <w:b/>
                <w:spacing w:val="-11"/>
                <w:sz w:val="18"/>
              </w:rPr>
              <w:t xml:space="preserve"> </w:t>
            </w:r>
            <w:r w:rsidRPr="004A359E">
              <w:rPr>
                <w:spacing w:val="-1"/>
                <w:w w:val="113"/>
                <w:sz w:val="18"/>
              </w:rPr>
              <w:t>a</w:t>
            </w:r>
            <w:r w:rsidRPr="004A359E">
              <w:rPr>
                <w:w w:val="96"/>
                <w:sz w:val="18"/>
              </w:rPr>
              <w:t>n</w:t>
            </w:r>
            <w:r w:rsidRPr="004A359E">
              <w:rPr>
                <w:w w:val="109"/>
                <w:sz w:val="18"/>
              </w:rPr>
              <w:t>d</w:t>
            </w:r>
            <w:r w:rsidRPr="004A359E">
              <w:rPr>
                <w:spacing w:val="-13"/>
                <w:sz w:val="18"/>
              </w:rPr>
              <w:t xml:space="preserve"> </w:t>
            </w:r>
            <w:r w:rsidRPr="004A359E">
              <w:rPr>
                <w:b/>
                <w:spacing w:val="-2"/>
                <w:w w:val="65"/>
                <w:sz w:val="18"/>
              </w:rPr>
              <w:t>t</w:t>
            </w:r>
            <w:r w:rsidRPr="004A359E">
              <w:rPr>
                <w:b/>
                <w:w w:val="84"/>
                <w:sz w:val="18"/>
              </w:rPr>
              <w:t>r</w:t>
            </w:r>
            <w:r w:rsidRPr="004A359E">
              <w:rPr>
                <w:b/>
                <w:spacing w:val="1"/>
                <w:w w:val="84"/>
                <w:sz w:val="18"/>
              </w:rPr>
              <w:t>a</w:t>
            </w:r>
            <w:r w:rsidRPr="004A359E">
              <w:rPr>
                <w:b/>
                <w:spacing w:val="1"/>
                <w:w w:val="94"/>
                <w:sz w:val="18"/>
              </w:rPr>
              <w:t>d</w:t>
            </w:r>
            <w:r w:rsidRPr="004A359E">
              <w:rPr>
                <w:b/>
                <w:w w:val="85"/>
                <w:sz w:val="18"/>
              </w:rPr>
              <w:t>ing</w:t>
            </w:r>
            <w:r w:rsidRPr="004A359E">
              <w:rPr>
                <w:b/>
                <w:spacing w:val="-10"/>
                <w:sz w:val="18"/>
              </w:rPr>
              <w:t xml:space="preserve"> </w:t>
            </w:r>
            <w:r w:rsidRPr="004A359E">
              <w:rPr>
                <w:b/>
                <w:w w:val="79"/>
                <w:sz w:val="18"/>
              </w:rPr>
              <w:t>re</w:t>
            </w:r>
            <w:r w:rsidRPr="004A359E">
              <w:rPr>
                <w:b/>
                <w:spacing w:val="-3"/>
                <w:w w:val="79"/>
                <w:sz w:val="18"/>
              </w:rPr>
              <w:t>l</w:t>
            </w:r>
            <w:r w:rsidRPr="004A359E">
              <w:rPr>
                <w:b/>
                <w:spacing w:val="1"/>
                <w:w w:val="98"/>
                <w:sz w:val="18"/>
              </w:rPr>
              <w:t>a</w:t>
            </w:r>
            <w:r w:rsidRPr="004A359E">
              <w:rPr>
                <w:b/>
                <w:spacing w:val="-2"/>
                <w:w w:val="65"/>
                <w:sz w:val="18"/>
              </w:rPr>
              <w:t>t</w:t>
            </w:r>
            <w:r w:rsidRPr="004A359E">
              <w:rPr>
                <w:b/>
                <w:w w:val="83"/>
                <w:sz w:val="18"/>
              </w:rPr>
              <w:t>ionship</w:t>
            </w:r>
            <w:r w:rsidRPr="004A359E">
              <w:rPr>
                <w:b/>
                <w:spacing w:val="-10"/>
                <w:sz w:val="18"/>
              </w:rPr>
              <w:t xml:space="preserve"> </w:t>
            </w:r>
            <w:r w:rsidRPr="004A359E">
              <w:rPr>
                <w:w w:val="96"/>
                <w:sz w:val="18"/>
              </w:rPr>
              <w:t>h</w:t>
            </w:r>
            <w:r w:rsidRPr="004A359E">
              <w:rPr>
                <w:spacing w:val="-1"/>
                <w:w w:val="113"/>
                <w:sz w:val="18"/>
              </w:rPr>
              <w:t>a</w:t>
            </w:r>
            <w:r w:rsidRPr="004A359E">
              <w:rPr>
                <w:spacing w:val="-2"/>
                <w:w w:val="93"/>
                <w:sz w:val="18"/>
              </w:rPr>
              <w:t>v</w:t>
            </w:r>
            <w:r w:rsidRPr="004A359E">
              <w:rPr>
                <w:w w:val="109"/>
                <w:sz w:val="18"/>
              </w:rPr>
              <w:t>e</w:t>
            </w:r>
            <w:r w:rsidRPr="004A359E">
              <w:rPr>
                <w:spacing w:val="-14"/>
                <w:sz w:val="18"/>
              </w:rPr>
              <w:t xml:space="preserve"> </w:t>
            </w:r>
            <w:r w:rsidRPr="004A359E">
              <w:rPr>
                <w:spacing w:val="1"/>
                <w:w w:val="124"/>
                <w:sz w:val="18"/>
              </w:rPr>
              <w:t>c</w:t>
            </w:r>
            <w:r w:rsidRPr="004A359E">
              <w:rPr>
                <w:w w:val="96"/>
                <w:sz w:val="18"/>
              </w:rPr>
              <w:t>h</w:t>
            </w:r>
            <w:r w:rsidRPr="004A359E">
              <w:rPr>
                <w:spacing w:val="-1"/>
                <w:w w:val="113"/>
                <w:sz w:val="18"/>
              </w:rPr>
              <w:t>a</w:t>
            </w:r>
            <w:r w:rsidRPr="004A359E">
              <w:rPr>
                <w:w w:val="96"/>
                <w:sz w:val="18"/>
              </w:rPr>
              <w:t>n</w:t>
            </w:r>
            <w:r w:rsidRPr="004A359E">
              <w:rPr>
                <w:spacing w:val="-2"/>
                <w:w w:val="107"/>
                <w:sz w:val="18"/>
              </w:rPr>
              <w:t>g</w:t>
            </w:r>
            <w:r w:rsidRPr="004A359E">
              <w:rPr>
                <w:w w:val="109"/>
                <w:sz w:val="18"/>
              </w:rPr>
              <w:t>ed</w:t>
            </w:r>
            <w:r w:rsidRPr="004A359E">
              <w:rPr>
                <w:spacing w:val="-15"/>
                <w:sz w:val="18"/>
              </w:rPr>
              <w:t xml:space="preserve"> </w:t>
            </w:r>
            <w:r w:rsidRPr="004A359E">
              <w:rPr>
                <w:sz w:val="18"/>
              </w:rPr>
              <w:t>o</w:t>
            </w:r>
            <w:r w:rsidRPr="004A359E">
              <w:rPr>
                <w:spacing w:val="-2"/>
                <w:sz w:val="18"/>
              </w:rPr>
              <w:t>v</w:t>
            </w:r>
            <w:r w:rsidRPr="004A359E">
              <w:rPr>
                <w:w w:val="109"/>
                <w:sz w:val="18"/>
              </w:rPr>
              <w:t>e</w:t>
            </w:r>
            <w:r w:rsidRPr="004A359E">
              <w:rPr>
                <w:w w:val="70"/>
                <w:sz w:val="18"/>
              </w:rPr>
              <w:t>r</w:t>
            </w:r>
            <w:r w:rsidRPr="004A359E">
              <w:rPr>
                <w:spacing w:val="-13"/>
                <w:sz w:val="18"/>
              </w:rPr>
              <w:t xml:space="preserve"> </w:t>
            </w:r>
            <w:r w:rsidRPr="004A359E">
              <w:rPr>
                <w:spacing w:val="-3"/>
                <w:w w:val="85"/>
                <w:sz w:val="18"/>
              </w:rPr>
              <w:t>t</w:t>
            </w:r>
            <w:r w:rsidRPr="004A359E">
              <w:rPr>
                <w:spacing w:val="-1"/>
                <w:w w:val="91"/>
                <w:sz w:val="18"/>
              </w:rPr>
              <w:t>i</w:t>
            </w:r>
            <w:r w:rsidRPr="004A359E">
              <w:rPr>
                <w:spacing w:val="-4"/>
                <w:w w:val="91"/>
                <w:sz w:val="18"/>
              </w:rPr>
              <w:t>m</w:t>
            </w:r>
            <w:r w:rsidRPr="004A359E">
              <w:rPr>
                <w:spacing w:val="2"/>
                <w:w w:val="109"/>
                <w:sz w:val="18"/>
              </w:rPr>
              <w:t>e</w:t>
            </w:r>
            <w:r w:rsidRPr="004A359E">
              <w:rPr>
                <w:w w:val="76"/>
                <w:sz w:val="18"/>
              </w:rPr>
              <w:t>.</w:t>
            </w:r>
          </w:p>
        </w:tc>
      </w:tr>
      <w:tr w:rsidR="008F30D6" w14:paraId="76C7835F" w14:textId="77777777" w:rsidTr="008F30D6">
        <w:trPr>
          <w:trHeight w:val="282"/>
        </w:trPr>
        <w:tc>
          <w:tcPr>
            <w:tcW w:w="10453" w:type="dxa"/>
            <w:tcBorders>
              <w:top w:val="single" w:sz="4" w:space="0" w:color="000000"/>
              <w:bottom w:val="single" w:sz="4" w:space="0" w:color="000000"/>
              <w:right w:val="single" w:sz="4" w:space="0" w:color="000000"/>
            </w:tcBorders>
          </w:tcPr>
          <w:p w14:paraId="722E56DE" w14:textId="77777777" w:rsidR="008F30D6" w:rsidRDefault="008F30D6" w:rsidP="008F30D6">
            <w:pPr>
              <w:pStyle w:val="TableParagraph"/>
              <w:spacing w:before="25"/>
              <w:rPr>
                <w:sz w:val="18"/>
              </w:rPr>
            </w:pPr>
            <w:r>
              <w:rPr>
                <w:w w:val="95"/>
                <w:sz w:val="18"/>
              </w:rPr>
              <w:t xml:space="preserve">I </w:t>
            </w:r>
            <w:r>
              <w:rPr>
                <w:sz w:val="18"/>
              </w:rPr>
              <w:t xml:space="preserve">can </w:t>
            </w:r>
            <w:proofErr w:type="gramStart"/>
            <w:r>
              <w:rPr>
                <w:sz w:val="18"/>
              </w:rPr>
              <w:t>described</w:t>
            </w:r>
            <w:proofErr w:type="gramEnd"/>
            <w:r>
              <w:rPr>
                <w:sz w:val="18"/>
              </w:rPr>
              <w:t xml:space="preserve"> what </w:t>
            </w:r>
            <w:r>
              <w:rPr>
                <w:b/>
                <w:sz w:val="18"/>
              </w:rPr>
              <w:t xml:space="preserve">aid </w:t>
            </w:r>
            <w:r>
              <w:rPr>
                <w:sz w:val="18"/>
              </w:rPr>
              <w:t>is where it comes from</w:t>
            </w:r>
            <w:r>
              <w:rPr>
                <w:sz w:val="18"/>
                <w:u w:val="single"/>
              </w:rPr>
              <w:t xml:space="preserve"> in Nigeria.</w:t>
            </w:r>
          </w:p>
        </w:tc>
      </w:tr>
      <w:tr w:rsidR="008F30D6" w14:paraId="4AADE117" w14:textId="77777777" w:rsidTr="008F30D6">
        <w:trPr>
          <w:trHeight w:val="283"/>
        </w:trPr>
        <w:tc>
          <w:tcPr>
            <w:tcW w:w="10453" w:type="dxa"/>
            <w:tcBorders>
              <w:top w:val="single" w:sz="4" w:space="0" w:color="000000"/>
              <w:bottom w:val="single" w:sz="4" w:space="0" w:color="000000"/>
              <w:right w:val="single" w:sz="4" w:space="0" w:color="000000"/>
            </w:tcBorders>
          </w:tcPr>
          <w:p w14:paraId="5F07D61C" w14:textId="77777777" w:rsidR="008F30D6" w:rsidRDefault="008F30D6" w:rsidP="008F30D6">
            <w:pPr>
              <w:pStyle w:val="TableParagraph"/>
              <w:spacing w:before="25"/>
              <w:rPr>
                <w:sz w:val="18"/>
              </w:rPr>
            </w:pPr>
            <w:r>
              <w:rPr>
                <w:w w:val="53"/>
                <w:sz w:val="18"/>
              </w:rPr>
              <w:t>I</w:t>
            </w:r>
            <w:r>
              <w:rPr>
                <w:spacing w:val="-13"/>
                <w:sz w:val="18"/>
              </w:rPr>
              <w:t xml:space="preserve"> </w:t>
            </w:r>
            <w:r>
              <w:rPr>
                <w:w w:val="124"/>
                <w:sz w:val="18"/>
              </w:rPr>
              <w:t>c</w:t>
            </w:r>
            <w:r>
              <w:rPr>
                <w:spacing w:val="-1"/>
                <w:w w:val="113"/>
                <w:sz w:val="18"/>
              </w:rPr>
              <w:t>a</w:t>
            </w:r>
            <w:r>
              <w:rPr>
                <w:w w:val="96"/>
                <w:sz w:val="18"/>
              </w:rPr>
              <w:t>n</w:t>
            </w:r>
            <w:r>
              <w:rPr>
                <w:spacing w:val="-14"/>
                <w:sz w:val="18"/>
              </w:rPr>
              <w:t xml:space="preserve"> </w:t>
            </w:r>
            <w:r>
              <w:rPr>
                <w:w w:val="109"/>
                <w:sz w:val="18"/>
              </w:rPr>
              <w:t>e</w:t>
            </w:r>
            <w:r>
              <w:rPr>
                <w:w w:val="97"/>
                <w:sz w:val="18"/>
              </w:rPr>
              <w:t>xpl</w:t>
            </w:r>
            <w:r>
              <w:rPr>
                <w:spacing w:val="-4"/>
                <w:w w:val="97"/>
                <w:sz w:val="18"/>
              </w:rPr>
              <w:t>a</w:t>
            </w:r>
            <w:r>
              <w:rPr>
                <w:spacing w:val="2"/>
                <w:w w:val="72"/>
                <w:sz w:val="18"/>
              </w:rPr>
              <w:t>i</w:t>
            </w:r>
            <w:r>
              <w:rPr>
                <w:w w:val="96"/>
                <w:sz w:val="18"/>
              </w:rPr>
              <w:t>n</w:t>
            </w:r>
            <w:r>
              <w:rPr>
                <w:spacing w:val="-14"/>
                <w:sz w:val="18"/>
              </w:rPr>
              <w:t xml:space="preserve"> </w:t>
            </w:r>
            <w:r>
              <w:rPr>
                <w:sz w:val="18"/>
              </w:rPr>
              <w:t>what</w:t>
            </w:r>
            <w:r>
              <w:rPr>
                <w:spacing w:val="-13"/>
                <w:sz w:val="18"/>
              </w:rPr>
              <w:t xml:space="preserve"> </w:t>
            </w:r>
            <w:r>
              <w:rPr>
                <w:b/>
                <w:spacing w:val="1"/>
                <w:w w:val="98"/>
                <w:sz w:val="18"/>
              </w:rPr>
              <w:t>a</w:t>
            </w:r>
            <w:r>
              <w:rPr>
                <w:b/>
                <w:spacing w:val="-3"/>
                <w:w w:val="70"/>
                <w:sz w:val="18"/>
              </w:rPr>
              <w:t>i</w:t>
            </w:r>
            <w:r>
              <w:rPr>
                <w:b/>
                <w:w w:val="94"/>
                <w:sz w:val="18"/>
              </w:rPr>
              <w:t>d</w:t>
            </w:r>
            <w:r>
              <w:rPr>
                <w:b/>
                <w:spacing w:val="-13"/>
                <w:sz w:val="18"/>
              </w:rPr>
              <w:t xml:space="preserve"> Nigeria </w:t>
            </w:r>
            <w:r>
              <w:rPr>
                <w:w w:val="96"/>
                <w:sz w:val="18"/>
              </w:rPr>
              <w:t>h</w:t>
            </w:r>
            <w:r>
              <w:rPr>
                <w:spacing w:val="-1"/>
                <w:w w:val="113"/>
                <w:sz w:val="18"/>
              </w:rPr>
              <w:t>a</w:t>
            </w:r>
            <w:r>
              <w:rPr>
                <w:w w:val="74"/>
                <w:sz w:val="18"/>
              </w:rPr>
              <w:t>s</w:t>
            </w:r>
            <w:r>
              <w:rPr>
                <w:spacing w:val="-14"/>
                <w:sz w:val="18"/>
              </w:rPr>
              <w:t xml:space="preserve"> </w:t>
            </w:r>
            <w:r>
              <w:rPr>
                <w:spacing w:val="1"/>
                <w:w w:val="70"/>
                <w:sz w:val="18"/>
              </w:rPr>
              <w:t>r</w:t>
            </w:r>
            <w:r>
              <w:rPr>
                <w:spacing w:val="-2"/>
                <w:w w:val="109"/>
                <w:sz w:val="18"/>
              </w:rPr>
              <w:t>e</w:t>
            </w:r>
            <w:r>
              <w:rPr>
                <w:w w:val="124"/>
                <w:sz w:val="18"/>
              </w:rPr>
              <w:t>c</w:t>
            </w:r>
            <w:r>
              <w:rPr>
                <w:spacing w:val="-2"/>
                <w:w w:val="109"/>
                <w:sz w:val="18"/>
              </w:rPr>
              <w:t>e</w:t>
            </w:r>
            <w:r>
              <w:rPr>
                <w:spacing w:val="2"/>
                <w:w w:val="72"/>
                <w:sz w:val="18"/>
              </w:rPr>
              <w:t>i</w:t>
            </w:r>
            <w:r>
              <w:rPr>
                <w:spacing w:val="-2"/>
                <w:w w:val="93"/>
                <w:sz w:val="18"/>
              </w:rPr>
              <w:t>v</w:t>
            </w:r>
            <w:r>
              <w:rPr>
                <w:w w:val="109"/>
                <w:sz w:val="18"/>
              </w:rPr>
              <w:t>ed</w:t>
            </w:r>
            <w:r>
              <w:rPr>
                <w:spacing w:val="-15"/>
                <w:sz w:val="18"/>
              </w:rPr>
              <w:t xml:space="preserve"> </w:t>
            </w:r>
            <w:r>
              <w:rPr>
                <w:spacing w:val="-1"/>
                <w:w w:val="104"/>
                <w:sz w:val="18"/>
              </w:rPr>
              <w:t>a</w:t>
            </w:r>
            <w:r>
              <w:rPr>
                <w:w w:val="104"/>
                <w:sz w:val="18"/>
              </w:rPr>
              <w:t>n</w:t>
            </w:r>
            <w:r>
              <w:rPr>
                <w:w w:val="109"/>
                <w:sz w:val="18"/>
              </w:rPr>
              <w:t>d</w:t>
            </w:r>
            <w:r>
              <w:rPr>
                <w:spacing w:val="-15"/>
                <w:sz w:val="18"/>
              </w:rPr>
              <w:t xml:space="preserve"> </w:t>
            </w:r>
            <w:r>
              <w:rPr>
                <w:w w:val="96"/>
                <w:sz w:val="18"/>
              </w:rPr>
              <w:t>h</w:t>
            </w:r>
            <w:r>
              <w:rPr>
                <w:w w:val="104"/>
                <w:sz w:val="18"/>
              </w:rPr>
              <w:t>ow</w:t>
            </w:r>
            <w:r>
              <w:rPr>
                <w:spacing w:val="-15"/>
                <w:sz w:val="18"/>
              </w:rPr>
              <w:t xml:space="preserve"> </w:t>
            </w:r>
            <w:r>
              <w:rPr>
                <w:spacing w:val="2"/>
                <w:w w:val="72"/>
                <w:sz w:val="18"/>
              </w:rPr>
              <w:t>i</w:t>
            </w:r>
            <w:r>
              <w:rPr>
                <w:w w:val="85"/>
                <w:sz w:val="18"/>
              </w:rPr>
              <w:t>t</w:t>
            </w:r>
            <w:r>
              <w:rPr>
                <w:spacing w:val="-15"/>
                <w:sz w:val="18"/>
              </w:rPr>
              <w:t xml:space="preserve"> </w:t>
            </w:r>
            <w:r>
              <w:rPr>
                <w:w w:val="96"/>
                <w:sz w:val="18"/>
              </w:rPr>
              <w:t>h</w:t>
            </w:r>
            <w:r>
              <w:rPr>
                <w:spacing w:val="-3"/>
                <w:w w:val="113"/>
                <w:sz w:val="18"/>
              </w:rPr>
              <w:t>a</w:t>
            </w:r>
            <w:r>
              <w:rPr>
                <w:w w:val="74"/>
                <w:sz w:val="18"/>
              </w:rPr>
              <w:t>s</w:t>
            </w:r>
            <w:r>
              <w:rPr>
                <w:spacing w:val="-14"/>
                <w:sz w:val="18"/>
              </w:rPr>
              <w:t xml:space="preserve"> </w:t>
            </w:r>
            <w:r>
              <w:rPr>
                <w:spacing w:val="2"/>
                <w:w w:val="72"/>
                <w:sz w:val="18"/>
              </w:rPr>
              <w:t>i</w:t>
            </w:r>
            <w:r>
              <w:rPr>
                <w:spacing w:val="-4"/>
                <w:w w:val="96"/>
                <w:sz w:val="18"/>
              </w:rPr>
              <w:t>m</w:t>
            </w:r>
            <w:r>
              <w:rPr>
                <w:spacing w:val="-1"/>
                <w:w w:val="111"/>
                <w:sz w:val="18"/>
              </w:rPr>
              <w:t>pa</w:t>
            </w:r>
            <w:r>
              <w:rPr>
                <w:w w:val="124"/>
                <w:sz w:val="18"/>
              </w:rPr>
              <w:t>c</w:t>
            </w:r>
            <w:r>
              <w:rPr>
                <w:spacing w:val="-2"/>
                <w:w w:val="85"/>
                <w:sz w:val="18"/>
              </w:rPr>
              <w:t>t</w:t>
            </w:r>
            <w:r>
              <w:rPr>
                <w:w w:val="109"/>
                <w:sz w:val="18"/>
              </w:rPr>
              <w:t>ed</w:t>
            </w:r>
            <w:r>
              <w:rPr>
                <w:spacing w:val="-15"/>
                <w:sz w:val="18"/>
              </w:rPr>
              <w:t xml:space="preserve"> </w:t>
            </w:r>
            <w:r>
              <w:rPr>
                <w:spacing w:val="1"/>
                <w:w w:val="96"/>
                <w:sz w:val="18"/>
              </w:rPr>
              <w:t>u</w:t>
            </w:r>
            <w:r>
              <w:rPr>
                <w:spacing w:val="-1"/>
                <w:w w:val="108"/>
                <w:sz w:val="18"/>
              </w:rPr>
              <w:t>po</w:t>
            </w:r>
            <w:r>
              <w:rPr>
                <w:w w:val="96"/>
                <w:sz w:val="18"/>
              </w:rPr>
              <w:t>n</w:t>
            </w:r>
            <w:r>
              <w:rPr>
                <w:spacing w:val="-14"/>
                <w:sz w:val="18"/>
              </w:rPr>
              <w:t xml:space="preserve"> </w:t>
            </w:r>
            <w:r>
              <w:rPr>
                <w:w w:val="98"/>
                <w:sz w:val="18"/>
              </w:rPr>
              <w:t>the</w:t>
            </w:r>
            <w:r>
              <w:rPr>
                <w:spacing w:val="-13"/>
                <w:sz w:val="18"/>
              </w:rPr>
              <w:t xml:space="preserve"> </w:t>
            </w:r>
            <w:r>
              <w:rPr>
                <w:spacing w:val="1"/>
                <w:w w:val="124"/>
                <w:sz w:val="18"/>
              </w:rPr>
              <w:t>c</w:t>
            </w:r>
            <w:r>
              <w:rPr>
                <w:w w:val="101"/>
                <w:sz w:val="18"/>
              </w:rPr>
              <w:t>ou</w:t>
            </w:r>
            <w:r>
              <w:rPr>
                <w:w w:val="96"/>
                <w:sz w:val="18"/>
              </w:rPr>
              <w:t>n</w:t>
            </w:r>
            <w:r>
              <w:rPr>
                <w:spacing w:val="-2"/>
                <w:w w:val="85"/>
                <w:sz w:val="18"/>
              </w:rPr>
              <w:t>t</w:t>
            </w:r>
            <w:r>
              <w:rPr>
                <w:spacing w:val="-2"/>
                <w:w w:val="70"/>
                <w:sz w:val="18"/>
              </w:rPr>
              <w:t>r</w:t>
            </w:r>
            <w:r>
              <w:rPr>
                <w:w w:val="90"/>
                <w:sz w:val="18"/>
              </w:rPr>
              <w:t>y</w:t>
            </w:r>
            <w:r>
              <w:rPr>
                <w:spacing w:val="-1"/>
                <w:w w:val="85"/>
                <w:sz w:val="18"/>
                <w:u w:val="single"/>
              </w:rPr>
              <w:t>.</w:t>
            </w:r>
          </w:p>
        </w:tc>
      </w:tr>
      <w:tr w:rsidR="008F30D6" w14:paraId="3A60C68E" w14:textId="77777777" w:rsidTr="008F30D6">
        <w:trPr>
          <w:trHeight w:val="282"/>
        </w:trPr>
        <w:tc>
          <w:tcPr>
            <w:tcW w:w="10453" w:type="dxa"/>
            <w:tcBorders>
              <w:top w:val="single" w:sz="4" w:space="0" w:color="000000"/>
              <w:bottom w:val="single" w:sz="4" w:space="0" w:color="000000"/>
              <w:right w:val="single" w:sz="4" w:space="0" w:color="000000"/>
            </w:tcBorders>
          </w:tcPr>
          <w:p w14:paraId="0BA0FEEF" w14:textId="77777777" w:rsidR="008F30D6" w:rsidRDefault="008F30D6" w:rsidP="008F30D6">
            <w:pPr>
              <w:pStyle w:val="TableParagraph"/>
              <w:spacing w:before="25"/>
              <w:rPr>
                <w:sz w:val="18"/>
              </w:rPr>
            </w:pPr>
            <w:r>
              <w:rPr>
                <w:w w:val="95"/>
                <w:sz w:val="18"/>
              </w:rPr>
              <w:t xml:space="preserve">I </w:t>
            </w:r>
            <w:r>
              <w:rPr>
                <w:sz w:val="18"/>
              </w:rPr>
              <w:t xml:space="preserve">can explain and evaluation the </w:t>
            </w:r>
            <w:r>
              <w:rPr>
                <w:b/>
                <w:sz w:val="18"/>
              </w:rPr>
              <w:t xml:space="preserve">environmental </w:t>
            </w:r>
            <w:r>
              <w:rPr>
                <w:sz w:val="18"/>
              </w:rPr>
              <w:t xml:space="preserve">impacts of </w:t>
            </w:r>
            <w:r>
              <w:rPr>
                <w:b/>
                <w:sz w:val="18"/>
              </w:rPr>
              <w:t>economic development (Bodo oil spill)</w:t>
            </w:r>
            <w:r>
              <w:rPr>
                <w:sz w:val="18"/>
              </w:rPr>
              <w:t>.</w:t>
            </w:r>
          </w:p>
        </w:tc>
      </w:tr>
      <w:tr w:rsidR="008F30D6" w14:paraId="07E08DCD" w14:textId="77777777" w:rsidTr="008F30D6">
        <w:trPr>
          <w:trHeight w:val="283"/>
        </w:trPr>
        <w:tc>
          <w:tcPr>
            <w:tcW w:w="10453" w:type="dxa"/>
            <w:tcBorders>
              <w:top w:val="single" w:sz="4" w:space="0" w:color="000000"/>
              <w:right w:val="single" w:sz="4" w:space="0" w:color="000000"/>
            </w:tcBorders>
          </w:tcPr>
          <w:p w14:paraId="2DAE041D" w14:textId="77777777" w:rsidR="008F30D6" w:rsidRDefault="008F30D6" w:rsidP="008F30D6">
            <w:pPr>
              <w:pStyle w:val="TableParagraph"/>
              <w:spacing w:before="25"/>
              <w:rPr>
                <w:b/>
                <w:sz w:val="18"/>
              </w:rPr>
            </w:pPr>
            <w:r>
              <w:rPr>
                <w:w w:val="95"/>
                <w:sz w:val="18"/>
              </w:rPr>
              <w:t xml:space="preserve">I </w:t>
            </w:r>
            <w:r>
              <w:rPr>
                <w:sz w:val="18"/>
              </w:rPr>
              <w:t xml:space="preserve">can explain and evaluation impacts of </w:t>
            </w:r>
            <w:r>
              <w:rPr>
                <w:b/>
                <w:sz w:val="18"/>
              </w:rPr>
              <w:t xml:space="preserve">economic development </w:t>
            </w:r>
            <w:r>
              <w:rPr>
                <w:sz w:val="18"/>
              </w:rPr>
              <w:t xml:space="preserve">on the </w:t>
            </w:r>
            <w:r>
              <w:rPr>
                <w:b/>
                <w:sz w:val="18"/>
              </w:rPr>
              <w:t>population of Nigeria.</w:t>
            </w:r>
          </w:p>
        </w:tc>
      </w:tr>
      <w:tr w:rsidR="008F30D6" w14:paraId="1774621D" w14:textId="77777777" w:rsidTr="008F30D6">
        <w:trPr>
          <w:trHeight w:val="220"/>
        </w:trPr>
        <w:tc>
          <w:tcPr>
            <w:tcW w:w="10453" w:type="dxa"/>
            <w:tcBorders>
              <w:right w:val="single" w:sz="4" w:space="0" w:color="000000"/>
            </w:tcBorders>
            <w:shd w:val="clear" w:color="auto" w:fill="D9D9D9"/>
          </w:tcPr>
          <w:p w14:paraId="4CACACF7" w14:textId="77777777" w:rsidR="008F30D6" w:rsidRDefault="008F30D6" w:rsidP="008F30D6">
            <w:pPr>
              <w:pStyle w:val="TableParagraph"/>
              <w:spacing w:before="1" w:line="199" w:lineRule="exact"/>
              <w:rPr>
                <w:sz w:val="18"/>
              </w:rPr>
            </w:pPr>
            <w:r>
              <w:rPr>
                <w:sz w:val="18"/>
              </w:rPr>
              <w:t>Economy of the UK</w:t>
            </w:r>
          </w:p>
        </w:tc>
      </w:tr>
      <w:tr w:rsidR="008F30D6" w14:paraId="6F98D20A" w14:textId="77777777" w:rsidTr="008F30D6">
        <w:trPr>
          <w:trHeight w:val="220"/>
        </w:trPr>
        <w:tc>
          <w:tcPr>
            <w:tcW w:w="10453" w:type="dxa"/>
            <w:tcBorders>
              <w:bottom w:val="single" w:sz="4" w:space="0" w:color="000000"/>
              <w:right w:val="single" w:sz="4" w:space="0" w:color="000000"/>
            </w:tcBorders>
          </w:tcPr>
          <w:p w14:paraId="66E4B8F7" w14:textId="77777777" w:rsidR="008F30D6" w:rsidRDefault="008F30D6" w:rsidP="008F30D6">
            <w:pPr>
              <w:pStyle w:val="TableParagraph"/>
              <w:spacing w:before="1" w:line="199" w:lineRule="exact"/>
              <w:rPr>
                <w:b/>
                <w:sz w:val="18"/>
              </w:rPr>
            </w:pPr>
            <w:r>
              <w:rPr>
                <w:w w:val="95"/>
                <w:sz w:val="18"/>
              </w:rPr>
              <w:t xml:space="preserve">I </w:t>
            </w:r>
            <w:r>
              <w:rPr>
                <w:sz w:val="18"/>
              </w:rPr>
              <w:t xml:space="preserve">can explain why </w:t>
            </w:r>
            <w:r>
              <w:rPr>
                <w:b/>
                <w:sz w:val="18"/>
              </w:rPr>
              <w:t xml:space="preserve">deindustrialisation </w:t>
            </w:r>
            <w:r>
              <w:rPr>
                <w:sz w:val="18"/>
              </w:rPr>
              <w:t xml:space="preserve">has occurred in the </w:t>
            </w:r>
            <w:r>
              <w:rPr>
                <w:b/>
                <w:sz w:val="18"/>
              </w:rPr>
              <w:t>UK</w:t>
            </w:r>
          </w:p>
        </w:tc>
      </w:tr>
      <w:tr w:rsidR="008F30D6" w14:paraId="353B151C" w14:textId="77777777" w:rsidTr="008F30D6">
        <w:trPr>
          <w:trHeight w:val="239"/>
        </w:trPr>
        <w:tc>
          <w:tcPr>
            <w:tcW w:w="10453" w:type="dxa"/>
            <w:tcBorders>
              <w:top w:val="single" w:sz="4" w:space="0" w:color="000000"/>
              <w:bottom w:val="single" w:sz="4" w:space="0" w:color="000000"/>
              <w:right w:val="single" w:sz="4" w:space="0" w:color="000000"/>
            </w:tcBorders>
          </w:tcPr>
          <w:p w14:paraId="54BEC291" w14:textId="77777777" w:rsidR="008F30D6" w:rsidRDefault="008F30D6" w:rsidP="008F30D6">
            <w:pPr>
              <w:pStyle w:val="TableParagraph"/>
              <w:spacing w:before="3" w:line="216" w:lineRule="exact"/>
              <w:rPr>
                <w:b/>
                <w:sz w:val="18"/>
              </w:rPr>
            </w:pPr>
            <w:r>
              <w:rPr>
                <w:w w:val="95"/>
                <w:sz w:val="18"/>
              </w:rPr>
              <w:t>I</w:t>
            </w:r>
            <w:r>
              <w:rPr>
                <w:spacing w:val="-35"/>
                <w:w w:val="95"/>
                <w:sz w:val="18"/>
              </w:rPr>
              <w:t xml:space="preserve"> </w:t>
            </w:r>
            <w:r>
              <w:rPr>
                <w:sz w:val="18"/>
              </w:rPr>
              <w:t>can</w:t>
            </w:r>
            <w:r>
              <w:rPr>
                <w:spacing w:val="-38"/>
                <w:sz w:val="18"/>
              </w:rPr>
              <w:t xml:space="preserve"> </w:t>
            </w:r>
            <w:r>
              <w:rPr>
                <w:sz w:val="18"/>
              </w:rPr>
              <w:t>explain</w:t>
            </w:r>
            <w:r>
              <w:rPr>
                <w:spacing w:val="-38"/>
                <w:sz w:val="18"/>
              </w:rPr>
              <w:t xml:space="preserve"> </w:t>
            </w:r>
            <w:r>
              <w:rPr>
                <w:sz w:val="18"/>
              </w:rPr>
              <w:t>the</w:t>
            </w:r>
            <w:r>
              <w:rPr>
                <w:spacing w:val="-39"/>
                <w:sz w:val="18"/>
              </w:rPr>
              <w:t xml:space="preserve"> </w:t>
            </w:r>
            <w:r>
              <w:rPr>
                <w:sz w:val="18"/>
              </w:rPr>
              <w:t>advantages</w:t>
            </w:r>
            <w:r>
              <w:rPr>
                <w:spacing w:val="-38"/>
                <w:sz w:val="18"/>
              </w:rPr>
              <w:t xml:space="preserve"> </w:t>
            </w:r>
            <w:r>
              <w:rPr>
                <w:sz w:val="18"/>
              </w:rPr>
              <w:t>and</w:t>
            </w:r>
            <w:r>
              <w:rPr>
                <w:spacing w:val="-38"/>
                <w:sz w:val="18"/>
              </w:rPr>
              <w:t xml:space="preserve"> </w:t>
            </w:r>
            <w:r>
              <w:rPr>
                <w:sz w:val="18"/>
              </w:rPr>
              <w:t>disadvantages</w:t>
            </w:r>
            <w:r>
              <w:rPr>
                <w:spacing w:val="-38"/>
                <w:sz w:val="18"/>
              </w:rPr>
              <w:t xml:space="preserve"> </w:t>
            </w:r>
            <w:r>
              <w:rPr>
                <w:sz w:val="18"/>
              </w:rPr>
              <w:t>of</w:t>
            </w:r>
            <w:r>
              <w:rPr>
                <w:spacing w:val="-38"/>
                <w:sz w:val="18"/>
              </w:rPr>
              <w:t xml:space="preserve"> </w:t>
            </w:r>
            <w:r>
              <w:rPr>
                <w:sz w:val="18"/>
              </w:rPr>
              <w:t>the</w:t>
            </w:r>
            <w:r>
              <w:rPr>
                <w:spacing w:val="-35"/>
                <w:sz w:val="18"/>
              </w:rPr>
              <w:t xml:space="preserve"> </w:t>
            </w:r>
            <w:r>
              <w:rPr>
                <w:b/>
                <w:sz w:val="18"/>
              </w:rPr>
              <w:t>UK</w:t>
            </w:r>
            <w:r>
              <w:rPr>
                <w:b/>
                <w:spacing w:val="-35"/>
                <w:sz w:val="18"/>
              </w:rPr>
              <w:t xml:space="preserve"> </w:t>
            </w:r>
            <w:r>
              <w:rPr>
                <w:sz w:val="18"/>
              </w:rPr>
              <w:t>move</w:t>
            </w:r>
            <w:r>
              <w:rPr>
                <w:spacing w:val="-38"/>
                <w:sz w:val="18"/>
              </w:rPr>
              <w:t xml:space="preserve"> </w:t>
            </w:r>
            <w:r>
              <w:rPr>
                <w:sz w:val="18"/>
              </w:rPr>
              <w:t>in</w:t>
            </w:r>
            <w:r>
              <w:rPr>
                <w:spacing w:val="-39"/>
                <w:sz w:val="18"/>
              </w:rPr>
              <w:t xml:space="preserve"> </w:t>
            </w:r>
            <w:r>
              <w:rPr>
                <w:sz w:val="18"/>
              </w:rPr>
              <w:t>the</w:t>
            </w:r>
            <w:r>
              <w:rPr>
                <w:spacing w:val="-37"/>
                <w:sz w:val="18"/>
              </w:rPr>
              <w:t xml:space="preserve"> </w:t>
            </w:r>
            <w:r>
              <w:rPr>
                <w:b/>
                <w:sz w:val="18"/>
              </w:rPr>
              <w:t>tertiary</w:t>
            </w:r>
            <w:r>
              <w:rPr>
                <w:b/>
                <w:spacing w:val="-35"/>
                <w:sz w:val="18"/>
              </w:rPr>
              <w:t xml:space="preserve"> </w:t>
            </w:r>
            <w:r>
              <w:rPr>
                <w:b/>
                <w:sz w:val="18"/>
              </w:rPr>
              <w:t>sector</w:t>
            </w:r>
            <w:r>
              <w:rPr>
                <w:b/>
                <w:spacing w:val="-36"/>
                <w:sz w:val="18"/>
              </w:rPr>
              <w:t xml:space="preserve"> </w:t>
            </w:r>
            <w:r>
              <w:rPr>
                <w:b/>
                <w:w w:val="95"/>
                <w:sz w:val="18"/>
              </w:rPr>
              <w:t>(</w:t>
            </w:r>
            <w:r>
              <w:rPr>
                <w:b/>
                <w:sz w:val="18"/>
              </w:rPr>
              <w:t>post-industrial</w:t>
            </w:r>
            <w:r>
              <w:rPr>
                <w:b/>
                <w:spacing w:val="-36"/>
                <w:sz w:val="18"/>
              </w:rPr>
              <w:t xml:space="preserve"> </w:t>
            </w:r>
            <w:r>
              <w:rPr>
                <w:b/>
                <w:sz w:val="18"/>
              </w:rPr>
              <w:t>economy)</w:t>
            </w:r>
          </w:p>
        </w:tc>
      </w:tr>
      <w:tr w:rsidR="008F30D6" w14:paraId="4CB33605" w14:textId="77777777" w:rsidTr="008F30D6">
        <w:trPr>
          <w:trHeight w:val="474"/>
        </w:trPr>
        <w:tc>
          <w:tcPr>
            <w:tcW w:w="10453" w:type="dxa"/>
            <w:tcBorders>
              <w:top w:val="single" w:sz="4" w:space="0" w:color="000000"/>
              <w:bottom w:val="single" w:sz="4" w:space="0" w:color="000000"/>
              <w:right w:val="single" w:sz="4" w:space="0" w:color="000000"/>
            </w:tcBorders>
          </w:tcPr>
          <w:p w14:paraId="36A5A43F" w14:textId="77777777" w:rsidR="008F30D6" w:rsidRDefault="008F30D6" w:rsidP="008F30D6">
            <w:pPr>
              <w:pStyle w:val="TableParagraph"/>
              <w:spacing w:before="1"/>
              <w:rPr>
                <w:sz w:val="18"/>
              </w:rPr>
            </w:pPr>
            <w:r>
              <w:rPr>
                <w:w w:val="95"/>
                <w:sz w:val="18"/>
              </w:rPr>
              <w:t xml:space="preserve">I </w:t>
            </w:r>
            <w:r>
              <w:rPr>
                <w:sz w:val="18"/>
              </w:rPr>
              <w:t>can explain, using the example of Torr Quarry, how modern industry can reduce its impact upon the environment and become</w:t>
            </w:r>
          </w:p>
          <w:p w14:paraId="0B9ACCE5" w14:textId="77777777" w:rsidR="008F30D6" w:rsidRDefault="008F30D6" w:rsidP="008F30D6">
            <w:pPr>
              <w:pStyle w:val="TableParagraph"/>
              <w:spacing w:before="19" w:line="216" w:lineRule="exact"/>
              <w:rPr>
                <w:b/>
                <w:sz w:val="18"/>
              </w:rPr>
            </w:pPr>
            <w:r>
              <w:rPr>
                <w:sz w:val="18"/>
              </w:rPr>
              <w:t xml:space="preserve">more </w:t>
            </w:r>
            <w:r>
              <w:rPr>
                <w:b/>
                <w:sz w:val="18"/>
              </w:rPr>
              <w:t>sustainable</w:t>
            </w:r>
          </w:p>
        </w:tc>
      </w:tr>
      <w:tr w:rsidR="008F30D6" w14:paraId="489054F9" w14:textId="77777777" w:rsidTr="008F30D6">
        <w:trPr>
          <w:trHeight w:val="239"/>
        </w:trPr>
        <w:tc>
          <w:tcPr>
            <w:tcW w:w="10453" w:type="dxa"/>
            <w:tcBorders>
              <w:top w:val="single" w:sz="4" w:space="0" w:color="000000"/>
              <w:bottom w:val="single" w:sz="4" w:space="0" w:color="000000"/>
              <w:right w:val="single" w:sz="4" w:space="0" w:color="000000"/>
            </w:tcBorders>
          </w:tcPr>
          <w:p w14:paraId="122C4CF0" w14:textId="77777777" w:rsidR="008F30D6" w:rsidRDefault="008F30D6" w:rsidP="008F30D6">
            <w:pPr>
              <w:pStyle w:val="TableParagraph"/>
              <w:spacing w:before="3" w:line="216" w:lineRule="exact"/>
              <w:rPr>
                <w:sz w:val="18"/>
              </w:rPr>
            </w:pPr>
            <w:r>
              <w:rPr>
                <w:w w:val="95"/>
                <w:sz w:val="18"/>
              </w:rPr>
              <w:t xml:space="preserve">I </w:t>
            </w:r>
            <w:r>
              <w:rPr>
                <w:sz w:val="18"/>
              </w:rPr>
              <w:t xml:space="preserve">can explain the social and economic impacts of </w:t>
            </w:r>
            <w:r>
              <w:rPr>
                <w:b/>
                <w:sz w:val="18"/>
              </w:rPr>
              <w:t xml:space="preserve">population growth </w:t>
            </w:r>
            <w:r>
              <w:rPr>
                <w:sz w:val="18"/>
              </w:rPr>
              <w:t xml:space="preserve">on a </w:t>
            </w:r>
            <w:r>
              <w:rPr>
                <w:b/>
                <w:sz w:val="18"/>
              </w:rPr>
              <w:t>rural landscape</w:t>
            </w:r>
            <w:r>
              <w:rPr>
                <w:sz w:val="18"/>
              </w:rPr>
              <w:t>.</w:t>
            </w:r>
          </w:p>
        </w:tc>
      </w:tr>
      <w:tr w:rsidR="008F30D6" w14:paraId="24A68B78" w14:textId="77777777" w:rsidTr="008F30D6">
        <w:trPr>
          <w:trHeight w:val="237"/>
        </w:trPr>
        <w:tc>
          <w:tcPr>
            <w:tcW w:w="10453" w:type="dxa"/>
            <w:tcBorders>
              <w:top w:val="single" w:sz="4" w:space="0" w:color="000000"/>
              <w:bottom w:val="single" w:sz="4" w:space="0" w:color="000000"/>
              <w:right w:val="single" w:sz="4" w:space="0" w:color="000000"/>
            </w:tcBorders>
          </w:tcPr>
          <w:p w14:paraId="6418C0BA" w14:textId="77777777" w:rsidR="008F30D6" w:rsidRDefault="008F30D6" w:rsidP="008F30D6">
            <w:pPr>
              <w:pStyle w:val="TableParagraph"/>
              <w:spacing w:before="1" w:line="216" w:lineRule="exact"/>
              <w:rPr>
                <w:b/>
                <w:sz w:val="18"/>
              </w:rPr>
            </w:pPr>
            <w:r>
              <w:rPr>
                <w:w w:val="95"/>
                <w:sz w:val="18"/>
              </w:rPr>
              <w:t xml:space="preserve">I </w:t>
            </w:r>
            <w:r>
              <w:rPr>
                <w:sz w:val="18"/>
              </w:rPr>
              <w:t xml:space="preserve">can explain the social and economic impacts of </w:t>
            </w:r>
            <w:r>
              <w:rPr>
                <w:b/>
                <w:sz w:val="18"/>
              </w:rPr>
              <w:t xml:space="preserve">population decline </w:t>
            </w:r>
            <w:r>
              <w:rPr>
                <w:sz w:val="18"/>
              </w:rPr>
              <w:t xml:space="preserve">on a </w:t>
            </w:r>
            <w:r>
              <w:rPr>
                <w:b/>
                <w:sz w:val="18"/>
              </w:rPr>
              <w:t>rural landscape.</w:t>
            </w:r>
          </w:p>
        </w:tc>
      </w:tr>
      <w:tr w:rsidR="008F30D6" w14:paraId="76CD14F6" w14:textId="77777777" w:rsidTr="008F30D6">
        <w:trPr>
          <w:trHeight w:val="220"/>
        </w:trPr>
        <w:tc>
          <w:tcPr>
            <w:tcW w:w="10453" w:type="dxa"/>
            <w:tcBorders>
              <w:top w:val="single" w:sz="4" w:space="0" w:color="000000"/>
              <w:right w:val="single" w:sz="4" w:space="0" w:color="000000"/>
            </w:tcBorders>
          </w:tcPr>
          <w:p w14:paraId="244143A7" w14:textId="77777777" w:rsidR="008F30D6" w:rsidRDefault="008F30D6" w:rsidP="008F30D6">
            <w:pPr>
              <w:pStyle w:val="TableParagraph"/>
              <w:spacing w:before="1" w:line="199" w:lineRule="exact"/>
              <w:rPr>
                <w:sz w:val="18"/>
              </w:rPr>
            </w:pPr>
            <w:r>
              <w:rPr>
                <w:w w:val="95"/>
                <w:sz w:val="18"/>
              </w:rPr>
              <w:t xml:space="preserve">I </w:t>
            </w:r>
            <w:r>
              <w:rPr>
                <w:sz w:val="18"/>
              </w:rPr>
              <w:t xml:space="preserve">can describe and explain the impact or </w:t>
            </w:r>
            <w:r>
              <w:rPr>
                <w:b/>
                <w:sz w:val="18"/>
              </w:rPr>
              <w:t xml:space="preserve">transport developments </w:t>
            </w:r>
            <w:r>
              <w:rPr>
                <w:sz w:val="18"/>
              </w:rPr>
              <w:t>in road, rail, port and airports.</w:t>
            </w:r>
          </w:p>
        </w:tc>
      </w:tr>
      <w:tr w:rsidR="008F30D6" w14:paraId="7E216C6B" w14:textId="77777777" w:rsidTr="008F30D6">
        <w:trPr>
          <w:trHeight w:val="220"/>
        </w:trPr>
        <w:tc>
          <w:tcPr>
            <w:tcW w:w="10453" w:type="dxa"/>
            <w:tcBorders>
              <w:bottom w:val="single" w:sz="4" w:space="0" w:color="000000"/>
              <w:right w:val="single" w:sz="4" w:space="0" w:color="000000"/>
            </w:tcBorders>
          </w:tcPr>
          <w:p w14:paraId="34AA2385" w14:textId="77777777" w:rsidR="008F30D6" w:rsidRDefault="008F30D6" w:rsidP="008F30D6">
            <w:pPr>
              <w:pStyle w:val="TableParagraph"/>
              <w:spacing w:before="1" w:line="199" w:lineRule="exact"/>
              <w:rPr>
                <w:sz w:val="18"/>
              </w:rPr>
            </w:pPr>
            <w:r>
              <w:rPr>
                <w:w w:val="95"/>
                <w:sz w:val="18"/>
              </w:rPr>
              <w:t xml:space="preserve">I </w:t>
            </w:r>
            <w:r>
              <w:rPr>
                <w:sz w:val="18"/>
              </w:rPr>
              <w:t>can describe the North – South divide in the UK.</w:t>
            </w:r>
          </w:p>
        </w:tc>
      </w:tr>
      <w:tr w:rsidR="008F30D6" w14:paraId="0F16829E" w14:textId="77777777" w:rsidTr="008F30D6">
        <w:trPr>
          <w:trHeight w:val="220"/>
        </w:trPr>
        <w:tc>
          <w:tcPr>
            <w:tcW w:w="10453" w:type="dxa"/>
            <w:tcBorders>
              <w:top w:val="single" w:sz="4" w:space="0" w:color="000000"/>
              <w:bottom w:val="single" w:sz="4" w:space="0" w:color="000000"/>
              <w:right w:val="single" w:sz="4" w:space="0" w:color="000000"/>
            </w:tcBorders>
          </w:tcPr>
          <w:p w14:paraId="63495388" w14:textId="77777777" w:rsidR="008F30D6" w:rsidRDefault="008F30D6" w:rsidP="008F30D6">
            <w:pPr>
              <w:pStyle w:val="TableParagraph"/>
              <w:spacing w:before="1" w:line="199" w:lineRule="exact"/>
              <w:rPr>
                <w:sz w:val="18"/>
              </w:rPr>
            </w:pPr>
            <w:r>
              <w:rPr>
                <w:w w:val="95"/>
                <w:sz w:val="18"/>
              </w:rPr>
              <w:t xml:space="preserve">I </w:t>
            </w:r>
            <w:r>
              <w:rPr>
                <w:sz w:val="18"/>
              </w:rPr>
              <w:t xml:space="preserve">can evaluate and explain the strategies use to solve </w:t>
            </w:r>
            <w:r>
              <w:rPr>
                <w:b/>
                <w:sz w:val="18"/>
              </w:rPr>
              <w:t xml:space="preserve">regional differences </w:t>
            </w:r>
            <w:r>
              <w:rPr>
                <w:sz w:val="18"/>
              </w:rPr>
              <w:t>within the UK.</w:t>
            </w:r>
          </w:p>
        </w:tc>
      </w:tr>
      <w:tr w:rsidR="008F30D6" w14:paraId="53C3E41B" w14:textId="77777777" w:rsidTr="008F30D6">
        <w:trPr>
          <w:trHeight w:val="443"/>
        </w:trPr>
        <w:tc>
          <w:tcPr>
            <w:tcW w:w="10453" w:type="dxa"/>
            <w:tcBorders>
              <w:top w:val="single" w:sz="4" w:space="0" w:color="000000"/>
              <w:bottom w:val="single" w:sz="4" w:space="0" w:color="000000"/>
              <w:right w:val="single" w:sz="4" w:space="0" w:color="000000"/>
            </w:tcBorders>
          </w:tcPr>
          <w:p w14:paraId="6D9DA4B0" w14:textId="77777777" w:rsidR="008F30D6" w:rsidRDefault="008F30D6" w:rsidP="008F30D6">
            <w:pPr>
              <w:pStyle w:val="TableParagraph"/>
              <w:spacing w:line="220" w:lineRule="atLeast"/>
              <w:rPr>
                <w:sz w:val="18"/>
              </w:rPr>
            </w:pPr>
            <w:r>
              <w:rPr>
                <w:w w:val="95"/>
                <w:sz w:val="18"/>
              </w:rPr>
              <w:t>I</w:t>
            </w:r>
            <w:r>
              <w:rPr>
                <w:spacing w:val="-30"/>
                <w:w w:val="95"/>
                <w:sz w:val="18"/>
              </w:rPr>
              <w:t xml:space="preserve"> </w:t>
            </w:r>
            <w:r>
              <w:rPr>
                <w:sz w:val="18"/>
              </w:rPr>
              <w:t>can</w:t>
            </w:r>
            <w:r>
              <w:rPr>
                <w:spacing w:val="-33"/>
                <w:sz w:val="18"/>
              </w:rPr>
              <w:t xml:space="preserve"> </w:t>
            </w:r>
            <w:r>
              <w:rPr>
                <w:sz w:val="18"/>
              </w:rPr>
              <w:t>examine</w:t>
            </w:r>
            <w:r>
              <w:rPr>
                <w:spacing w:val="-34"/>
                <w:sz w:val="18"/>
              </w:rPr>
              <w:t xml:space="preserve"> </w:t>
            </w:r>
            <w:r>
              <w:rPr>
                <w:sz w:val="18"/>
              </w:rPr>
              <w:t>the</w:t>
            </w:r>
            <w:r>
              <w:rPr>
                <w:spacing w:val="-32"/>
                <w:sz w:val="18"/>
              </w:rPr>
              <w:t xml:space="preserve"> </w:t>
            </w:r>
            <w:r>
              <w:rPr>
                <w:b/>
                <w:sz w:val="18"/>
              </w:rPr>
              <w:t>global</w:t>
            </w:r>
            <w:r>
              <w:rPr>
                <w:b/>
                <w:spacing w:val="-32"/>
                <w:sz w:val="18"/>
              </w:rPr>
              <w:t xml:space="preserve"> </w:t>
            </w:r>
            <w:r>
              <w:rPr>
                <w:b/>
                <w:sz w:val="18"/>
              </w:rPr>
              <w:t>links</w:t>
            </w:r>
            <w:r>
              <w:rPr>
                <w:b/>
                <w:spacing w:val="-30"/>
                <w:sz w:val="18"/>
              </w:rPr>
              <w:t xml:space="preserve"> </w:t>
            </w:r>
            <w:r>
              <w:rPr>
                <w:sz w:val="18"/>
              </w:rPr>
              <w:t>made</w:t>
            </w:r>
            <w:r>
              <w:rPr>
                <w:spacing w:val="-34"/>
                <w:sz w:val="18"/>
              </w:rPr>
              <w:t xml:space="preserve"> </w:t>
            </w:r>
            <w:r>
              <w:rPr>
                <w:sz w:val="18"/>
              </w:rPr>
              <w:t>with</w:t>
            </w:r>
            <w:r>
              <w:rPr>
                <w:spacing w:val="-33"/>
                <w:sz w:val="18"/>
              </w:rPr>
              <w:t xml:space="preserve"> </w:t>
            </w:r>
            <w:r>
              <w:rPr>
                <w:sz w:val="18"/>
              </w:rPr>
              <w:t>the</w:t>
            </w:r>
            <w:r>
              <w:rPr>
                <w:spacing w:val="-33"/>
                <w:sz w:val="18"/>
              </w:rPr>
              <w:t xml:space="preserve"> </w:t>
            </w:r>
            <w:r>
              <w:rPr>
                <w:sz w:val="18"/>
              </w:rPr>
              <w:t>wider</w:t>
            </w:r>
            <w:r>
              <w:rPr>
                <w:spacing w:val="-32"/>
                <w:sz w:val="18"/>
              </w:rPr>
              <w:t xml:space="preserve"> </w:t>
            </w:r>
            <w:r>
              <w:rPr>
                <w:sz w:val="18"/>
              </w:rPr>
              <w:t>world</w:t>
            </w:r>
            <w:r>
              <w:rPr>
                <w:spacing w:val="-34"/>
                <w:sz w:val="18"/>
              </w:rPr>
              <w:t xml:space="preserve"> </w:t>
            </w:r>
            <w:r>
              <w:rPr>
                <w:sz w:val="18"/>
              </w:rPr>
              <w:t>through</w:t>
            </w:r>
            <w:r>
              <w:rPr>
                <w:spacing w:val="-34"/>
                <w:sz w:val="18"/>
              </w:rPr>
              <w:t xml:space="preserve"> </w:t>
            </w:r>
            <w:r>
              <w:rPr>
                <w:sz w:val="18"/>
              </w:rPr>
              <w:t>trade,</w:t>
            </w:r>
            <w:r>
              <w:rPr>
                <w:spacing w:val="-34"/>
                <w:sz w:val="18"/>
              </w:rPr>
              <w:t xml:space="preserve"> </w:t>
            </w:r>
            <w:r>
              <w:rPr>
                <w:sz w:val="18"/>
              </w:rPr>
              <w:t>culture,</w:t>
            </w:r>
            <w:r>
              <w:rPr>
                <w:spacing w:val="-35"/>
                <w:sz w:val="18"/>
              </w:rPr>
              <w:t xml:space="preserve"> </w:t>
            </w:r>
            <w:r>
              <w:rPr>
                <w:sz w:val="18"/>
              </w:rPr>
              <w:t>increased</w:t>
            </w:r>
            <w:r>
              <w:rPr>
                <w:spacing w:val="-34"/>
                <w:sz w:val="18"/>
              </w:rPr>
              <w:t xml:space="preserve"> </w:t>
            </w:r>
            <w:r>
              <w:rPr>
                <w:sz w:val="18"/>
              </w:rPr>
              <w:t>communication, economics</w:t>
            </w:r>
            <w:r>
              <w:rPr>
                <w:spacing w:val="-20"/>
                <w:sz w:val="18"/>
              </w:rPr>
              <w:t xml:space="preserve"> </w:t>
            </w:r>
            <w:r>
              <w:rPr>
                <w:sz w:val="18"/>
              </w:rPr>
              <w:t>and</w:t>
            </w:r>
            <w:r>
              <w:rPr>
                <w:spacing w:val="-19"/>
                <w:sz w:val="18"/>
              </w:rPr>
              <w:t xml:space="preserve"> </w:t>
            </w:r>
            <w:r>
              <w:rPr>
                <w:b/>
                <w:sz w:val="18"/>
              </w:rPr>
              <w:t>political</w:t>
            </w:r>
            <w:r>
              <w:rPr>
                <w:b/>
                <w:spacing w:val="-20"/>
                <w:sz w:val="18"/>
              </w:rPr>
              <w:t xml:space="preserve"> </w:t>
            </w:r>
            <w:r>
              <w:rPr>
                <w:b/>
                <w:sz w:val="18"/>
              </w:rPr>
              <w:t>groupings</w:t>
            </w:r>
            <w:r>
              <w:rPr>
                <w:b/>
                <w:spacing w:val="-17"/>
                <w:sz w:val="18"/>
              </w:rPr>
              <w:t xml:space="preserve"> </w:t>
            </w:r>
            <w:r>
              <w:rPr>
                <w:sz w:val="18"/>
              </w:rPr>
              <w:t>such</w:t>
            </w:r>
            <w:r>
              <w:rPr>
                <w:spacing w:val="-19"/>
                <w:sz w:val="18"/>
              </w:rPr>
              <w:t xml:space="preserve"> </w:t>
            </w:r>
            <w:r>
              <w:rPr>
                <w:sz w:val="18"/>
              </w:rPr>
              <w:t>as</w:t>
            </w:r>
            <w:r>
              <w:rPr>
                <w:spacing w:val="-20"/>
                <w:sz w:val="18"/>
              </w:rPr>
              <w:t xml:space="preserve"> </w:t>
            </w:r>
            <w:r>
              <w:rPr>
                <w:sz w:val="18"/>
              </w:rPr>
              <w:t>the</w:t>
            </w:r>
            <w:r>
              <w:rPr>
                <w:spacing w:val="-22"/>
                <w:sz w:val="18"/>
              </w:rPr>
              <w:t xml:space="preserve"> </w:t>
            </w:r>
            <w:r>
              <w:rPr>
                <w:sz w:val="18"/>
              </w:rPr>
              <w:t>commonwealth</w:t>
            </w:r>
            <w:r>
              <w:rPr>
                <w:spacing w:val="-19"/>
                <w:sz w:val="18"/>
              </w:rPr>
              <w:t xml:space="preserve"> </w:t>
            </w:r>
            <w:r>
              <w:rPr>
                <w:sz w:val="18"/>
              </w:rPr>
              <w:t>and</w:t>
            </w:r>
            <w:r>
              <w:rPr>
                <w:spacing w:val="-21"/>
                <w:sz w:val="18"/>
              </w:rPr>
              <w:t xml:space="preserve"> </w:t>
            </w:r>
            <w:r>
              <w:rPr>
                <w:sz w:val="18"/>
              </w:rPr>
              <w:t>the</w:t>
            </w:r>
            <w:r>
              <w:rPr>
                <w:spacing w:val="-19"/>
                <w:sz w:val="18"/>
              </w:rPr>
              <w:t xml:space="preserve"> </w:t>
            </w:r>
            <w:r>
              <w:rPr>
                <w:sz w:val="18"/>
              </w:rPr>
              <w:t>European</w:t>
            </w:r>
            <w:r>
              <w:rPr>
                <w:spacing w:val="-20"/>
                <w:sz w:val="18"/>
              </w:rPr>
              <w:t xml:space="preserve"> </w:t>
            </w:r>
            <w:r>
              <w:rPr>
                <w:sz w:val="18"/>
              </w:rPr>
              <w:t>Union.</w:t>
            </w:r>
          </w:p>
        </w:tc>
      </w:tr>
      <w:tr w:rsidR="008F30D6" w14:paraId="71F02C68" w14:textId="77777777" w:rsidTr="008F30D6">
        <w:trPr>
          <w:trHeight w:val="221"/>
        </w:trPr>
        <w:tc>
          <w:tcPr>
            <w:tcW w:w="10453" w:type="dxa"/>
            <w:tcBorders>
              <w:top w:val="single" w:sz="4" w:space="0" w:color="000000"/>
              <w:right w:val="single" w:sz="4" w:space="0" w:color="000000"/>
            </w:tcBorders>
          </w:tcPr>
          <w:p w14:paraId="1D12B681" w14:textId="77777777" w:rsidR="008F30D6" w:rsidRDefault="008F30D6" w:rsidP="008F30D6">
            <w:pPr>
              <w:pStyle w:val="TableParagraph"/>
              <w:spacing w:line="199" w:lineRule="exact"/>
              <w:rPr>
                <w:sz w:val="18"/>
              </w:rPr>
            </w:pPr>
            <w:r>
              <w:rPr>
                <w:w w:val="95"/>
                <w:sz w:val="18"/>
              </w:rPr>
              <w:t xml:space="preserve">I </w:t>
            </w:r>
            <w:r>
              <w:rPr>
                <w:sz w:val="18"/>
              </w:rPr>
              <w:t xml:space="preserve">can analyse the growing </w:t>
            </w:r>
            <w:r>
              <w:rPr>
                <w:b/>
                <w:sz w:val="18"/>
              </w:rPr>
              <w:t xml:space="preserve">interdependence </w:t>
            </w:r>
            <w:r>
              <w:rPr>
                <w:sz w:val="18"/>
              </w:rPr>
              <w:t xml:space="preserve">and </w:t>
            </w:r>
            <w:r>
              <w:rPr>
                <w:b/>
                <w:sz w:val="18"/>
              </w:rPr>
              <w:t xml:space="preserve">globalisation </w:t>
            </w:r>
            <w:r>
              <w:rPr>
                <w:sz w:val="18"/>
              </w:rPr>
              <w:t>of the UK in relation to its economy and politics.</w:t>
            </w:r>
          </w:p>
        </w:tc>
      </w:tr>
    </w:tbl>
    <w:p w14:paraId="399E7FE2" w14:textId="25E47ECE" w:rsidR="00F93817" w:rsidRDefault="008F30D6" w:rsidP="008F30D6">
      <w:pPr>
        <w:jc w:val="center"/>
        <w:rPr>
          <w:b/>
          <w:bCs/>
          <w:sz w:val="28"/>
          <w:szCs w:val="28"/>
        </w:rPr>
      </w:pPr>
      <w:r w:rsidRPr="008F30D6">
        <w:rPr>
          <w:b/>
          <w:bCs/>
          <w:sz w:val="28"/>
          <w:szCs w:val="28"/>
        </w:rPr>
        <w:t>Changing Economic World</w:t>
      </w:r>
    </w:p>
    <w:p w14:paraId="3CB490BA" w14:textId="7E0B58A9" w:rsidR="00B67A3D" w:rsidRPr="00B67A3D" w:rsidRDefault="008F30D6" w:rsidP="00B67A3D">
      <w:pPr>
        <w:spacing w:after="0" w:line="240" w:lineRule="auto"/>
        <w:ind w:left="460"/>
        <w:jc w:val="center"/>
        <w:rPr>
          <w:b/>
          <w:sz w:val="28"/>
          <w:szCs w:val="28"/>
        </w:rPr>
      </w:pPr>
      <w:r>
        <w:rPr>
          <w:b/>
          <w:bCs/>
          <w:sz w:val="28"/>
          <w:szCs w:val="28"/>
        </w:rPr>
        <w:br w:type="page"/>
      </w:r>
      <w:r w:rsidR="00B67A3D" w:rsidRPr="00B67A3D">
        <w:rPr>
          <w:b/>
          <w:sz w:val="28"/>
          <w:szCs w:val="28"/>
        </w:rPr>
        <w:lastRenderedPageBreak/>
        <w:t>The changing economic world</w:t>
      </w:r>
    </w:p>
    <w:p w14:paraId="14554BD3" w14:textId="64832A20" w:rsidR="00B67A3D" w:rsidRPr="00B67A3D" w:rsidRDefault="00B67A3D" w:rsidP="00B67A3D">
      <w:pPr>
        <w:spacing w:after="0" w:line="240" w:lineRule="auto"/>
        <w:ind w:left="460"/>
        <w:jc w:val="center"/>
        <w:rPr>
          <w:b/>
          <w:bCs/>
          <w:sz w:val="28"/>
          <w:szCs w:val="28"/>
        </w:rPr>
      </w:pPr>
      <w:r w:rsidRPr="00B67A3D">
        <w:rPr>
          <w:b/>
          <w:bCs/>
          <w:sz w:val="28"/>
          <w:szCs w:val="28"/>
        </w:rPr>
        <w:t>Workbook</w:t>
      </w:r>
    </w:p>
    <w:p w14:paraId="6A39AC6C" w14:textId="68209BCC" w:rsidR="00B67A3D" w:rsidRDefault="00B67A3D" w:rsidP="00820B0A">
      <w:pPr>
        <w:pStyle w:val="BodyText"/>
        <w:ind w:left="460"/>
        <w:rPr>
          <w:b/>
          <w:sz w:val="20"/>
        </w:rPr>
      </w:pPr>
    </w:p>
    <w:p w14:paraId="4605DB51" w14:textId="69BB9614" w:rsidR="00B67A3D" w:rsidRPr="00B67A3D" w:rsidRDefault="00B67A3D" w:rsidP="00B67A3D">
      <w:pPr>
        <w:pStyle w:val="BodyText"/>
        <w:ind w:left="460"/>
        <w:rPr>
          <w:rFonts w:asciiTheme="minorHAnsi" w:hAnsiTheme="minorHAnsi" w:cstheme="minorHAnsi"/>
          <w:b/>
          <w:bCs/>
          <w:sz w:val="28"/>
          <w:szCs w:val="28"/>
        </w:rPr>
      </w:pPr>
      <w:r w:rsidRPr="00B67A3D">
        <w:rPr>
          <w:rFonts w:asciiTheme="minorHAnsi" w:hAnsiTheme="minorHAnsi" w:cstheme="minorHAnsi"/>
          <w:b/>
          <w:bCs/>
          <w:sz w:val="28"/>
          <w:szCs w:val="28"/>
        </w:rPr>
        <w:t>There are global variations in economic development and quality of life.</w:t>
      </w:r>
    </w:p>
    <w:p w14:paraId="41988EF7" w14:textId="77777777" w:rsidR="00B67A3D" w:rsidRDefault="00B67A3D" w:rsidP="00820B0A">
      <w:pPr>
        <w:pStyle w:val="BodyText"/>
        <w:spacing w:before="1"/>
        <w:ind w:left="460"/>
        <w:rPr>
          <w:b/>
          <w:sz w:val="20"/>
        </w:rPr>
      </w:pPr>
    </w:p>
    <w:p w14:paraId="14B16A82" w14:textId="778106B1" w:rsidR="00B67A3D" w:rsidRDefault="00B67A3D" w:rsidP="00B67A3D">
      <w:pPr>
        <w:spacing w:line="276" w:lineRule="auto"/>
        <w:ind w:left="460" w:right="1032"/>
        <w:rPr>
          <w:sz w:val="28"/>
          <w:szCs w:val="28"/>
        </w:rPr>
      </w:pPr>
      <w:r>
        <w:rPr>
          <w:sz w:val="28"/>
          <w:szCs w:val="28"/>
        </w:rPr>
        <w:t>D</w:t>
      </w:r>
      <w:r w:rsidRPr="00B67A3D">
        <w:rPr>
          <w:sz w:val="28"/>
          <w:szCs w:val="28"/>
        </w:rPr>
        <w:t>evelopment</w:t>
      </w:r>
      <w:r>
        <w:rPr>
          <w:sz w:val="28"/>
          <w:szCs w:val="28"/>
        </w:rPr>
        <w:t xml:space="preserve"> can be thought of </w:t>
      </w:r>
      <w:r w:rsidRPr="00B67A3D">
        <w:rPr>
          <w:sz w:val="28"/>
          <w:szCs w:val="28"/>
        </w:rPr>
        <w:t xml:space="preserve">purely in economic terms, but this is a bit limited. </w:t>
      </w:r>
      <w:r w:rsidRPr="00B67A3D">
        <w:rPr>
          <w:b/>
          <w:sz w:val="28"/>
          <w:szCs w:val="28"/>
        </w:rPr>
        <w:t>Development refers to progress in economic growth but also in social welfare and the use of technology</w:t>
      </w:r>
      <w:r w:rsidRPr="00B67A3D">
        <w:rPr>
          <w:sz w:val="28"/>
          <w:szCs w:val="28"/>
        </w:rPr>
        <w:t xml:space="preserve">. When a country develops people have a higher standard of living </w:t>
      </w:r>
      <w:r>
        <w:rPr>
          <w:sz w:val="28"/>
          <w:szCs w:val="28"/>
        </w:rPr>
        <w:t xml:space="preserve">(economic) </w:t>
      </w:r>
      <w:r w:rsidRPr="00B67A3D">
        <w:rPr>
          <w:sz w:val="28"/>
          <w:szCs w:val="28"/>
        </w:rPr>
        <w:t xml:space="preserve">and </w:t>
      </w:r>
      <w:r>
        <w:rPr>
          <w:sz w:val="28"/>
          <w:szCs w:val="28"/>
        </w:rPr>
        <w:t xml:space="preserve">a higher </w:t>
      </w:r>
      <w:r w:rsidRPr="00B67A3D">
        <w:rPr>
          <w:sz w:val="28"/>
          <w:szCs w:val="28"/>
        </w:rPr>
        <w:t>quality of life</w:t>
      </w:r>
      <w:r>
        <w:rPr>
          <w:sz w:val="28"/>
          <w:szCs w:val="28"/>
        </w:rPr>
        <w:t xml:space="preserve"> (economic, social and environmental)</w:t>
      </w:r>
      <w:r w:rsidRPr="00B67A3D">
        <w:rPr>
          <w:sz w:val="28"/>
          <w:szCs w:val="28"/>
        </w:rPr>
        <w:t>.</w:t>
      </w:r>
    </w:p>
    <w:p w14:paraId="2BEAA0F3" w14:textId="25255976" w:rsidR="00B67A3D" w:rsidRDefault="00B67A3D" w:rsidP="00B67A3D">
      <w:pPr>
        <w:spacing w:line="276" w:lineRule="auto"/>
        <w:ind w:left="460" w:right="1032"/>
        <w:rPr>
          <w:sz w:val="28"/>
          <w:szCs w:val="28"/>
        </w:rPr>
      </w:pPr>
      <w:r>
        <w:rPr>
          <w:sz w:val="28"/>
          <w:szCs w:val="28"/>
        </w:rPr>
        <w:t>Countries are generally divided into 3 groups.</w:t>
      </w:r>
    </w:p>
    <w:p w14:paraId="24E5D35E" w14:textId="6449D21E" w:rsidR="00B67A3D" w:rsidRDefault="00B67A3D" w:rsidP="00B67A3D">
      <w:pPr>
        <w:spacing w:line="276" w:lineRule="auto"/>
        <w:ind w:left="460" w:right="1032"/>
        <w:rPr>
          <w:sz w:val="28"/>
          <w:szCs w:val="28"/>
        </w:rPr>
      </w:pPr>
      <w:r w:rsidRPr="00B67A3D">
        <w:rPr>
          <w:b/>
          <w:bCs/>
          <w:sz w:val="28"/>
          <w:szCs w:val="28"/>
        </w:rPr>
        <w:t>HICs</w:t>
      </w:r>
      <w:r>
        <w:rPr>
          <w:sz w:val="28"/>
          <w:szCs w:val="28"/>
        </w:rPr>
        <w:t xml:space="preserve"> are </w:t>
      </w:r>
      <w:r w:rsidRPr="00B67A3D">
        <w:rPr>
          <w:b/>
          <w:bCs/>
          <w:sz w:val="28"/>
          <w:szCs w:val="28"/>
        </w:rPr>
        <w:t>High Income Countries</w:t>
      </w:r>
      <w:r>
        <w:rPr>
          <w:sz w:val="28"/>
          <w:szCs w:val="28"/>
        </w:rPr>
        <w:t xml:space="preserve"> – more developed.</w:t>
      </w:r>
    </w:p>
    <w:p w14:paraId="22FBDE96" w14:textId="7F0EC487" w:rsidR="00B67A3D" w:rsidRDefault="00B67A3D" w:rsidP="00B67A3D">
      <w:pPr>
        <w:spacing w:line="276" w:lineRule="auto"/>
        <w:ind w:left="460" w:right="1032"/>
        <w:rPr>
          <w:sz w:val="28"/>
          <w:szCs w:val="28"/>
        </w:rPr>
      </w:pPr>
      <w:r w:rsidRPr="00B67A3D">
        <w:rPr>
          <w:b/>
          <w:bCs/>
          <w:sz w:val="28"/>
          <w:szCs w:val="28"/>
        </w:rPr>
        <w:t>NEEs</w:t>
      </w:r>
      <w:r>
        <w:rPr>
          <w:sz w:val="28"/>
          <w:szCs w:val="28"/>
        </w:rPr>
        <w:t xml:space="preserve"> are </w:t>
      </w:r>
      <w:r w:rsidRPr="00B67A3D">
        <w:rPr>
          <w:b/>
          <w:bCs/>
          <w:sz w:val="28"/>
          <w:szCs w:val="28"/>
        </w:rPr>
        <w:t>Newly Emerging Economies</w:t>
      </w:r>
      <w:r>
        <w:rPr>
          <w:sz w:val="28"/>
          <w:szCs w:val="28"/>
        </w:rPr>
        <w:t xml:space="preserve"> – rapidly developing but not as well off as HICs.</w:t>
      </w:r>
    </w:p>
    <w:p w14:paraId="65A51B8E" w14:textId="74966401" w:rsidR="00B67A3D" w:rsidRDefault="00B67A3D" w:rsidP="00B67A3D">
      <w:pPr>
        <w:spacing w:line="276" w:lineRule="auto"/>
        <w:ind w:left="460" w:right="1032"/>
        <w:rPr>
          <w:sz w:val="28"/>
          <w:szCs w:val="28"/>
        </w:rPr>
      </w:pPr>
      <w:r w:rsidRPr="00B67A3D">
        <w:rPr>
          <w:b/>
          <w:bCs/>
          <w:sz w:val="28"/>
          <w:szCs w:val="28"/>
        </w:rPr>
        <w:t>LICs</w:t>
      </w:r>
      <w:r>
        <w:rPr>
          <w:sz w:val="28"/>
          <w:szCs w:val="28"/>
        </w:rPr>
        <w:t xml:space="preserve"> are </w:t>
      </w:r>
      <w:r w:rsidRPr="00B67A3D">
        <w:rPr>
          <w:b/>
          <w:bCs/>
          <w:sz w:val="28"/>
          <w:szCs w:val="28"/>
        </w:rPr>
        <w:t>Low Income Countries</w:t>
      </w:r>
      <w:r>
        <w:rPr>
          <w:sz w:val="28"/>
          <w:szCs w:val="28"/>
        </w:rPr>
        <w:t xml:space="preserve"> – less developed.</w:t>
      </w:r>
    </w:p>
    <w:p w14:paraId="4885EB2D" w14:textId="04C81BB0" w:rsidR="00B67A3D" w:rsidRPr="00B67A3D" w:rsidRDefault="00B67A3D" w:rsidP="00B67A3D">
      <w:pPr>
        <w:spacing w:line="276" w:lineRule="auto"/>
        <w:ind w:left="460" w:right="1032"/>
        <w:rPr>
          <w:sz w:val="28"/>
          <w:szCs w:val="28"/>
        </w:rPr>
      </w:pPr>
      <w:r>
        <w:rPr>
          <w:sz w:val="28"/>
          <w:szCs w:val="28"/>
        </w:rPr>
        <w:t>Remember that these groups are broad and some countries do not fit neatly into any one of these categories.</w:t>
      </w:r>
    </w:p>
    <w:p w14:paraId="754FA95B" w14:textId="527BEEB2" w:rsidR="00B67A3D" w:rsidRPr="00B67A3D" w:rsidRDefault="00B67A3D" w:rsidP="00B67A3D">
      <w:pPr>
        <w:pStyle w:val="BodyText"/>
        <w:spacing w:before="200" w:line="276" w:lineRule="auto"/>
        <w:ind w:left="460" w:right="1090"/>
        <w:rPr>
          <w:rFonts w:asciiTheme="minorHAnsi" w:hAnsiTheme="minorHAnsi" w:cstheme="minorHAnsi"/>
          <w:sz w:val="28"/>
          <w:szCs w:val="28"/>
        </w:rPr>
      </w:pPr>
      <w:r>
        <w:rPr>
          <w:rFonts w:asciiTheme="minorHAnsi" w:hAnsiTheme="minorHAnsi" w:cstheme="minorHAnsi"/>
          <w:sz w:val="28"/>
          <w:szCs w:val="28"/>
        </w:rPr>
        <w:t>L</w:t>
      </w:r>
      <w:r w:rsidRPr="00B67A3D">
        <w:rPr>
          <w:rFonts w:asciiTheme="minorHAnsi" w:hAnsiTheme="minorHAnsi" w:cstheme="minorHAnsi"/>
          <w:sz w:val="28"/>
          <w:szCs w:val="28"/>
        </w:rPr>
        <w:t xml:space="preserve">evel of development varies between different countries and some countries are developing more rapidly than others. The difference in development between more and less developed countries is called the </w:t>
      </w:r>
      <w:r w:rsidRPr="00B67A3D">
        <w:rPr>
          <w:rFonts w:asciiTheme="minorHAnsi" w:hAnsiTheme="minorHAnsi" w:cstheme="minorHAnsi"/>
          <w:b/>
          <w:sz w:val="28"/>
          <w:szCs w:val="28"/>
        </w:rPr>
        <w:t>global development gap</w:t>
      </w:r>
      <w:r w:rsidRPr="00B67A3D">
        <w:rPr>
          <w:rFonts w:asciiTheme="minorHAnsi" w:hAnsiTheme="minorHAnsi" w:cstheme="minorHAnsi"/>
          <w:sz w:val="28"/>
          <w:szCs w:val="28"/>
        </w:rPr>
        <w:t>.</w:t>
      </w:r>
    </w:p>
    <w:p w14:paraId="0C2107BD" w14:textId="77777777" w:rsidR="00B67A3D" w:rsidRPr="00B67A3D" w:rsidRDefault="00B67A3D" w:rsidP="00B67A3D">
      <w:pPr>
        <w:pStyle w:val="BodyText"/>
        <w:spacing w:before="199" w:line="276" w:lineRule="auto"/>
        <w:ind w:left="460" w:right="899"/>
        <w:rPr>
          <w:rFonts w:asciiTheme="minorHAnsi" w:hAnsiTheme="minorHAnsi" w:cstheme="minorHAnsi"/>
          <w:sz w:val="28"/>
          <w:szCs w:val="28"/>
        </w:rPr>
      </w:pPr>
      <w:r w:rsidRPr="00B67A3D">
        <w:rPr>
          <w:rFonts w:asciiTheme="minorHAnsi" w:hAnsiTheme="minorHAnsi" w:cstheme="minorHAnsi"/>
          <w:sz w:val="28"/>
          <w:szCs w:val="28"/>
        </w:rPr>
        <w:t xml:space="preserve">Measuring development isn’t always straightforward as there are lots of different measures. For example, looking at </w:t>
      </w:r>
      <w:r w:rsidRPr="00B67A3D">
        <w:rPr>
          <w:rFonts w:asciiTheme="minorHAnsi" w:hAnsiTheme="minorHAnsi" w:cstheme="minorHAnsi"/>
          <w:b/>
          <w:sz w:val="28"/>
          <w:szCs w:val="28"/>
        </w:rPr>
        <w:t xml:space="preserve">average income </w:t>
      </w:r>
      <w:r w:rsidRPr="00B67A3D">
        <w:rPr>
          <w:rFonts w:asciiTheme="minorHAnsi" w:hAnsiTheme="minorHAnsi" w:cstheme="minorHAnsi"/>
          <w:sz w:val="28"/>
          <w:szCs w:val="28"/>
        </w:rPr>
        <w:t xml:space="preserve">is one way to get an idea of quality of life, but it doesn’t tell the whole story. Looking at </w:t>
      </w:r>
      <w:r w:rsidRPr="00B67A3D">
        <w:rPr>
          <w:rFonts w:asciiTheme="minorHAnsi" w:hAnsiTheme="minorHAnsi" w:cstheme="minorHAnsi"/>
          <w:b/>
          <w:sz w:val="28"/>
          <w:szCs w:val="28"/>
        </w:rPr>
        <w:t xml:space="preserve">doctors per 1000 people </w:t>
      </w:r>
      <w:r w:rsidRPr="00B67A3D">
        <w:rPr>
          <w:rFonts w:asciiTheme="minorHAnsi" w:hAnsiTheme="minorHAnsi" w:cstheme="minorHAnsi"/>
          <w:sz w:val="28"/>
          <w:szCs w:val="28"/>
        </w:rPr>
        <w:t xml:space="preserve">tells us something about how developed the country is too, but again, it doesn’t give the whole story. That’s why we use a range of </w:t>
      </w:r>
      <w:r w:rsidRPr="00B67A3D">
        <w:rPr>
          <w:rFonts w:asciiTheme="minorHAnsi" w:hAnsiTheme="minorHAnsi" w:cstheme="minorHAnsi"/>
          <w:b/>
          <w:sz w:val="28"/>
          <w:szCs w:val="28"/>
        </w:rPr>
        <w:t>development indicators</w:t>
      </w:r>
      <w:r w:rsidRPr="00B67A3D">
        <w:rPr>
          <w:rFonts w:asciiTheme="minorHAnsi" w:hAnsiTheme="minorHAnsi" w:cstheme="minorHAnsi"/>
          <w:sz w:val="28"/>
          <w:szCs w:val="28"/>
        </w:rPr>
        <w:t>.</w:t>
      </w:r>
    </w:p>
    <w:p w14:paraId="6A32A4EA" w14:textId="332D2555" w:rsidR="00D82367" w:rsidRDefault="00D82367">
      <w:pPr>
        <w:spacing w:after="0" w:line="240" w:lineRule="auto"/>
        <w:rPr>
          <w:rFonts w:ascii="Arial Narrow" w:eastAsia="Arial Narrow" w:hAnsi="Arial Narrow" w:cs="Arial Narrow"/>
          <w:sz w:val="24"/>
          <w:lang w:eastAsia="en-GB" w:bidi="en-GB"/>
        </w:rPr>
      </w:pPr>
      <w:r>
        <w:rPr>
          <w:sz w:val="24"/>
        </w:rPr>
        <w:br w:type="page"/>
      </w:r>
    </w:p>
    <w:tbl>
      <w:tblPr>
        <w:tblpPr w:leftFromText="180" w:rightFromText="180" w:vertAnchor="text" w:horzAnchor="margin" w:tblpY="1633"/>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04"/>
        <w:gridCol w:w="1419"/>
        <w:gridCol w:w="1291"/>
        <w:gridCol w:w="1688"/>
        <w:gridCol w:w="1541"/>
      </w:tblGrid>
      <w:tr w:rsidR="00D82367" w14:paraId="7B603F2E" w14:textId="77777777" w:rsidTr="00D82367">
        <w:trPr>
          <w:trHeight w:val="758"/>
        </w:trPr>
        <w:tc>
          <w:tcPr>
            <w:tcW w:w="1843" w:type="dxa"/>
          </w:tcPr>
          <w:p w14:paraId="3ACE37BE" w14:textId="77777777" w:rsidR="00D82367" w:rsidRDefault="00D82367" w:rsidP="00D82367">
            <w:pPr>
              <w:pStyle w:val="TableParagraph"/>
              <w:ind w:left="0" w:right="168"/>
              <w:jc w:val="center"/>
              <w:rPr>
                <w:b/>
              </w:rPr>
            </w:pPr>
            <w:r>
              <w:rPr>
                <w:b/>
              </w:rPr>
              <w:lastRenderedPageBreak/>
              <w:t>Development indicator</w:t>
            </w:r>
          </w:p>
        </w:tc>
        <w:tc>
          <w:tcPr>
            <w:tcW w:w="2904" w:type="dxa"/>
          </w:tcPr>
          <w:p w14:paraId="143D53DC" w14:textId="77777777" w:rsidR="00D82367" w:rsidRDefault="00D82367" w:rsidP="00D82367">
            <w:pPr>
              <w:pStyle w:val="TableParagraph"/>
              <w:ind w:left="0" w:right="1312"/>
              <w:jc w:val="center"/>
              <w:rPr>
                <w:b/>
              </w:rPr>
            </w:pPr>
            <w:r>
              <w:rPr>
                <w:b/>
              </w:rPr>
              <w:t>Definition</w:t>
            </w:r>
          </w:p>
        </w:tc>
        <w:tc>
          <w:tcPr>
            <w:tcW w:w="1419" w:type="dxa"/>
          </w:tcPr>
          <w:p w14:paraId="0FC6DE9D" w14:textId="77777777" w:rsidR="00D82367" w:rsidRDefault="00D82367" w:rsidP="00D82367">
            <w:pPr>
              <w:pStyle w:val="TableParagraph"/>
              <w:ind w:left="0" w:right="80"/>
              <w:jc w:val="center"/>
              <w:rPr>
                <w:b/>
              </w:rPr>
            </w:pPr>
            <w:r>
              <w:rPr>
                <w:b/>
              </w:rPr>
              <w:t>Economic or social indicator</w:t>
            </w:r>
          </w:p>
        </w:tc>
        <w:tc>
          <w:tcPr>
            <w:tcW w:w="1291" w:type="dxa"/>
          </w:tcPr>
          <w:p w14:paraId="5B56EFA5" w14:textId="77777777" w:rsidR="00D82367" w:rsidRDefault="00D82367" w:rsidP="00D82367">
            <w:pPr>
              <w:pStyle w:val="TableParagraph"/>
              <w:spacing w:before="1" w:line="232" w:lineRule="exact"/>
              <w:ind w:left="141" w:right="128"/>
              <w:jc w:val="center"/>
              <w:rPr>
                <w:b/>
              </w:rPr>
            </w:pPr>
            <w:r>
              <w:rPr>
                <w:b/>
              </w:rPr>
              <w:t>Higher or lower</w:t>
            </w:r>
          </w:p>
          <w:p w14:paraId="31347924" w14:textId="77777777" w:rsidR="00D82367" w:rsidRDefault="00D82367" w:rsidP="00D82367">
            <w:pPr>
              <w:pStyle w:val="TableParagraph"/>
              <w:spacing w:before="1" w:line="232" w:lineRule="exact"/>
              <w:ind w:left="141" w:right="128"/>
              <w:jc w:val="center"/>
              <w:rPr>
                <w:b/>
              </w:rPr>
            </w:pPr>
            <w:r>
              <w:rPr>
                <w:b/>
              </w:rPr>
              <w:t>In HIC</w:t>
            </w:r>
          </w:p>
        </w:tc>
        <w:tc>
          <w:tcPr>
            <w:tcW w:w="1688" w:type="dxa"/>
          </w:tcPr>
          <w:p w14:paraId="451818A5" w14:textId="77777777" w:rsidR="00D82367" w:rsidRDefault="00D82367" w:rsidP="00D82367">
            <w:pPr>
              <w:pStyle w:val="TableParagraph"/>
              <w:ind w:left="0" w:right="88"/>
              <w:jc w:val="center"/>
              <w:rPr>
                <w:b/>
              </w:rPr>
            </w:pPr>
            <w:r>
              <w:rPr>
                <w:b/>
              </w:rPr>
              <w:t>High example</w:t>
            </w:r>
          </w:p>
        </w:tc>
        <w:tc>
          <w:tcPr>
            <w:tcW w:w="1541" w:type="dxa"/>
          </w:tcPr>
          <w:p w14:paraId="48763F1E" w14:textId="77777777" w:rsidR="00D82367" w:rsidRDefault="00D82367" w:rsidP="00D82367">
            <w:pPr>
              <w:pStyle w:val="TableParagraph"/>
              <w:spacing w:before="1" w:line="232" w:lineRule="exact"/>
              <w:ind w:left="0" w:right="181"/>
              <w:jc w:val="center"/>
              <w:rPr>
                <w:b/>
              </w:rPr>
            </w:pPr>
            <w:r>
              <w:rPr>
                <w:b/>
              </w:rPr>
              <w:t>Low example</w:t>
            </w:r>
          </w:p>
        </w:tc>
      </w:tr>
      <w:tr w:rsidR="00D82367" w14:paraId="6E4230A3" w14:textId="77777777" w:rsidTr="00D82367">
        <w:trPr>
          <w:trHeight w:val="688"/>
        </w:trPr>
        <w:tc>
          <w:tcPr>
            <w:tcW w:w="1843" w:type="dxa"/>
          </w:tcPr>
          <w:p w14:paraId="3664CD62" w14:textId="77777777" w:rsidR="00D82367" w:rsidRDefault="00D82367" w:rsidP="00D82367">
            <w:pPr>
              <w:pStyle w:val="TableParagraph"/>
              <w:ind w:right="302"/>
              <w:rPr>
                <w:sz w:val="20"/>
              </w:rPr>
            </w:pPr>
            <w:r>
              <w:rPr>
                <w:sz w:val="20"/>
              </w:rPr>
              <w:t>Gross National Income (GNI)</w:t>
            </w:r>
          </w:p>
        </w:tc>
        <w:tc>
          <w:tcPr>
            <w:tcW w:w="2904" w:type="dxa"/>
          </w:tcPr>
          <w:p w14:paraId="5428043D" w14:textId="77777777" w:rsidR="00D82367" w:rsidRDefault="00D82367" w:rsidP="00D82367">
            <w:pPr>
              <w:pStyle w:val="TableParagraph"/>
              <w:ind w:left="108" w:right="126"/>
              <w:rPr>
                <w:sz w:val="20"/>
              </w:rPr>
            </w:pPr>
            <w:r>
              <w:rPr>
                <w:sz w:val="20"/>
              </w:rPr>
              <w:t>Total value of goods &amp; services produced by a country, including income from overseas.</w:t>
            </w:r>
          </w:p>
          <w:p w14:paraId="1E37779F" w14:textId="77777777" w:rsidR="00D82367" w:rsidRDefault="00D82367" w:rsidP="00D82367">
            <w:pPr>
              <w:pStyle w:val="TableParagraph"/>
              <w:spacing w:line="210" w:lineRule="exact"/>
              <w:ind w:left="108"/>
              <w:rPr>
                <w:sz w:val="20"/>
              </w:rPr>
            </w:pPr>
            <w:r>
              <w:rPr>
                <w:sz w:val="20"/>
              </w:rPr>
              <w:t>Usually measured in US$.</w:t>
            </w:r>
          </w:p>
        </w:tc>
        <w:tc>
          <w:tcPr>
            <w:tcW w:w="1419" w:type="dxa"/>
          </w:tcPr>
          <w:p w14:paraId="50F4D1F9" w14:textId="77777777" w:rsidR="00D82367" w:rsidRDefault="00D82367" w:rsidP="00D82367">
            <w:pPr>
              <w:pStyle w:val="TableParagraph"/>
              <w:ind w:left="0"/>
              <w:rPr>
                <w:rFonts w:ascii="Times New Roman"/>
                <w:sz w:val="20"/>
              </w:rPr>
            </w:pPr>
          </w:p>
        </w:tc>
        <w:tc>
          <w:tcPr>
            <w:tcW w:w="1291" w:type="dxa"/>
          </w:tcPr>
          <w:p w14:paraId="5B2814AC" w14:textId="77777777" w:rsidR="00D82367" w:rsidRDefault="00D82367" w:rsidP="00D82367">
            <w:pPr>
              <w:pStyle w:val="TableParagraph"/>
              <w:ind w:left="0"/>
              <w:rPr>
                <w:rFonts w:ascii="Times New Roman"/>
                <w:sz w:val="20"/>
              </w:rPr>
            </w:pPr>
          </w:p>
        </w:tc>
        <w:tc>
          <w:tcPr>
            <w:tcW w:w="1688" w:type="dxa"/>
          </w:tcPr>
          <w:p w14:paraId="2BADF4CF" w14:textId="77777777" w:rsidR="00D82367" w:rsidRDefault="00D82367" w:rsidP="00D82367">
            <w:pPr>
              <w:pStyle w:val="TableParagraph"/>
              <w:spacing w:line="229" w:lineRule="exact"/>
              <w:rPr>
                <w:sz w:val="20"/>
              </w:rPr>
            </w:pPr>
            <w:r>
              <w:rPr>
                <w:sz w:val="20"/>
              </w:rPr>
              <w:t>Germany</w:t>
            </w:r>
          </w:p>
          <w:p w14:paraId="4B95795F" w14:textId="77777777" w:rsidR="00D82367" w:rsidRDefault="00D82367" w:rsidP="00D82367">
            <w:pPr>
              <w:pStyle w:val="TableParagraph"/>
              <w:spacing w:line="229" w:lineRule="exact"/>
              <w:rPr>
                <w:sz w:val="20"/>
              </w:rPr>
            </w:pPr>
            <w:r>
              <w:rPr>
                <w:sz w:val="20"/>
              </w:rPr>
              <w:t>$3,523,920,730,000</w:t>
            </w:r>
          </w:p>
        </w:tc>
        <w:tc>
          <w:tcPr>
            <w:tcW w:w="1541" w:type="dxa"/>
          </w:tcPr>
          <w:p w14:paraId="405E18FD" w14:textId="77777777" w:rsidR="00D82367" w:rsidRDefault="00D82367" w:rsidP="00D82367">
            <w:pPr>
              <w:pStyle w:val="TableParagraph"/>
              <w:spacing w:line="229" w:lineRule="exact"/>
              <w:ind w:left="110"/>
              <w:rPr>
                <w:sz w:val="20"/>
              </w:rPr>
            </w:pPr>
            <w:r>
              <w:rPr>
                <w:sz w:val="20"/>
              </w:rPr>
              <w:t>Dominica</w:t>
            </w:r>
          </w:p>
          <w:p w14:paraId="74F175D4" w14:textId="77777777" w:rsidR="00D82367" w:rsidRDefault="00D82367" w:rsidP="00D82367">
            <w:pPr>
              <w:pStyle w:val="TableParagraph"/>
              <w:spacing w:line="229" w:lineRule="exact"/>
              <w:ind w:left="110"/>
              <w:rPr>
                <w:sz w:val="20"/>
              </w:rPr>
            </w:pPr>
            <w:r>
              <w:rPr>
                <w:sz w:val="20"/>
              </w:rPr>
              <w:t>$508,050,000</w:t>
            </w:r>
          </w:p>
        </w:tc>
      </w:tr>
      <w:tr w:rsidR="00D82367" w14:paraId="22143C3B" w14:textId="77777777" w:rsidTr="00D82367">
        <w:trPr>
          <w:trHeight w:val="870"/>
        </w:trPr>
        <w:tc>
          <w:tcPr>
            <w:tcW w:w="1843" w:type="dxa"/>
          </w:tcPr>
          <w:p w14:paraId="7C50C955" w14:textId="77777777" w:rsidR="00D82367" w:rsidRDefault="00D82367" w:rsidP="00D82367">
            <w:pPr>
              <w:pStyle w:val="TableParagraph"/>
              <w:ind w:right="356"/>
              <w:rPr>
                <w:sz w:val="20"/>
              </w:rPr>
            </w:pPr>
            <w:r>
              <w:rPr>
                <w:sz w:val="20"/>
              </w:rPr>
              <w:t>GNI per head or per capita</w:t>
            </w:r>
          </w:p>
        </w:tc>
        <w:tc>
          <w:tcPr>
            <w:tcW w:w="2904" w:type="dxa"/>
          </w:tcPr>
          <w:p w14:paraId="4248C647" w14:textId="77777777" w:rsidR="00D82367" w:rsidRDefault="00D82367" w:rsidP="00D82367">
            <w:pPr>
              <w:pStyle w:val="TableParagraph"/>
              <w:ind w:left="0"/>
              <w:rPr>
                <w:rFonts w:ascii="Times New Roman"/>
                <w:sz w:val="20"/>
              </w:rPr>
            </w:pPr>
          </w:p>
        </w:tc>
        <w:tc>
          <w:tcPr>
            <w:tcW w:w="1419" w:type="dxa"/>
          </w:tcPr>
          <w:p w14:paraId="7CEB6A21" w14:textId="77777777" w:rsidR="00D82367" w:rsidRDefault="00D82367" w:rsidP="00D82367">
            <w:pPr>
              <w:pStyle w:val="TableParagraph"/>
              <w:ind w:left="0"/>
              <w:rPr>
                <w:rFonts w:ascii="Times New Roman"/>
                <w:sz w:val="20"/>
              </w:rPr>
            </w:pPr>
          </w:p>
        </w:tc>
        <w:tc>
          <w:tcPr>
            <w:tcW w:w="1291" w:type="dxa"/>
          </w:tcPr>
          <w:p w14:paraId="6E537A1C" w14:textId="77777777" w:rsidR="00D82367" w:rsidRDefault="00D82367" w:rsidP="00D82367">
            <w:pPr>
              <w:pStyle w:val="TableParagraph"/>
              <w:spacing w:line="229" w:lineRule="exact"/>
              <w:rPr>
                <w:sz w:val="20"/>
              </w:rPr>
            </w:pPr>
            <w:r>
              <w:rPr>
                <w:sz w:val="20"/>
              </w:rPr>
              <w:t>Higher</w:t>
            </w:r>
          </w:p>
        </w:tc>
        <w:tc>
          <w:tcPr>
            <w:tcW w:w="1688" w:type="dxa"/>
          </w:tcPr>
          <w:p w14:paraId="13806369" w14:textId="77777777" w:rsidR="00D82367" w:rsidRDefault="00D82367" w:rsidP="00D82367">
            <w:pPr>
              <w:pStyle w:val="TableParagraph"/>
              <w:ind w:left="0"/>
              <w:rPr>
                <w:rFonts w:ascii="Times New Roman"/>
                <w:sz w:val="20"/>
              </w:rPr>
            </w:pPr>
          </w:p>
        </w:tc>
        <w:tc>
          <w:tcPr>
            <w:tcW w:w="1541" w:type="dxa"/>
          </w:tcPr>
          <w:p w14:paraId="3F726187" w14:textId="77777777" w:rsidR="00D82367" w:rsidRDefault="00D82367" w:rsidP="00D82367">
            <w:pPr>
              <w:pStyle w:val="TableParagraph"/>
              <w:ind w:left="0"/>
              <w:rPr>
                <w:rFonts w:ascii="Times New Roman"/>
                <w:sz w:val="20"/>
              </w:rPr>
            </w:pPr>
          </w:p>
        </w:tc>
      </w:tr>
      <w:tr w:rsidR="00D82367" w14:paraId="512D77AB" w14:textId="77777777" w:rsidTr="00D82367">
        <w:trPr>
          <w:trHeight w:val="688"/>
        </w:trPr>
        <w:tc>
          <w:tcPr>
            <w:tcW w:w="1843" w:type="dxa"/>
          </w:tcPr>
          <w:p w14:paraId="7D576225" w14:textId="77777777" w:rsidR="00D82367" w:rsidRDefault="00D82367" w:rsidP="00D82367">
            <w:pPr>
              <w:pStyle w:val="TableParagraph"/>
              <w:ind w:right="220"/>
              <w:rPr>
                <w:sz w:val="20"/>
              </w:rPr>
            </w:pPr>
            <w:r>
              <w:rPr>
                <w:sz w:val="20"/>
              </w:rPr>
              <w:t>Birth rate</w:t>
            </w:r>
          </w:p>
        </w:tc>
        <w:tc>
          <w:tcPr>
            <w:tcW w:w="2904" w:type="dxa"/>
          </w:tcPr>
          <w:p w14:paraId="1C5D26EC" w14:textId="77777777" w:rsidR="00D82367" w:rsidRDefault="00D82367" w:rsidP="00D82367">
            <w:pPr>
              <w:pStyle w:val="TableParagraph"/>
              <w:ind w:left="0"/>
              <w:rPr>
                <w:rFonts w:ascii="Times New Roman"/>
                <w:sz w:val="20"/>
              </w:rPr>
            </w:pPr>
          </w:p>
        </w:tc>
        <w:tc>
          <w:tcPr>
            <w:tcW w:w="1419" w:type="dxa"/>
          </w:tcPr>
          <w:p w14:paraId="3CAADA6A" w14:textId="77777777" w:rsidR="00D82367" w:rsidRDefault="00D82367" w:rsidP="00D82367">
            <w:pPr>
              <w:pStyle w:val="TableParagraph"/>
              <w:spacing w:line="229" w:lineRule="exact"/>
              <w:ind w:left="108"/>
              <w:rPr>
                <w:sz w:val="20"/>
              </w:rPr>
            </w:pPr>
            <w:r>
              <w:rPr>
                <w:sz w:val="20"/>
              </w:rPr>
              <w:t>Social</w:t>
            </w:r>
          </w:p>
        </w:tc>
        <w:tc>
          <w:tcPr>
            <w:tcW w:w="1291" w:type="dxa"/>
          </w:tcPr>
          <w:p w14:paraId="0189F492" w14:textId="77777777" w:rsidR="00D82367" w:rsidRDefault="00D82367" w:rsidP="00D82367">
            <w:pPr>
              <w:pStyle w:val="TableParagraph"/>
              <w:ind w:left="0"/>
              <w:rPr>
                <w:rFonts w:ascii="Times New Roman"/>
                <w:sz w:val="20"/>
              </w:rPr>
            </w:pPr>
          </w:p>
        </w:tc>
        <w:tc>
          <w:tcPr>
            <w:tcW w:w="1688" w:type="dxa"/>
          </w:tcPr>
          <w:p w14:paraId="24783346" w14:textId="77777777" w:rsidR="00D82367" w:rsidRDefault="00D82367" w:rsidP="00D82367">
            <w:pPr>
              <w:pStyle w:val="TableParagraph"/>
              <w:ind w:left="0"/>
              <w:rPr>
                <w:rFonts w:ascii="Times New Roman"/>
                <w:sz w:val="20"/>
              </w:rPr>
            </w:pPr>
          </w:p>
        </w:tc>
        <w:tc>
          <w:tcPr>
            <w:tcW w:w="1541" w:type="dxa"/>
          </w:tcPr>
          <w:p w14:paraId="3253BAAE" w14:textId="77777777" w:rsidR="00D82367" w:rsidRDefault="00D82367" w:rsidP="00D82367">
            <w:pPr>
              <w:pStyle w:val="TableParagraph"/>
              <w:ind w:left="0"/>
              <w:rPr>
                <w:rFonts w:ascii="Times New Roman"/>
                <w:sz w:val="20"/>
              </w:rPr>
            </w:pPr>
          </w:p>
        </w:tc>
      </w:tr>
      <w:tr w:rsidR="00D82367" w14:paraId="62A5723E" w14:textId="77777777" w:rsidTr="00D82367">
        <w:trPr>
          <w:trHeight w:val="688"/>
        </w:trPr>
        <w:tc>
          <w:tcPr>
            <w:tcW w:w="1843" w:type="dxa"/>
          </w:tcPr>
          <w:p w14:paraId="5854C422" w14:textId="77777777" w:rsidR="00D82367" w:rsidRDefault="00D82367" w:rsidP="00D82367">
            <w:pPr>
              <w:pStyle w:val="TableParagraph"/>
              <w:spacing w:line="229" w:lineRule="exact"/>
              <w:rPr>
                <w:sz w:val="20"/>
              </w:rPr>
            </w:pPr>
            <w:r>
              <w:rPr>
                <w:sz w:val="20"/>
              </w:rPr>
              <w:t>Death rate</w:t>
            </w:r>
          </w:p>
        </w:tc>
        <w:tc>
          <w:tcPr>
            <w:tcW w:w="2904" w:type="dxa"/>
          </w:tcPr>
          <w:p w14:paraId="46F528D0" w14:textId="77777777" w:rsidR="00D82367" w:rsidRDefault="00D82367" w:rsidP="00D82367">
            <w:pPr>
              <w:pStyle w:val="TableParagraph"/>
              <w:ind w:left="0"/>
              <w:rPr>
                <w:rFonts w:ascii="Times New Roman"/>
                <w:sz w:val="20"/>
              </w:rPr>
            </w:pPr>
            <w:r>
              <w:rPr>
                <w:sz w:val="20"/>
              </w:rPr>
              <w:t>The number of deaths per 1000 people in a population in a year.</w:t>
            </w:r>
          </w:p>
        </w:tc>
        <w:tc>
          <w:tcPr>
            <w:tcW w:w="1419" w:type="dxa"/>
          </w:tcPr>
          <w:p w14:paraId="462B92F2" w14:textId="77777777" w:rsidR="00D82367" w:rsidRDefault="00D82367" w:rsidP="00D82367">
            <w:pPr>
              <w:pStyle w:val="TableParagraph"/>
              <w:spacing w:line="229" w:lineRule="exact"/>
              <w:ind w:left="108"/>
              <w:rPr>
                <w:sz w:val="20"/>
              </w:rPr>
            </w:pPr>
          </w:p>
        </w:tc>
        <w:tc>
          <w:tcPr>
            <w:tcW w:w="1291" w:type="dxa"/>
          </w:tcPr>
          <w:p w14:paraId="10B13086" w14:textId="77777777" w:rsidR="00D82367" w:rsidRDefault="00D82367" w:rsidP="00D82367">
            <w:pPr>
              <w:pStyle w:val="TableParagraph"/>
              <w:ind w:left="0"/>
              <w:rPr>
                <w:rFonts w:ascii="Times New Roman"/>
                <w:sz w:val="20"/>
              </w:rPr>
            </w:pPr>
          </w:p>
        </w:tc>
        <w:tc>
          <w:tcPr>
            <w:tcW w:w="1688" w:type="dxa"/>
          </w:tcPr>
          <w:p w14:paraId="789F39A7" w14:textId="77777777" w:rsidR="00D82367" w:rsidRDefault="00D82367" w:rsidP="00D82367">
            <w:pPr>
              <w:pStyle w:val="TableParagraph"/>
              <w:ind w:left="0"/>
              <w:rPr>
                <w:rFonts w:ascii="Times New Roman"/>
                <w:sz w:val="20"/>
              </w:rPr>
            </w:pPr>
            <w:r>
              <w:rPr>
                <w:sz w:val="20"/>
              </w:rPr>
              <w:t>Central African Republic 14</w:t>
            </w:r>
          </w:p>
        </w:tc>
        <w:tc>
          <w:tcPr>
            <w:tcW w:w="1541" w:type="dxa"/>
          </w:tcPr>
          <w:p w14:paraId="0F73A59F" w14:textId="77777777" w:rsidR="00D82367" w:rsidRDefault="00D82367" w:rsidP="00D82367">
            <w:pPr>
              <w:pStyle w:val="TableParagraph"/>
              <w:ind w:left="0"/>
              <w:rPr>
                <w:rFonts w:ascii="Times New Roman"/>
                <w:sz w:val="20"/>
              </w:rPr>
            </w:pPr>
            <w:r>
              <w:rPr>
                <w:sz w:val="20"/>
              </w:rPr>
              <w:t>Honduras 5</w:t>
            </w:r>
          </w:p>
        </w:tc>
      </w:tr>
      <w:tr w:rsidR="00D82367" w14:paraId="57BA6462" w14:textId="77777777" w:rsidTr="00D82367">
        <w:trPr>
          <w:trHeight w:val="688"/>
        </w:trPr>
        <w:tc>
          <w:tcPr>
            <w:tcW w:w="1843" w:type="dxa"/>
          </w:tcPr>
          <w:p w14:paraId="001C982F" w14:textId="77777777" w:rsidR="00D82367" w:rsidRDefault="00D82367" w:rsidP="00D82367">
            <w:pPr>
              <w:pStyle w:val="TableParagraph"/>
              <w:spacing w:line="229" w:lineRule="exact"/>
              <w:rPr>
                <w:sz w:val="20"/>
              </w:rPr>
            </w:pPr>
            <w:r>
              <w:rPr>
                <w:sz w:val="20"/>
              </w:rPr>
              <w:t>Infant mortality rate</w:t>
            </w:r>
          </w:p>
        </w:tc>
        <w:tc>
          <w:tcPr>
            <w:tcW w:w="2904" w:type="dxa"/>
          </w:tcPr>
          <w:p w14:paraId="6406E683" w14:textId="77777777" w:rsidR="00D82367" w:rsidRDefault="00D82367" w:rsidP="00D82367">
            <w:pPr>
              <w:pStyle w:val="TableParagraph"/>
              <w:ind w:left="108" w:right="126"/>
              <w:rPr>
                <w:sz w:val="20"/>
              </w:rPr>
            </w:pPr>
          </w:p>
        </w:tc>
        <w:tc>
          <w:tcPr>
            <w:tcW w:w="1419" w:type="dxa"/>
          </w:tcPr>
          <w:p w14:paraId="77C62C92" w14:textId="77777777" w:rsidR="00D82367" w:rsidRDefault="00D82367" w:rsidP="00D82367">
            <w:pPr>
              <w:pStyle w:val="TableParagraph"/>
              <w:ind w:left="0"/>
              <w:rPr>
                <w:rFonts w:ascii="Times New Roman"/>
                <w:sz w:val="20"/>
              </w:rPr>
            </w:pPr>
          </w:p>
        </w:tc>
        <w:tc>
          <w:tcPr>
            <w:tcW w:w="1291" w:type="dxa"/>
          </w:tcPr>
          <w:p w14:paraId="08A8C45E" w14:textId="77777777" w:rsidR="00D82367" w:rsidRDefault="00D82367" w:rsidP="00D82367">
            <w:pPr>
              <w:pStyle w:val="TableParagraph"/>
              <w:ind w:left="0"/>
              <w:rPr>
                <w:rFonts w:ascii="Times New Roman"/>
                <w:sz w:val="20"/>
              </w:rPr>
            </w:pPr>
            <w:r>
              <w:rPr>
                <w:sz w:val="20"/>
              </w:rPr>
              <w:t>Lower</w:t>
            </w:r>
          </w:p>
        </w:tc>
        <w:tc>
          <w:tcPr>
            <w:tcW w:w="1688" w:type="dxa"/>
          </w:tcPr>
          <w:p w14:paraId="4D821035" w14:textId="77777777" w:rsidR="00D82367" w:rsidRDefault="00D82367" w:rsidP="00D82367">
            <w:pPr>
              <w:pStyle w:val="TableParagraph"/>
              <w:ind w:right="595"/>
              <w:rPr>
                <w:sz w:val="20"/>
              </w:rPr>
            </w:pPr>
            <w:r>
              <w:rPr>
                <w:sz w:val="20"/>
              </w:rPr>
              <w:t>Somalia 85</w:t>
            </w:r>
          </w:p>
        </w:tc>
        <w:tc>
          <w:tcPr>
            <w:tcW w:w="1541" w:type="dxa"/>
          </w:tcPr>
          <w:p w14:paraId="11B494BA" w14:textId="77777777" w:rsidR="00D82367" w:rsidRDefault="00D82367" w:rsidP="00D82367">
            <w:pPr>
              <w:pStyle w:val="TableParagraph"/>
              <w:spacing w:line="229" w:lineRule="exact"/>
              <w:ind w:left="110"/>
              <w:rPr>
                <w:sz w:val="20"/>
              </w:rPr>
            </w:pPr>
            <w:r>
              <w:rPr>
                <w:sz w:val="20"/>
              </w:rPr>
              <w:t>Sweden 2</w:t>
            </w:r>
          </w:p>
        </w:tc>
      </w:tr>
      <w:tr w:rsidR="00D82367" w14:paraId="2FFC41C7" w14:textId="77777777" w:rsidTr="00D82367">
        <w:trPr>
          <w:trHeight w:val="689"/>
        </w:trPr>
        <w:tc>
          <w:tcPr>
            <w:tcW w:w="1843" w:type="dxa"/>
          </w:tcPr>
          <w:p w14:paraId="24A9E203" w14:textId="77777777" w:rsidR="00D82367" w:rsidRDefault="00D82367" w:rsidP="00D82367">
            <w:pPr>
              <w:pStyle w:val="TableParagraph"/>
              <w:ind w:right="311"/>
              <w:rPr>
                <w:sz w:val="20"/>
              </w:rPr>
            </w:pPr>
            <w:r>
              <w:rPr>
                <w:sz w:val="20"/>
              </w:rPr>
              <w:t>People per doctor</w:t>
            </w:r>
          </w:p>
        </w:tc>
        <w:tc>
          <w:tcPr>
            <w:tcW w:w="2904" w:type="dxa"/>
          </w:tcPr>
          <w:p w14:paraId="245061D6" w14:textId="77777777" w:rsidR="00D82367" w:rsidRDefault="00D82367" w:rsidP="00D82367">
            <w:pPr>
              <w:pStyle w:val="TableParagraph"/>
              <w:ind w:left="0"/>
              <w:rPr>
                <w:rFonts w:ascii="Times New Roman"/>
                <w:sz w:val="20"/>
              </w:rPr>
            </w:pPr>
          </w:p>
        </w:tc>
        <w:tc>
          <w:tcPr>
            <w:tcW w:w="1419" w:type="dxa"/>
          </w:tcPr>
          <w:p w14:paraId="3AC612ED" w14:textId="77777777" w:rsidR="00D82367" w:rsidRDefault="00D82367" w:rsidP="00D82367">
            <w:pPr>
              <w:pStyle w:val="TableParagraph"/>
              <w:ind w:left="0"/>
              <w:rPr>
                <w:rFonts w:ascii="Times New Roman"/>
                <w:sz w:val="20"/>
              </w:rPr>
            </w:pPr>
            <w:r>
              <w:rPr>
                <w:sz w:val="20"/>
              </w:rPr>
              <w:t>Social</w:t>
            </w:r>
          </w:p>
        </w:tc>
        <w:tc>
          <w:tcPr>
            <w:tcW w:w="1291" w:type="dxa"/>
          </w:tcPr>
          <w:p w14:paraId="5BD0F32D" w14:textId="77777777" w:rsidR="00D82367" w:rsidRDefault="00D82367" w:rsidP="00D82367">
            <w:pPr>
              <w:pStyle w:val="TableParagraph"/>
              <w:rPr>
                <w:sz w:val="20"/>
              </w:rPr>
            </w:pPr>
          </w:p>
        </w:tc>
        <w:tc>
          <w:tcPr>
            <w:tcW w:w="1688" w:type="dxa"/>
          </w:tcPr>
          <w:p w14:paraId="7A0DE075" w14:textId="77777777" w:rsidR="00D82367" w:rsidRDefault="00D82367" w:rsidP="00D82367">
            <w:pPr>
              <w:pStyle w:val="TableParagraph"/>
              <w:rPr>
                <w:sz w:val="20"/>
              </w:rPr>
            </w:pPr>
          </w:p>
        </w:tc>
        <w:tc>
          <w:tcPr>
            <w:tcW w:w="1541" w:type="dxa"/>
          </w:tcPr>
          <w:p w14:paraId="0168E3EA" w14:textId="77777777" w:rsidR="00D82367" w:rsidRDefault="00D82367" w:rsidP="00D82367">
            <w:pPr>
              <w:pStyle w:val="TableParagraph"/>
              <w:ind w:left="110"/>
              <w:rPr>
                <w:sz w:val="20"/>
              </w:rPr>
            </w:pPr>
          </w:p>
        </w:tc>
      </w:tr>
      <w:tr w:rsidR="00D82367" w14:paraId="4E63714F" w14:textId="77777777" w:rsidTr="00D82367">
        <w:trPr>
          <w:trHeight w:val="688"/>
        </w:trPr>
        <w:tc>
          <w:tcPr>
            <w:tcW w:w="1843" w:type="dxa"/>
          </w:tcPr>
          <w:p w14:paraId="7B744ADA" w14:textId="77777777" w:rsidR="00D82367" w:rsidRDefault="00D82367" w:rsidP="00D82367">
            <w:pPr>
              <w:pStyle w:val="TableParagraph"/>
              <w:spacing w:line="229" w:lineRule="exact"/>
              <w:rPr>
                <w:sz w:val="20"/>
              </w:rPr>
            </w:pPr>
            <w:r>
              <w:rPr>
                <w:sz w:val="20"/>
              </w:rPr>
              <w:t>Literacy rate</w:t>
            </w:r>
          </w:p>
        </w:tc>
        <w:tc>
          <w:tcPr>
            <w:tcW w:w="2904" w:type="dxa"/>
          </w:tcPr>
          <w:p w14:paraId="3768978D" w14:textId="77777777" w:rsidR="00D82367" w:rsidRDefault="00D82367" w:rsidP="00D82367">
            <w:pPr>
              <w:pStyle w:val="TableParagraph"/>
              <w:ind w:left="0"/>
              <w:rPr>
                <w:rFonts w:ascii="Times New Roman"/>
                <w:sz w:val="20"/>
              </w:rPr>
            </w:pPr>
          </w:p>
        </w:tc>
        <w:tc>
          <w:tcPr>
            <w:tcW w:w="1419" w:type="dxa"/>
          </w:tcPr>
          <w:p w14:paraId="428AD251" w14:textId="77777777" w:rsidR="00D82367" w:rsidRDefault="00D82367" w:rsidP="00D82367">
            <w:pPr>
              <w:pStyle w:val="TableParagraph"/>
              <w:spacing w:line="229" w:lineRule="exact"/>
              <w:ind w:left="108"/>
              <w:rPr>
                <w:sz w:val="20"/>
              </w:rPr>
            </w:pPr>
          </w:p>
        </w:tc>
        <w:tc>
          <w:tcPr>
            <w:tcW w:w="1291" w:type="dxa"/>
          </w:tcPr>
          <w:p w14:paraId="62B33BF3" w14:textId="77777777" w:rsidR="00D82367" w:rsidRDefault="00D82367" w:rsidP="00D82367">
            <w:pPr>
              <w:pStyle w:val="TableParagraph"/>
              <w:ind w:left="0"/>
              <w:rPr>
                <w:rFonts w:ascii="Times New Roman"/>
                <w:sz w:val="20"/>
              </w:rPr>
            </w:pPr>
            <w:r>
              <w:rPr>
                <w:sz w:val="20"/>
              </w:rPr>
              <w:t>Higher</w:t>
            </w:r>
          </w:p>
        </w:tc>
        <w:tc>
          <w:tcPr>
            <w:tcW w:w="1688" w:type="dxa"/>
          </w:tcPr>
          <w:p w14:paraId="110FC0E8" w14:textId="77777777" w:rsidR="00D82367" w:rsidRDefault="00D82367" w:rsidP="00D82367">
            <w:pPr>
              <w:pStyle w:val="TableParagraph"/>
              <w:ind w:left="0"/>
              <w:rPr>
                <w:rFonts w:ascii="Times New Roman"/>
                <w:sz w:val="20"/>
              </w:rPr>
            </w:pPr>
          </w:p>
        </w:tc>
        <w:tc>
          <w:tcPr>
            <w:tcW w:w="1541" w:type="dxa"/>
          </w:tcPr>
          <w:p w14:paraId="24683FC7" w14:textId="77777777" w:rsidR="00D82367" w:rsidRDefault="00D82367" w:rsidP="00D82367">
            <w:pPr>
              <w:pStyle w:val="TableParagraph"/>
              <w:ind w:left="0"/>
              <w:rPr>
                <w:rFonts w:ascii="Times New Roman"/>
                <w:sz w:val="20"/>
              </w:rPr>
            </w:pPr>
          </w:p>
        </w:tc>
      </w:tr>
      <w:tr w:rsidR="00D82367" w14:paraId="51E791CD" w14:textId="77777777" w:rsidTr="00D82367">
        <w:trPr>
          <w:trHeight w:val="688"/>
        </w:trPr>
        <w:tc>
          <w:tcPr>
            <w:tcW w:w="1843" w:type="dxa"/>
          </w:tcPr>
          <w:p w14:paraId="57FED07E" w14:textId="77777777" w:rsidR="00D82367" w:rsidRDefault="00D82367" w:rsidP="00D82367">
            <w:pPr>
              <w:pStyle w:val="TableParagraph"/>
              <w:spacing w:line="229" w:lineRule="exact"/>
              <w:rPr>
                <w:sz w:val="20"/>
              </w:rPr>
            </w:pPr>
            <w:r>
              <w:rPr>
                <w:sz w:val="20"/>
              </w:rPr>
              <w:t>Access to safe water</w:t>
            </w:r>
          </w:p>
        </w:tc>
        <w:tc>
          <w:tcPr>
            <w:tcW w:w="2904" w:type="dxa"/>
          </w:tcPr>
          <w:p w14:paraId="65916815" w14:textId="77777777" w:rsidR="00D82367" w:rsidRDefault="00D82367" w:rsidP="00D82367">
            <w:pPr>
              <w:pStyle w:val="TableParagraph"/>
              <w:ind w:left="0"/>
              <w:rPr>
                <w:rFonts w:ascii="Times New Roman"/>
                <w:sz w:val="20"/>
              </w:rPr>
            </w:pPr>
            <w:r>
              <w:rPr>
                <w:sz w:val="20"/>
              </w:rPr>
              <w:t>The percentage of people who have clean drinking water.</w:t>
            </w:r>
          </w:p>
        </w:tc>
        <w:tc>
          <w:tcPr>
            <w:tcW w:w="1419" w:type="dxa"/>
          </w:tcPr>
          <w:p w14:paraId="1652E691" w14:textId="77777777" w:rsidR="00D82367" w:rsidRDefault="00D82367" w:rsidP="00D82367">
            <w:pPr>
              <w:pStyle w:val="TableParagraph"/>
              <w:ind w:left="0"/>
              <w:rPr>
                <w:rFonts w:ascii="Times New Roman"/>
                <w:sz w:val="20"/>
              </w:rPr>
            </w:pPr>
          </w:p>
        </w:tc>
        <w:tc>
          <w:tcPr>
            <w:tcW w:w="1291" w:type="dxa"/>
          </w:tcPr>
          <w:p w14:paraId="05640299" w14:textId="77777777" w:rsidR="00D82367" w:rsidRDefault="00D82367" w:rsidP="00D82367">
            <w:pPr>
              <w:pStyle w:val="TableParagraph"/>
              <w:spacing w:line="229" w:lineRule="exact"/>
              <w:rPr>
                <w:sz w:val="20"/>
              </w:rPr>
            </w:pPr>
          </w:p>
        </w:tc>
        <w:tc>
          <w:tcPr>
            <w:tcW w:w="1688" w:type="dxa"/>
          </w:tcPr>
          <w:p w14:paraId="68C46AB7" w14:textId="77777777" w:rsidR="00D82367" w:rsidRDefault="00D82367" w:rsidP="00D82367">
            <w:pPr>
              <w:pStyle w:val="TableParagraph"/>
              <w:ind w:left="0"/>
              <w:rPr>
                <w:rFonts w:ascii="Times New Roman"/>
                <w:sz w:val="20"/>
              </w:rPr>
            </w:pPr>
            <w:r>
              <w:rPr>
                <w:sz w:val="20"/>
              </w:rPr>
              <w:t>Germany 100%</w:t>
            </w:r>
          </w:p>
        </w:tc>
        <w:tc>
          <w:tcPr>
            <w:tcW w:w="1541" w:type="dxa"/>
          </w:tcPr>
          <w:p w14:paraId="523EE517" w14:textId="77777777" w:rsidR="00D82367" w:rsidRDefault="00D82367" w:rsidP="00D82367">
            <w:pPr>
              <w:pStyle w:val="TableParagraph"/>
              <w:ind w:left="0"/>
              <w:rPr>
                <w:rFonts w:ascii="Times New Roman"/>
                <w:sz w:val="20"/>
              </w:rPr>
            </w:pPr>
            <w:r>
              <w:rPr>
                <w:sz w:val="20"/>
              </w:rPr>
              <w:t>Ethiopia 57%</w:t>
            </w:r>
          </w:p>
        </w:tc>
      </w:tr>
      <w:tr w:rsidR="00D82367" w14:paraId="026F8B47" w14:textId="77777777" w:rsidTr="00D82367">
        <w:trPr>
          <w:trHeight w:val="688"/>
        </w:trPr>
        <w:tc>
          <w:tcPr>
            <w:tcW w:w="1843" w:type="dxa"/>
          </w:tcPr>
          <w:p w14:paraId="3BD13546" w14:textId="77777777" w:rsidR="00D82367" w:rsidRDefault="00D82367" w:rsidP="00D82367">
            <w:pPr>
              <w:pStyle w:val="TableParagraph"/>
              <w:ind w:right="320"/>
              <w:rPr>
                <w:sz w:val="20"/>
              </w:rPr>
            </w:pPr>
            <w:r>
              <w:rPr>
                <w:sz w:val="20"/>
              </w:rPr>
              <w:t>Life expectancy</w:t>
            </w:r>
          </w:p>
        </w:tc>
        <w:tc>
          <w:tcPr>
            <w:tcW w:w="2904" w:type="dxa"/>
          </w:tcPr>
          <w:p w14:paraId="63F58310" w14:textId="77777777" w:rsidR="00D82367" w:rsidRDefault="00D82367" w:rsidP="00D82367">
            <w:pPr>
              <w:pStyle w:val="TableParagraph"/>
              <w:ind w:left="108" w:right="126"/>
              <w:rPr>
                <w:sz w:val="20"/>
              </w:rPr>
            </w:pPr>
          </w:p>
        </w:tc>
        <w:tc>
          <w:tcPr>
            <w:tcW w:w="1419" w:type="dxa"/>
          </w:tcPr>
          <w:p w14:paraId="5CB1E556" w14:textId="77777777" w:rsidR="00D82367" w:rsidRDefault="00D82367" w:rsidP="00D82367">
            <w:pPr>
              <w:pStyle w:val="TableParagraph"/>
              <w:ind w:left="0"/>
              <w:rPr>
                <w:rFonts w:ascii="Times New Roman"/>
                <w:sz w:val="20"/>
              </w:rPr>
            </w:pPr>
          </w:p>
        </w:tc>
        <w:tc>
          <w:tcPr>
            <w:tcW w:w="1291" w:type="dxa"/>
          </w:tcPr>
          <w:p w14:paraId="2FB7FCFE" w14:textId="77777777" w:rsidR="00D82367" w:rsidRDefault="00D82367" w:rsidP="00D82367">
            <w:pPr>
              <w:pStyle w:val="TableParagraph"/>
              <w:ind w:left="0"/>
              <w:rPr>
                <w:rFonts w:ascii="Times New Roman"/>
                <w:sz w:val="20"/>
              </w:rPr>
            </w:pPr>
          </w:p>
        </w:tc>
        <w:tc>
          <w:tcPr>
            <w:tcW w:w="1688" w:type="dxa"/>
          </w:tcPr>
          <w:p w14:paraId="40717391" w14:textId="77777777" w:rsidR="00D82367" w:rsidRDefault="00D82367" w:rsidP="00D82367">
            <w:pPr>
              <w:pStyle w:val="TableParagraph"/>
              <w:spacing w:line="229" w:lineRule="exact"/>
              <w:rPr>
                <w:sz w:val="20"/>
              </w:rPr>
            </w:pPr>
          </w:p>
        </w:tc>
        <w:tc>
          <w:tcPr>
            <w:tcW w:w="1541" w:type="dxa"/>
          </w:tcPr>
          <w:p w14:paraId="5B6B4C9A" w14:textId="77777777" w:rsidR="00D82367" w:rsidRDefault="00D82367" w:rsidP="00D82367">
            <w:pPr>
              <w:pStyle w:val="TableParagraph"/>
              <w:spacing w:line="229" w:lineRule="exact"/>
              <w:ind w:left="110"/>
              <w:rPr>
                <w:sz w:val="20"/>
              </w:rPr>
            </w:pPr>
            <w:r>
              <w:rPr>
                <w:sz w:val="20"/>
              </w:rPr>
              <w:t>Cote D’Ivoire</w:t>
            </w:r>
          </w:p>
          <w:p w14:paraId="3E66A25C" w14:textId="77777777" w:rsidR="00D82367" w:rsidRDefault="00D82367" w:rsidP="00D82367">
            <w:pPr>
              <w:pStyle w:val="TableParagraph"/>
              <w:spacing w:line="229" w:lineRule="exact"/>
              <w:ind w:left="110"/>
              <w:rPr>
                <w:sz w:val="20"/>
              </w:rPr>
            </w:pPr>
            <w:r>
              <w:rPr>
                <w:sz w:val="20"/>
              </w:rPr>
              <w:t>52yrs</w:t>
            </w:r>
          </w:p>
        </w:tc>
      </w:tr>
      <w:tr w:rsidR="00D82367" w14:paraId="4681FECF" w14:textId="77777777" w:rsidTr="00D82367">
        <w:trPr>
          <w:trHeight w:val="688"/>
        </w:trPr>
        <w:tc>
          <w:tcPr>
            <w:tcW w:w="1843" w:type="dxa"/>
          </w:tcPr>
          <w:p w14:paraId="0C3ECCD5" w14:textId="77777777" w:rsidR="00D82367" w:rsidRDefault="00D82367" w:rsidP="00D82367">
            <w:pPr>
              <w:pStyle w:val="TableParagraph"/>
              <w:spacing w:line="229" w:lineRule="exact"/>
              <w:rPr>
                <w:sz w:val="20"/>
              </w:rPr>
            </w:pPr>
            <w:r>
              <w:rPr>
                <w:sz w:val="20"/>
              </w:rPr>
              <w:t xml:space="preserve">Human </w:t>
            </w:r>
            <w:r>
              <w:rPr>
                <w:w w:val="95"/>
                <w:sz w:val="20"/>
              </w:rPr>
              <w:t xml:space="preserve">development </w:t>
            </w:r>
            <w:r>
              <w:rPr>
                <w:sz w:val="20"/>
              </w:rPr>
              <w:t>index (HDI)</w:t>
            </w:r>
          </w:p>
        </w:tc>
        <w:tc>
          <w:tcPr>
            <w:tcW w:w="2904" w:type="dxa"/>
          </w:tcPr>
          <w:p w14:paraId="6044B709" w14:textId="77777777" w:rsidR="00D82367" w:rsidRDefault="00D82367" w:rsidP="00D82367">
            <w:pPr>
              <w:pStyle w:val="TableParagraph"/>
              <w:ind w:left="0"/>
              <w:rPr>
                <w:rFonts w:ascii="Times New Roman"/>
                <w:sz w:val="20"/>
              </w:rPr>
            </w:pPr>
          </w:p>
        </w:tc>
        <w:tc>
          <w:tcPr>
            <w:tcW w:w="1419" w:type="dxa"/>
          </w:tcPr>
          <w:p w14:paraId="472EB2D2" w14:textId="77777777" w:rsidR="00D82367" w:rsidRDefault="00D82367" w:rsidP="00D82367">
            <w:pPr>
              <w:pStyle w:val="TableParagraph"/>
              <w:ind w:left="0"/>
              <w:rPr>
                <w:rFonts w:ascii="Times New Roman"/>
                <w:sz w:val="20"/>
              </w:rPr>
            </w:pPr>
            <w:r>
              <w:rPr>
                <w:sz w:val="20"/>
              </w:rPr>
              <w:t>Social and economic</w:t>
            </w:r>
          </w:p>
        </w:tc>
        <w:tc>
          <w:tcPr>
            <w:tcW w:w="1291" w:type="dxa"/>
          </w:tcPr>
          <w:p w14:paraId="658EF5AF" w14:textId="77777777" w:rsidR="00D82367" w:rsidRDefault="00D82367" w:rsidP="00D82367">
            <w:pPr>
              <w:pStyle w:val="TableParagraph"/>
              <w:ind w:left="0"/>
              <w:rPr>
                <w:rFonts w:ascii="Times New Roman"/>
                <w:sz w:val="20"/>
              </w:rPr>
            </w:pPr>
            <w:r>
              <w:rPr>
                <w:sz w:val="20"/>
              </w:rPr>
              <w:t>Higher</w:t>
            </w:r>
          </w:p>
        </w:tc>
        <w:tc>
          <w:tcPr>
            <w:tcW w:w="1688" w:type="dxa"/>
          </w:tcPr>
          <w:p w14:paraId="38741AC8" w14:textId="77777777" w:rsidR="00D82367" w:rsidRDefault="00D82367" w:rsidP="00D82367">
            <w:pPr>
              <w:pStyle w:val="TableParagraph"/>
              <w:ind w:left="0"/>
              <w:rPr>
                <w:rFonts w:ascii="Times New Roman"/>
                <w:sz w:val="20"/>
              </w:rPr>
            </w:pPr>
          </w:p>
        </w:tc>
        <w:tc>
          <w:tcPr>
            <w:tcW w:w="1541" w:type="dxa"/>
          </w:tcPr>
          <w:p w14:paraId="59344D30" w14:textId="77777777" w:rsidR="00D82367" w:rsidRDefault="00D82367" w:rsidP="00D82367">
            <w:pPr>
              <w:pStyle w:val="TableParagraph"/>
              <w:spacing w:before="1"/>
              <w:ind w:left="110"/>
              <w:rPr>
                <w:sz w:val="20"/>
              </w:rPr>
            </w:pPr>
          </w:p>
        </w:tc>
      </w:tr>
      <w:tr w:rsidR="00D82367" w14:paraId="5CF700B6" w14:textId="77777777" w:rsidTr="00D82367">
        <w:trPr>
          <w:trHeight w:val="918"/>
        </w:trPr>
        <w:tc>
          <w:tcPr>
            <w:tcW w:w="1843" w:type="dxa"/>
          </w:tcPr>
          <w:p w14:paraId="041912E9" w14:textId="77777777" w:rsidR="00D82367" w:rsidRDefault="00D82367" w:rsidP="00D82367">
            <w:pPr>
              <w:pStyle w:val="TableParagraph"/>
              <w:ind w:right="168"/>
              <w:rPr>
                <w:sz w:val="20"/>
              </w:rPr>
            </w:pPr>
          </w:p>
        </w:tc>
        <w:tc>
          <w:tcPr>
            <w:tcW w:w="2904" w:type="dxa"/>
          </w:tcPr>
          <w:p w14:paraId="50F7219A" w14:textId="77777777" w:rsidR="00D82367" w:rsidRDefault="00D82367" w:rsidP="00D82367">
            <w:pPr>
              <w:pStyle w:val="TableParagraph"/>
              <w:ind w:left="0"/>
              <w:rPr>
                <w:rFonts w:ascii="Times New Roman"/>
                <w:sz w:val="20"/>
              </w:rPr>
            </w:pPr>
          </w:p>
        </w:tc>
        <w:tc>
          <w:tcPr>
            <w:tcW w:w="1419" w:type="dxa"/>
          </w:tcPr>
          <w:p w14:paraId="33D0EA30" w14:textId="77777777" w:rsidR="00D82367" w:rsidRDefault="00D82367" w:rsidP="00D82367">
            <w:pPr>
              <w:pStyle w:val="TableParagraph"/>
              <w:ind w:left="108" w:right="162"/>
              <w:rPr>
                <w:sz w:val="20"/>
              </w:rPr>
            </w:pPr>
          </w:p>
        </w:tc>
        <w:tc>
          <w:tcPr>
            <w:tcW w:w="1291" w:type="dxa"/>
          </w:tcPr>
          <w:p w14:paraId="70B4F3B9" w14:textId="77777777" w:rsidR="00D82367" w:rsidRDefault="00D82367" w:rsidP="00D82367">
            <w:pPr>
              <w:pStyle w:val="TableParagraph"/>
              <w:spacing w:line="229" w:lineRule="exact"/>
              <w:rPr>
                <w:sz w:val="20"/>
              </w:rPr>
            </w:pPr>
          </w:p>
        </w:tc>
        <w:tc>
          <w:tcPr>
            <w:tcW w:w="1688" w:type="dxa"/>
          </w:tcPr>
          <w:p w14:paraId="68F6FA90" w14:textId="77777777" w:rsidR="00D82367" w:rsidRDefault="00D82367" w:rsidP="00D82367">
            <w:pPr>
              <w:pStyle w:val="TableParagraph"/>
              <w:ind w:left="0"/>
              <w:rPr>
                <w:rFonts w:ascii="Times New Roman"/>
                <w:sz w:val="20"/>
              </w:rPr>
            </w:pPr>
          </w:p>
        </w:tc>
        <w:tc>
          <w:tcPr>
            <w:tcW w:w="1541" w:type="dxa"/>
          </w:tcPr>
          <w:p w14:paraId="65F757FA" w14:textId="77777777" w:rsidR="00D82367" w:rsidRDefault="00D82367" w:rsidP="00D82367">
            <w:pPr>
              <w:pStyle w:val="TableParagraph"/>
              <w:ind w:left="0"/>
              <w:rPr>
                <w:rFonts w:ascii="Times New Roman"/>
                <w:sz w:val="20"/>
              </w:rPr>
            </w:pPr>
          </w:p>
        </w:tc>
      </w:tr>
    </w:tbl>
    <w:p w14:paraId="1266630A" w14:textId="0BBBB046" w:rsidR="00D82367" w:rsidRDefault="00D82367" w:rsidP="00D82367">
      <w:pPr>
        <w:pStyle w:val="ListParagraph"/>
        <w:widowControl w:val="0"/>
        <w:tabs>
          <w:tab w:val="left" w:pos="1180"/>
          <w:tab w:val="left" w:pos="1181"/>
        </w:tabs>
        <w:autoSpaceDE w:val="0"/>
        <w:autoSpaceDN w:val="0"/>
        <w:spacing w:before="142" w:after="0" w:line="276" w:lineRule="auto"/>
        <w:ind w:left="460" w:right="974"/>
        <w:contextualSpacing w:val="0"/>
        <w:rPr>
          <w:sz w:val="28"/>
          <w:szCs w:val="28"/>
        </w:rPr>
      </w:pPr>
      <w:r>
        <w:rPr>
          <w:sz w:val="28"/>
          <w:szCs w:val="28"/>
        </w:rPr>
        <w:t xml:space="preserve">1. </w:t>
      </w:r>
      <w:r w:rsidR="00B67A3D" w:rsidRPr="00D82367">
        <w:rPr>
          <w:sz w:val="28"/>
          <w:szCs w:val="28"/>
        </w:rPr>
        <w:t>In the table below, fill in the gaps to ensure that you know what each development indicator is, what it measures, how it changes as a country develops, and examples (</w:t>
      </w:r>
      <w:r w:rsidR="00B67A3D" w:rsidRPr="00D82367">
        <w:rPr>
          <w:sz w:val="28"/>
          <w:szCs w:val="28"/>
          <w:u w:val="single"/>
        </w:rPr>
        <w:t>include data</w:t>
      </w:r>
      <w:r>
        <w:rPr>
          <w:sz w:val="28"/>
          <w:szCs w:val="28"/>
        </w:rPr>
        <w:t xml:space="preserve"> from</w:t>
      </w:r>
      <w:r>
        <w:rPr>
          <w:color w:val="000000" w:themeColor="text1"/>
          <w:sz w:val="28"/>
          <w:szCs w:val="28"/>
          <w:u w:color="0000FF"/>
        </w:rPr>
        <w:t xml:space="preserve"> </w:t>
      </w:r>
      <w:r w:rsidR="00B67A3D" w:rsidRPr="00D82367">
        <w:rPr>
          <w:color w:val="000000" w:themeColor="text1"/>
          <w:sz w:val="28"/>
          <w:szCs w:val="28"/>
          <w:u w:color="0000FF"/>
        </w:rPr>
        <w:t>worldbank.org</w:t>
      </w:r>
      <w:r>
        <w:rPr>
          <w:color w:val="000000" w:themeColor="text1"/>
          <w:sz w:val="28"/>
          <w:szCs w:val="28"/>
        </w:rPr>
        <w:t>)</w:t>
      </w:r>
      <w:r w:rsidR="00B67A3D" w:rsidRPr="00D82367">
        <w:rPr>
          <w:sz w:val="28"/>
          <w:szCs w:val="28"/>
        </w:rPr>
        <w:t>.</w:t>
      </w:r>
    </w:p>
    <w:p w14:paraId="73516E4E" w14:textId="77777777" w:rsidR="00B67A3D" w:rsidRPr="00D82367" w:rsidRDefault="00B67A3D" w:rsidP="00820B0A">
      <w:pPr>
        <w:ind w:left="460"/>
        <w:rPr>
          <w:rFonts w:ascii="Times New Roman"/>
          <w:sz w:val="28"/>
          <w:szCs w:val="28"/>
        </w:rPr>
      </w:pPr>
    </w:p>
    <w:p w14:paraId="7B319D34" w14:textId="77777777" w:rsidR="00D82367" w:rsidRDefault="00D82367" w:rsidP="00B67A3D">
      <w:pPr>
        <w:spacing w:before="100" w:line="276" w:lineRule="auto"/>
        <w:ind w:left="460" w:right="920"/>
      </w:pPr>
    </w:p>
    <w:p w14:paraId="512DCCB4" w14:textId="794F886C" w:rsidR="00B67A3D" w:rsidRPr="00D82367" w:rsidRDefault="00B67A3D" w:rsidP="00B67A3D">
      <w:pPr>
        <w:spacing w:before="100" w:line="276" w:lineRule="auto"/>
        <w:ind w:left="460" w:right="920"/>
        <w:rPr>
          <w:sz w:val="28"/>
          <w:szCs w:val="28"/>
        </w:rPr>
      </w:pPr>
      <w:r w:rsidRPr="00D82367">
        <w:rPr>
          <w:sz w:val="28"/>
          <w:szCs w:val="28"/>
        </w:rPr>
        <w:t xml:space="preserve">Each development indicator is useful in some way, but they often have </w:t>
      </w:r>
      <w:r w:rsidRPr="00D82367">
        <w:rPr>
          <w:sz w:val="28"/>
          <w:szCs w:val="28"/>
          <w:u w:val="single"/>
        </w:rPr>
        <w:t>problems</w:t>
      </w:r>
      <w:r w:rsidRPr="00D82367">
        <w:rPr>
          <w:sz w:val="28"/>
          <w:szCs w:val="28"/>
        </w:rPr>
        <w:t xml:space="preserve"> as well. For example, </w:t>
      </w:r>
      <w:r w:rsidRPr="00D82367">
        <w:rPr>
          <w:b/>
          <w:sz w:val="28"/>
          <w:szCs w:val="28"/>
        </w:rPr>
        <w:t xml:space="preserve">GNI per head </w:t>
      </w:r>
      <w:r w:rsidRPr="00D82367">
        <w:rPr>
          <w:sz w:val="28"/>
          <w:szCs w:val="28"/>
        </w:rPr>
        <w:t xml:space="preserve">is useful in that it gives </w:t>
      </w:r>
      <w:r w:rsidRPr="00D82367">
        <w:rPr>
          <w:b/>
          <w:sz w:val="28"/>
          <w:szCs w:val="28"/>
        </w:rPr>
        <w:t xml:space="preserve">a sense of the average income </w:t>
      </w:r>
      <w:r w:rsidRPr="00D82367">
        <w:rPr>
          <w:sz w:val="28"/>
          <w:szCs w:val="28"/>
        </w:rPr>
        <w:t xml:space="preserve">of people in a country and as such it gives a </w:t>
      </w:r>
      <w:r w:rsidRPr="00D82367">
        <w:rPr>
          <w:b/>
          <w:sz w:val="28"/>
          <w:szCs w:val="28"/>
        </w:rPr>
        <w:t>general idea of quality of life</w:t>
      </w:r>
      <w:r w:rsidRPr="00D82367">
        <w:rPr>
          <w:sz w:val="28"/>
          <w:szCs w:val="28"/>
        </w:rPr>
        <w:t>.</w:t>
      </w:r>
    </w:p>
    <w:p w14:paraId="6512FDEA" w14:textId="769F78A8" w:rsidR="00B67A3D" w:rsidRDefault="00B67A3D" w:rsidP="00B67A3D">
      <w:pPr>
        <w:pStyle w:val="BodyText"/>
        <w:spacing w:before="1" w:line="276" w:lineRule="auto"/>
        <w:ind w:left="460" w:right="1140"/>
        <w:rPr>
          <w:rFonts w:asciiTheme="minorHAnsi" w:hAnsiTheme="minorHAnsi" w:cstheme="minorHAnsi"/>
          <w:sz w:val="28"/>
          <w:szCs w:val="28"/>
        </w:rPr>
      </w:pPr>
      <w:r w:rsidRPr="002113FD">
        <w:rPr>
          <w:rFonts w:asciiTheme="minorHAnsi" w:hAnsiTheme="minorHAnsi" w:cstheme="minorHAnsi"/>
          <w:sz w:val="28"/>
          <w:szCs w:val="28"/>
        </w:rPr>
        <w:t xml:space="preserve">However, as </w:t>
      </w:r>
      <w:r w:rsidRPr="002113FD">
        <w:rPr>
          <w:rFonts w:asciiTheme="minorHAnsi" w:hAnsiTheme="minorHAnsi" w:cstheme="minorHAnsi"/>
          <w:b/>
          <w:i/>
          <w:sz w:val="28"/>
          <w:szCs w:val="28"/>
        </w:rPr>
        <w:t>an average</w:t>
      </w:r>
      <w:r w:rsidRPr="002113FD">
        <w:rPr>
          <w:rFonts w:asciiTheme="minorHAnsi" w:hAnsiTheme="minorHAnsi" w:cstheme="minorHAnsi"/>
          <w:sz w:val="28"/>
          <w:szCs w:val="28"/>
        </w:rPr>
        <w:t xml:space="preserve">, it </w:t>
      </w:r>
      <w:r w:rsidRPr="002113FD">
        <w:rPr>
          <w:rFonts w:asciiTheme="minorHAnsi" w:hAnsiTheme="minorHAnsi" w:cstheme="minorHAnsi"/>
          <w:b/>
          <w:sz w:val="28"/>
          <w:szCs w:val="28"/>
        </w:rPr>
        <w:t xml:space="preserve">tells us nothing </w:t>
      </w:r>
      <w:r w:rsidRPr="002113FD">
        <w:rPr>
          <w:rFonts w:asciiTheme="minorHAnsi" w:hAnsiTheme="minorHAnsi" w:cstheme="minorHAnsi"/>
          <w:sz w:val="28"/>
          <w:szCs w:val="28"/>
        </w:rPr>
        <w:t xml:space="preserve">about the gap between the rich and poor in a country. This should show you that relying on one indicator alone is not a good approach, and we should look at a variety of indicators to get a better idea of a country’s level of development. The </w:t>
      </w:r>
      <w:r w:rsidRPr="002113FD">
        <w:rPr>
          <w:rFonts w:asciiTheme="minorHAnsi" w:hAnsiTheme="minorHAnsi" w:cstheme="minorHAnsi"/>
          <w:b/>
          <w:sz w:val="28"/>
          <w:szCs w:val="28"/>
        </w:rPr>
        <w:t xml:space="preserve">Human Development Index (HDI) </w:t>
      </w:r>
      <w:r w:rsidRPr="002113FD">
        <w:rPr>
          <w:rFonts w:asciiTheme="minorHAnsi" w:hAnsiTheme="minorHAnsi" w:cstheme="minorHAnsi"/>
          <w:sz w:val="28"/>
          <w:szCs w:val="28"/>
        </w:rPr>
        <w:t>was developed as a response to this problem.</w:t>
      </w:r>
    </w:p>
    <w:p w14:paraId="225010E2" w14:textId="7E4E547B" w:rsidR="002113FD" w:rsidRPr="002113FD" w:rsidRDefault="002113FD" w:rsidP="002113FD">
      <w:pPr>
        <w:spacing w:after="0" w:line="240" w:lineRule="auto"/>
        <w:rPr>
          <w:rFonts w:eastAsia="Arial Narrow" w:cstheme="minorHAnsi"/>
          <w:sz w:val="28"/>
          <w:szCs w:val="28"/>
          <w:lang w:eastAsia="en-GB" w:bidi="en-GB"/>
        </w:rPr>
      </w:pPr>
      <w:r>
        <w:rPr>
          <w:rFonts w:cstheme="minorHAnsi"/>
          <w:sz w:val="28"/>
          <w:szCs w:val="28"/>
        </w:rPr>
        <w:br w:type="page"/>
      </w:r>
    </w:p>
    <w:p w14:paraId="24A3E2C2" w14:textId="47335658" w:rsidR="00B67A3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sidRPr="002113FD">
        <w:rPr>
          <w:sz w:val="28"/>
          <w:szCs w:val="28"/>
        </w:rPr>
        <w:lastRenderedPageBreak/>
        <w:t xml:space="preserve">2. </w:t>
      </w:r>
      <w:r w:rsidR="00B67A3D" w:rsidRPr="002113FD">
        <w:rPr>
          <w:b/>
          <w:bCs/>
          <w:sz w:val="28"/>
          <w:szCs w:val="28"/>
        </w:rPr>
        <w:t>Explain</w:t>
      </w:r>
      <w:r w:rsidR="00B67A3D" w:rsidRPr="002113FD">
        <w:rPr>
          <w:spacing w:val="-5"/>
          <w:sz w:val="28"/>
          <w:szCs w:val="28"/>
        </w:rPr>
        <w:t xml:space="preserve"> </w:t>
      </w:r>
      <w:r w:rsidR="00B67A3D" w:rsidRPr="002113FD">
        <w:rPr>
          <w:sz w:val="28"/>
          <w:szCs w:val="28"/>
        </w:rPr>
        <w:t>why</w:t>
      </w:r>
      <w:r w:rsidR="00B67A3D" w:rsidRPr="002113FD">
        <w:rPr>
          <w:spacing w:val="-2"/>
          <w:sz w:val="28"/>
          <w:szCs w:val="28"/>
        </w:rPr>
        <w:t xml:space="preserve"> </w:t>
      </w:r>
      <w:r w:rsidR="00B67A3D" w:rsidRPr="002113FD">
        <w:rPr>
          <w:sz w:val="28"/>
          <w:szCs w:val="28"/>
        </w:rPr>
        <w:t>the</w:t>
      </w:r>
      <w:r w:rsidR="00B67A3D" w:rsidRPr="002113FD">
        <w:rPr>
          <w:spacing w:val="-4"/>
          <w:sz w:val="28"/>
          <w:szCs w:val="28"/>
        </w:rPr>
        <w:t xml:space="preserve"> </w:t>
      </w:r>
      <w:r w:rsidR="00B67A3D" w:rsidRPr="002113FD">
        <w:rPr>
          <w:sz w:val="28"/>
          <w:szCs w:val="28"/>
        </w:rPr>
        <w:t>HDI</w:t>
      </w:r>
      <w:r w:rsidR="00B67A3D" w:rsidRPr="002113FD">
        <w:rPr>
          <w:spacing w:val="-2"/>
          <w:sz w:val="28"/>
          <w:szCs w:val="28"/>
        </w:rPr>
        <w:t xml:space="preserve"> </w:t>
      </w:r>
      <w:r w:rsidR="00B67A3D" w:rsidRPr="002113FD">
        <w:rPr>
          <w:sz w:val="28"/>
          <w:szCs w:val="28"/>
        </w:rPr>
        <w:t>is</w:t>
      </w:r>
      <w:r w:rsidR="00B67A3D" w:rsidRPr="002113FD">
        <w:rPr>
          <w:spacing w:val="-2"/>
          <w:sz w:val="28"/>
          <w:szCs w:val="28"/>
        </w:rPr>
        <w:t xml:space="preserve"> </w:t>
      </w:r>
      <w:r w:rsidR="00B67A3D" w:rsidRPr="002113FD">
        <w:rPr>
          <w:sz w:val="28"/>
          <w:szCs w:val="28"/>
        </w:rPr>
        <w:t>often</w:t>
      </w:r>
      <w:r w:rsidR="00B67A3D" w:rsidRPr="002113FD">
        <w:rPr>
          <w:spacing w:val="-2"/>
          <w:sz w:val="28"/>
          <w:szCs w:val="28"/>
        </w:rPr>
        <w:t xml:space="preserve"> </w:t>
      </w:r>
      <w:r w:rsidR="00B67A3D" w:rsidRPr="002113FD">
        <w:rPr>
          <w:sz w:val="28"/>
          <w:szCs w:val="28"/>
        </w:rPr>
        <w:t>seen</w:t>
      </w:r>
      <w:r w:rsidR="00B67A3D" w:rsidRPr="002113FD">
        <w:rPr>
          <w:spacing w:val="-2"/>
          <w:sz w:val="28"/>
          <w:szCs w:val="28"/>
        </w:rPr>
        <w:t xml:space="preserve"> </w:t>
      </w:r>
      <w:r w:rsidR="00B67A3D" w:rsidRPr="002113FD">
        <w:rPr>
          <w:sz w:val="28"/>
          <w:szCs w:val="28"/>
        </w:rPr>
        <w:t>as</w:t>
      </w:r>
      <w:r w:rsidR="00B67A3D" w:rsidRPr="002113FD">
        <w:rPr>
          <w:spacing w:val="-4"/>
          <w:sz w:val="28"/>
          <w:szCs w:val="28"/>
        </w:rPr>
        <w:t xml:space="preserve"> </w:t>
      </w:r>
      <w:r w:rsidR="00B67A3D" w:rsidRPr="002113FD">
        <w:rPr>
          <w:sz w:val="28"/>
          <w:szCs w:val="28"/>
        </w:rPr>
        <w:t>a</w:t>
      </w:r>
      <w:r w:rsidR="00B67A3D" w:rsidRPr="002113FD">
        <w:rPr>
          <w:spacing w:val="-2"/>
          <w:sz w:val="28"/>
          <w:szCs w:val="28"/>
        </w:rPr>
        <w:t xml:space="preserve"> </w:t>
      </w:r>
      <w:r w:rsidR="00B67A3D" w:rsidRPr="002113FD">
        <w:rPr>
          <w:sz w:val="28"/>
          <w:szCs w:val="28"/>
        </w:rPr>
        <w:t>more</w:t>
      </w:r>
      <w:r w:rsidR="00B67A3D" w:rsidRPr="002113FD">
        <w:rPr>
          <w:spacing w:val="-5"/>
          <w:sz w:val="28"/>
          <w:szCs w:val="28"/>
        </w:rPr>
        <w:t xml:space="preserve"> </w:t>
      </w:r>
      <w:r w:rsidR="00B67A3D" w:rsidRPr="002113FD">
        <w:rPr>
          <w:sz w:val="28"/>
          <w:szCs w:val="28"/>
        </w:rPr>
        <w:t>useful</w:t>
      </w:r>
      <w:r w:rsidR="00B67A3D" w:rsidRPr="002113FD">
        <w:rPr>
          <w:spacing w:val="-2"/>
          <w:sz w:val="28"/>
          <w:szCs w:val="28"/>
        </w:rPr>
        <w:t xml:space="preserve"> </w:t>
      </w:r>
      <w:r w:rsidR="00B67A3D" w:rsidRPr="002113FD">
        <w:rPr>
          <w:sz w:val="28"/>
          <w:szCs w:val="28"/>
        </w:rPr>
        <w:t>development</w:t>
      </w:r>
      <w:r w:rsidR="00B67A3D" w:rsidRPr="002113FD">
        <w:rPr>
          <w:spacing w:val="-2"/>
          <w:sz w:val="28"/>
          <w:szCs w:val="28"/>
        </w:rPr>
        <w:t xml:space="preserve"> </w:t>
      </w:r>
      <w:r w:rsidR="00B67A3D" w:rsidRPr="002113FD">
        <w:rPr>
          <w:sz w:val="28"/>
          <w:szCs w:val="28"/>
        </w:rPr>
        <w:t>indicator</w:t>
      </w:r>
      <w:r w:rsidR="00B67A3D" w:rsidRPr="002113FD">
        <w:rPr>
          <w:spacing w:val="-2"/>
          <w:sz w:val="28"/>
          <w:szCs w:val="28"/>
        </w:rPr>
        <w:t xml:space="preserve"> </w:t>
      </w:r>
      <w:r w:rsidR="00B67A3D" w:rsidRPr="002113FD">
        <w:rPr>
          <w:sz w:val="28"/>
          <w:szCs w:val="28"/>
        </w:rPr>
        <w:t>than</w:t>
      </w:r>
      <w:r w:rsidR="00B67A3D" w:rsidRPr="002113FD">
        <w:rPr>
          <w:spacing w:val="-2"/>
          <w:sz w:val="28"/>
          <w:szCs w:val="28"/>
        </w:rPr>
        <w:t xml:space="preserve"> </w:t>
      </w:r>
      <w:r w:rsidR="00B67A3D" w:rsidRPr="002113FD">
        <w:rPr>
          <w:sz w:val="28"/>
          <w:szCs w:val="28"/>
        </w:rPr>
        <w:t>single</w:t>
      </w:r>
      <w:r w:rsidR="00B67A3D" w:rsidRPr="002113FD">
        <w:rPr>
          <w:spacing w:val="-5"/>
          <w:sz w:val="28"/>
          <w:szCs w:val="28"/>
        </w:rPr>
        <w:t xml:space="preserve"> </w:t>
      </w:r>
      <w:r w:rsidR="00B67A3D" w:rsidRPr="002113FD">
        <w:rPr>
          <w:sz w:val="28"/>
          <w:szCs w:val="28"/>
        </w:rPr>
        <w:t>indicators</w:t>
      </w:r>
      <w:r w:rsidR="00B67A3D" w:rsidRPr="002113FD">
        <w:rPr>
          <w:spacing w:val="-4"/>
          <w:sz w:val="28"/>
          <w:szCs w:val="28"/>
        </w:rPr>
        <w:t xml:space="preserve"> </w:t>
      </w:r>
      <w:r w:rsidR="00B67A3D" w:rsidRPr="002113FD">
        <w:rPr>
          <w:sz w:val="28"/>
          <w:szCs w:val="28"/>
        </w:rPr>
        <w:t>such</w:t>
      </w:r>
      <w:r w:rsidR="00B67A3D" w:rsidRPr="002113FD">
        <w:rPr>
          <w:spacing w:val="-2"/>
          <w:sz w:val="28"/>
          <w:szCs w:val="28"/>
        </w:rPr>
        <w:t xml:space="preserve"> </w:t>
      </w:r>
      <w:r w:rsidR="00B67A3D" w:rsidRPr="002113FD">
        <w:rPr>
          <w:sz w:val="28"/>
          <w:szCs w:val="28"/>
        </w:rPr>
        <w:t>as</w:t>
      </w:r>
      <w:r w:rsidR="00B67A3D" w:rsidRPr="002113FD">
        <w:rPr>
          <w:spacing w:val="-4"/>
          <w:sz w:val="28"/>
          <w:szCs w:val="28"/>
        </w:rPr>
        <w:t xml:space="preserve"> </w:t>
      </w:r>
      <w:r w:rsidR="00B67A3D" w:rsidRPr="002113FD">
        <w:rPr>
          <w:sz w:val="28"/>
          <w:szCs w:val="28"/>
        </w:rPr>
        <w:t>GNI</w:t>
      </w:r>
      <w:r w:rsidR="00B67A3D" w:rsidRPr="002113FD">
        <w:rPr>
          <w:spacing w:val="-2"/>
          <w:sz w:val="28"/>
          <w:szCs w:val="28"/>
        </w:rPr>
        <w:t xml:space="preserve"> </w:t>
      </w:r>
      <w:r w:rsidR="00B67A3D" w:rsidRPr="002113FD">
        <w:rPr>
          <w:sz w:val="28"/>
          <w:szCs w:val="28"/>
        </w:rPr>
        <w:t>per</w:t>
      </w:r>
      <w:r w:rsidR="00B67A3D" w:rsidRPr="002113FD">
        <w:rPr>
          <w:spacing w:val="-5"/>
          <w:sz w:val="28"/>
          <w:szCs w:val="28"/>
        </w:rPr>
        <w:t xml:space="preserve"> </w:t>
      </w:r>
      <w:r w:rsidR="00B67A3D" w:rsidRPr="002113FD">
        <w:rPr>
          <w:sz w:val="28"/>
          <w:szCs w:val="28"/>
        </w:rPr>
        <w:t>capita.</w:t>
      </w:r>
    </w:p>
    <w:p w14:paraId="17845825" w14:textId="1C5F0E0F"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BBF40" w14:textId="499CE202" w:rsidR="00B67A3D" w:rsidRDefault="002113FD" w:rsidP="002113FD">
      <w:pPr>
        <w:pStyle w:val="ListParagraph"/>
        <w:widowControl w:val="0"/>
        <w:tabs>
          <w:tab w:val="left" w:pos="1180"/>
          <w:tab w:val="left" w:pos="1181"/>
        </w:tabs>
        <w:autoSpaceDE w:val="0"/>
        <w:autoSpaceDN w:val="0"/>
        <w:spacing w:before="101" w:after="0" w:line="240" w:lineRule="auto"/>
        <w:ind w:left="460"/>
        <w:contextualSpacing w:val="0"/>
        <w:rPr>
          <w:sz w:val="28"/>
          <w:szCs w:val="28"/>
        </w:rPr>
      </w:pPr>
      <w:r>
        <w:rPr>
          <w:sz w:val="28"/>
          <w:szCs w:val="28"/>
        </w:rPr>
        <w:t xml:space="preserve">3. </w:t>
      </w:r>
      <w:r w:rsidR="00B67A3D" w:rsidRPr="002113FD">
        <w:rPr>
          <w:b/>
          <w:bCs/>
          <w:sz w:val="28"/>
          <w:szCs w:val="28"/>
        </w:rPr>
        <w:t>Outline</w:t>
      </w:r>
      <w:r w:rsidR="00B67A3D" w:rsidRPr="002113FD">
        <w:rPr>
          <w:sz w:val="28"/>
          <w:szCs w:val="28"/>
        </w:rPr>
        <w:t xml:space="preserve"> one criticism of the</w:t>
      </w:r>
      <w:r w:rsidR="00B67A3D" w:rsidRPr="002113FD">
        <w:rPr>
          <w:spacing w:val="-5"/>
          <w:sz w:val="28"/>
          <w:szCs w:val="28"/>
        </w:rPr>
        <w:t xml:space="preserve"> </w:t>
      </w:r>
      <w:r w:rsidR="00B67A3D" w:rsidRPr="002113FD">
        <w:rPr>
          <w:sz w:val="28"/>
          <w:szCs w:val="28"/>
        </w:rPr>
        <w:t>HDI.</w:t>
      </w:r>
    </w:p>
    <w:p w14:paraId="20B43F6B" w14:textId="77777777"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7480F" w14:textId="77777777" w:rsidR="002113FD" w:rsidRPr="002113FD" w:rsidRDefault="002113FD" w:rsidP="002113FD">
      <w:pPr>
        <w:pStyle w:val="ListParagraph"/>
        <w:widowControl w:val="0"/>
        <w:tabs>
          <w:tab w:val="left" w:pos="1180"/>
          <w:tab w:val="left" w:pos="1181"/>
        </w:tabs>
        <w:autoSpaceDE w:val="0"/>
        <w:autoSpaceDN w:val="0"/>
        <w:spacing w:before="101" w:after="0" w:line="240" w:lineRule="auto"/>
        <w:ind w:left="460"/>
        <w:contextualSpacing w:val="0"/>
        <w:rPr>
          <w:sz w:val="28"/>
          <w:szCs w:val="28"/>
        </w:rPr>
      </w:pPr>
    </w:p>
    <w:p w14:paraId="3664D909" w14:textId="77777777" w:rsidR="00B67A3D" w:rsidRPr="002113FD" w:rsidRDefault="00B67A3D" w:rsidP="00B67A3D">
      <w:pPr>
        <w:pStyle w:val="BodyText"/>
        <w:spacing w:before="101" w:line="276" w:lineRule="auto"/>
        <w:ind w:left="460" w:right="832"/>
        <w:rPr>
          <w:rFonts w:asciiTheme="minorHAnsi" w:hAnsiTheme="minorHAnsi" w:cstheme="minorHAnsi"/>
          <w:sz w:val="28"/>
          <w:szCs w:val="28"/>
        </w:rPr>
      </w:pPr>
      <w:r w:rsidRPr="002113FD">
        <w:rPr>
          <w:rFonts w:asciiTheme="minorHAnsi" w:hAnsiTheme="minorHAnsi" w:cstheme="minorHAnsi"/>
          <w:sz w:val="28"/>
          <w:szCs w:val="28"/>
        </w:rPr>
        <w:t>Ways of grouping countries has changed over time. In the past, countries were divided into More Economically Developed Counties (MEDCs) and Less Economically Developed Counties (LEDCs). Nowadays we talk about High Income Countries (</w:t>
      </w:r>
      <w:r w:rsidRPr="002113FD">
        <w:rPr>
          <w:rFonts w:asciiTheme="minorHAnsi" w:hAnsiTheme="minorHAnsi" w:cstheme="minorHAnsi"/>
          <w:b/>
          <w:sz w:val="28"/>
          <w:szCs w:val="28"/>
        </w:rPr>
        <w:t>HICs</w:t>
      </w:r>
      <w:r w:rsidRPr="002113FD">
        <w:rPr>
          <w:rFonts w:asciiTheme="minorHAnsi" w:hAnsiTheme="minorHAnsi" w:cstheme="minorHAnsi"/>
          <w:sz w:val="28"/>
          <w:szCs w:val="28"/>
        </w:rPr>
        <w:t xml:space="preserve">) and </w:t>
      </w:r>
      <w:proofErr w:type="gramStart"/>
      <w:r w:rsidRPr="002113FD">
        <w:rPr>
          <w:rFonts w:asciiTheme="minorHAnsi" w:hAnsiTheme="minorHAnsi" w:cstheme="minorHAnsi"/>
          <w:sz w:val="28"/>
          <w:szCs w:val="28"/>
        </w:rPr>
        <w:t>Low Income</w:t>
      </w:r>
      <w:proofErr w:type="gramEnd"/>
      <w:r w:rsidRPr="002113FD">
        <w:rPr>
          <w:rFonts w:asciiTheme="minorHAnsi" w:hAnsiTheme="minorHAnsi" w:cstheme="minorHAnsi"/>
          <w:sz w:val="28"/>
          <w:szCs w:val="28"/>
        </w:rPr>
        <w:t xml:space="preserve"> Countries (</w:t>
      </w:r>
      <w:r w:rsidRPr="002113FD">
        <w:rPr>
          <w:rFonts w:asciiTheme="minorHAnsi" w:hAnsiTheme="minorHAnsi" w:cstheme="minorHAnsi"/>
          <w:b/>
          <w:sz w:val="28"/>
          <w:szCs w:val="28"/>
        </w:rPr>
        <w:t>LICs</w:t>
      </w:r>
      <w:r w:rsidRPr="002113FD">
        <w:rPr>
          <w:rFonts w:asciiTheme="minorHAnsi" w:hAnsiTheme="minorHAnsi" w:cstheme="minorHAnsi"/>
          <w:sz w:val="28"/>
          <w:szCs w:val="28"/>
        </w:rPr>
        <w:t>), and another category has been added: Newly Emerging Economies (</w:t>
      </w:r>
      <w:r w:rsidRPr="002113FD">
        <w:rPr>
          <w:rFonts w:asciiTheme="minorHAnsi" w:hAnsiTheme="minorHAnsi" w:cstheme="minorHAnsi"/>
          <w:b/>
          <w:sz w:val="28"/>
          <w:szCs w:val="28"/>
        </w:rPr>
        <w:t>NEEs</w:t>
      </w:r>
      <w:r w:rsidRPr="002113FD">
        <w:rPr>
          <w:rFonts w:asciiTheme="minorHAnsi" w:hAnsiTheme="minorHAnsi" w:cstheme="minorHAnsi"/>
          <w:sz w:val="28"/>
          <w:szCs w:val="28"/>
        </w:rPr>
        <w:t>).</w:t>
      </w:r>
    </w:p>
    <w:p w14:paraId="516AA7C3" w14:textId="4E505B48" w:rsidR="00820B0A" w:rsidRDefault="00820B0A" w:rsidP="00820B0A">
      <w:pPr>
        <w:pStyle w:val="BodyText"/>
        <w:ind w:left="460"/>
        <w:rPr>
          <w:sz w:val="28"/>
          <w:szCs w:val="28"/>
        </w:rPr>
      </w:pPr>
    </w:p>
    <w:p w14:paraId="7BCAB35E" w14:textId="0D057BE8" w:rsidR="00820B0A" w:rsidRDefault="00820B0A" w:rsidP="00B67A3D">
      <w:pPr>
        <w:pStyle w:val="BodyText"/>
        <w:rPr>
          <w:sz w:val="28"/>
          <w:szCs w:val="28"/>
        </w:rPr>
      </w:pPr>
      <w:r>
        <w:rPr>
          <w:noProof/>
          <w:lang w:bidi="ar-SA"/>
        </w:rPr>
        <w:drawing>
          <wp:inline distT="0" distB="0" distL="0" distR="0" wp14:anchorId="266F1959" wp14:editId="0F2C294D">
            <wp:extent cx="6600757" cy="1664208"/>
            <wp:effectExtent l="0" t="0" r="3810" b="0"/>
            <wp:docPr id="155" name="image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5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0757" cy="1664208"/>
                    </a:xfrm>
                    <a:prstGeom prst="rect">
                      <a:avLst/>
                    </a:prstGeom>
                  </pic:spPr>
                </pic:pic>
              </a:graphicData>
            </a:graphic>
          </wp:inline>
        </w:drawing>
      </w:r>
    </w:p>
    <w:p w14:paraId="282A7919" w14:textId="77777777" w:rsidR="00820B0A" w:rsidRDefault="00820B0A" w:rsidP="002113FD">
      <w:pPr>
        <w:pStyle w:val="ListParagraph"/>
        <w:widowControl w:val="0"/>
        <w:tabs>
          <w:tab w:val="left" w:pos="1180"/>
          <w:tab w:val="left" w:pos="1181"/>
        </w:tabs>
        <w:autoSpaceDE w:val="0"/>
        <w:autoSpaceDN w:val="0"/>
        <w:spacing w:after="0" w:line="276" w:lineRule="auto"/>
        <w:ind w:left="460" w:right="1714"/>
        <w:contextualSpacing w:val="0"/>
        <w:rPr>
          <w:sz w:val="28"/>
          <w:szCs w:val="28"/>
        </w:rPr>
      </w:pPr>
    </w:p>
    <w:p w14:paraId="6879056E" w14:textId="2C392AC4" w:rsidR="00B67A3D" w:rsidRPr="002113FD" w:rsidRDefault="002113FD" w:rsidP="002113FD">
      <w:pPr>
        <w:pStyle w:val="ListParagraph"/>
        <w:widowControl w:val="0"/>
        <w:tabs>
          <w:tab w:val="left" w:pos="1180"/>
          <w:tab w:val="left" w:pos="1181"/>
        </w:tabs>
        <w:autoSpaceDE w:val="0"/>
        <w:autoSpaceDN w:val="0"/>
        <w:spacing w:after="0" w:line="276" w:lineRule="auto"/>
        <w:ind w:left="460" w:right="1714"/>
        <w:contextualSpacing w:val="0"/>
        <w:rPr>
          <w:sz w:val="28"/>
          <w:szCs w:val="28"/>
        </w:rPr>
      </w:pPr>
      <w:r w:rsidRPr="002113FD">
        <w:rPr>
          <w:sz w:val="28"/>
          <w:szCs w:val="28"/>
        </w:rPr>
        <w:t xml:space="preserve">4. </w:t>
      </w:r>
      <w:r w:rsidR="00B67A3D" w:rsidRPr="002113FD">
        <w:rPr>
          <w:sz w:val="28"/>
          <w:szCs w:val="28"/>
        </w:rPr>
        <w:t>Study the two maps above and then explain why adding the third category (NEE) is more useful than a simple wealthy/poor split when trying to understand levels of</w:t>
      </w:r>
      <w:r w:rsidR="00B67A3D" w:rsidRPr="002113FD">
        <w:rPr>
          <w:spacing w:val="-11"/>
          <w:sz w:val="28"/>
          <w:szCs w:val="28"/>
        </w:rPr>
        <w:t xml:space="preserve"> </w:t>
      </w:r>
      <w:r w:rsidR="00B67A3D" w:rsidRPr="002113FD">
        <w:rPr>
          <w:sz w:val="28"/>
          <w:szCs w:val="28"/>
        </w:rPr>
        <w:t>development</w:t>
      </w:r>
    </w:p>
    <w:p w14:paraId="5B11CC26" w14:textId="27C42AA5" w:rsidR="002113FD" w:rsidRDefault="002113FD" w:rsidP="002113FD">
      <w:pPr>
        <w:pStyle w:val="ListParagraph"/>
        <w:widowControl w:val="0"/>
        <w:tabs>
          <w:tab w:val="left" w:pos="1180"/>
          <w:tab w:val="left" w:pos="1181"/>
        </w:tabs>
        <w:autoSpaceDE w:val="0"/>
        <w:autoSpaceDN w:val="0"/>
        <w:spacing w:before="199"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BA2A4F" w14:textId="54D1A77E" w:rsidR="002113FD" w:rsidRDefault="002113FD">
      <w:pPr>
        <w:spacing w:after="0" w:line="240" w:lineRule="auto"/>
        <w:rPr>
          <w:rFonts w:ascii="Arial Narrow" w:eastAsia="Arial Narrow" w:hAnsi="Arial Narrow" w:cs="Arial Narrow"/>
          <w:sz w:val="26"/>
          <w:lang w:eastAsia="en-GB" w:bidi="en-GB"/>
        </w:rPr>
      </w:pPr>
      <w:r>
        <w:rPr>
          <w:sz w:val="26"/>
        </w:rPr>
        <w:br w:type="page"/>
      </w:r>
    </w:p>
    <w:p w14:paraId="0A1376E0" w14:textId="77777777" w:rsidR="00B67A3D" w:rsidRDefault="00B67A3D" w:rsidP="00820B0A">
      <w:pPr>
        <w:pStyle w:val="BodyText"/>
        <w:ind w:left="460"/>
        <w:rPr>
          <w:sz w:val="26"/>
        </w:rPr>
      </w:pPr>
    </w:p>
    <w:p w14:paraId="11BA7419" w14:textId="35017CD8" w:rsidR="00B67A3D" w:rsidRDefault="002113FD" w:rsidP="002113FD">
      <w:pPr>
        <w:pStyle w:val="ListParagraph"/>
        <w:widowControl w:val="0"/>
        <w:tabs>
          <w:tab w:val="left" w:pos="1180"/>
          <w:tab w:val="left" w:pos="1181"/>
        </w:tabs>
        <w:autoSpaceDE w:val="0"/>
        <w:autoSpaceDN w:val="0"/>
        <w:spacing w:before="100" w:after="0" w:line="276" w:lineRule="auto"/>
        <w:ind w:left="460" w:right="900"/>
        <w:contextualSpacing w:val="0"/>
        <w:rPr>
          <w:sz w:val="28"/>
          <w:szCs w:val="28"/>
        </w:rPr>
      </w:pPr>
      <w:r w:rsidRPr="002113FD">
        <w:rPr>
          <w:sz w:val="28"/>
          <w:szCs w:val="28"/>
        </w:rPr>
        <w:t xml:space="preserve">5. </w:t>
      </w:r>
      <w:r w:rsidR="00B67A3D" w:rsidRPr="002113FD">
        <w:rPr>
          <w:sz w:val="28"/>
          <w:szCs w:val="28"/>
        </w:rPr>
        <w:t>The Demographic Transition Model is shown below, but certain information has been blanked out. Fill in the spaces with examples, descriptions and</w:t>
      </w:r>
      <w:r w:rsidR="00B67A3D" w:rsidRPr="002113FD">
        <w:rPr>
          <w:spacing w:val="-6"/>
          <w:sz w:val="28"/>
          <w:szCs w:val="28"/>
        </w:rPr>
        <w:t xml:space="preserve"> </w:t>
      </w:r>
      <w:r w:rsidR="00B67A3D" w:rsidRPr="002113FD">
        <w:rPr>
          <w:sz w:val="28"/>
          <w:szCs w:val="28"/>
        </w:rPr>
        <w:t>reasons.</w:t>
      </w:r>
    </w:p>
    <w:p w14:paraId="151F3F84" w14:textId="6AD464A5" w:rsidR="002113FD" w:rsidRDefault="002113FD" w:rsidP="002113FD">
      <w:pPr>
        <w:pStyle w:val="ListParagraph"/>
        <w:widowControl w:val="0"/>
        <w:tabs>
          <w:tab w:val="left" w:pos="1180"/>
          <w:tab w:val="left" w:pos="1181"/>
        </w:tabs>
        <w:autoSpaceDE w:val="0"/>
        <w:autoSpaceDN w:val="0"/>
        <w:spacing w:before="100" w:after="0" w:line="276" w:lineRule="auto"/>
        <w:ind w:left="460" w:right="900"/>
        <w:contextualSpacing w:val="0"/>
        <w:rPr>
          <w:sz w:val="28"/>
          <w:szCs w:val="28"/>
        </w:rPr>
      </w:pPr>
    </w:p>
    <w:p w14:paraId="39049AFB" w14:textId="3C09553F" w:rsidR="00B67A3D" w:rsidRDefault="00B67A3D" w:rsidP="00B67A3D">
      <w:pPr>
        <w:pStyle w:val="BodyText"/>
        <w:rPr>
          <w:sz w:val="14"/>
        </w:rPr>
      </w:pPr>
      <w:r>
        <w:rPr>
          <w:noProof/>
          <w:lang w:bidi="ar-SA"/>
        </w:rPr>
        <w:drawing>
          <wp:anchor distT="0" distB="0" distL="0" distR="0" simplePos="0" relativeHeight="251676672" behindDoc="0" locked="0" layoutInCell="1" allowOverlap="1" wp14:anchorId="5EEE3B71" wp14:editId="096788A1">
            <wp:simplePos x="0" y="0"/>
            <wp:positionH relativeFrom="page">
              <wp:posOffset>457200</wp:posOffset>
            </wp:positionH>
            <wp:positionV relativeFrom="paragraph">
              <wp:posOffset>127041</wp:posOffset>
            </wp:positionV>
            <wp:extent cx="6650808" cy="4639437"/>
            <wp:effectExtent l="0" t="0" r="0" b="0"/>
            <wp:wrapTopAndBottom/>
            <wp:docPr id="157" name="image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52.jpeg"/>
                    <pic:cNvPicPr/>
                  </pic:nvPicPr>
                  <pic:blipFill>
                    <a:blip r:embed="rId6" cstate="print"/>
                    <a:stretch>
                      <a:fillRect/>
                    </a:stretch>
                  </pic:blipFill>
                  <pic:spPr>
                    <a:xfrm>
                      <a:off x="0" y="0"/>
                      <a:ext cx="6650808" cy="4639437"/>
                    </a:xfrm>
                    <a:prstGeom prst="rect">
                      <a:avLst/>
                    </a:prstGeom>
                  </pic:spPr>
                </pic:pic>
              </a:graphicData>
            </a:graphic>
          </wp:anchor>
        </w:drawing>
      </w:r>
    </w:p>
    <w:p w14:paraId="00BA55FF" w14:textId="77777777" w:rsidR="00B67A3D" w:rsidRDefault="00B67A3D" w:rsidP="00820B0A">
      <w:pPr>
        <w:pStyle w:val="BodyText"/>
        <w:spacing w:before="2"/>
        <w:ind w:left="460"/>
      </w:pPr>
    </w:p>
    <w:p w14:paraId="1888DD4E" w14:textId="77777777" w:rsidR="002113FD" w:rsidRDefault="002113FD" w:rsidP="002113FD">
      <w:pPr>
        <w:pStyle w:val="ListParagraph"/>
        <w:widowControl w:val="0"/>
        <w:tabs>
          <w:tab w:val="left" w:pos="1180"/>
          <w:tab w:val="left" w:pos="1181"/>
        </w:tabs>
        <w:autoSpaceDE w:val="0"/>
        <w:autoSpaceDN w:val="0"/>
        <w:spacing w:after="0" w:line="240" w:lineRule="auto"/>
        <w:ind w:left="460"/>
        <w:contextualSpacing w:val="0"/>
        <w:rPr>
          <w:sz w:val="28"/>
          <w:szCs w:val="28"/>
        </w:rPr>
      </w:pPr>
      <w:r w:rsidRPr="002113FD">
        <w:rPr>
          <w:sz w:val="28"/>
          <w:szCs w:val="28"/>
        </w:rPr>
        <w:t xml:space="preserve">6. </w:t>
      </w:r>
      <w:r w:rsidR="00B67A3D" w:rsidRPr="002113FD">
        <w:rPr>
          <w:sz w:val="28"/>
          <w:szCs w:val="28"/>
        </w:rPr>
        <w:t>Explain why the death rate decreases before the birth rate as a country</w:t>
      </w:r>
      <w:r w:rsidR="00B67A3D" w:rsidRPr="002113FD">
        <w:rPr>
          <w:spacing w:val="-14"/>
          <w:sz w:val="28"/>
          <w:szCs w:val="28"/>
        </w:rPr>
        <w:t xml:space="preserve"> </w:t>
      </w:r>
      <w:r w:rsidR="00B67A3D" w:rsidRPr="002113FD">
        <w:rPr>
          <w:sz w:val="28"/>
          <w:szCs w:val="28"/>
        </w:rPr>
        <w:t>develops.</w:t>
      </w:r>
    </w:p>
    <w:p w14:paraId="21A2FEEB" w14:textId="7C60081C" w:rsidR="002113FD" w:rsidRDefault="002113FD" w:rsidP="002113FD">
      <w:pPr>
        <w:pStyle w:val="ListParagraph"/>
        <w:widowControl w:val="0"/>
        <w:tabs>
          <w:tab w:val="left" w:pos="1180"/>
          <w:tab w:val="left" w:pos="1181"/>
        </w:tabs>
        <w:autoSpaceDE w:val="0"/>
        <w:autoSpaceDN w:val="0"/>
        <w:spacing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w:t>
      </w:r>
      <w:r w:rsidR="00315845">
        <w:rPr>
          <w:sz w:val="28"/>
          <w:szCs w:val="28"/>
        </w:rPr>
        <w:t>_________________________________________________________________________</w:t>
      </w:r>
      <w:r>
        <w:rPr>
          <w:sz w:val="28"/>
          <w:szCs w:val="28"/>
        </w:rPr>
        <w:t>__________________________________________________________________________________________________________________________________________________</w:t>
      </w:r>
    </w:p>
    <w:p w14:paraId="1229C883" w14:textId="77777777" w:rsidR="00315845" w:rsidRDefault="00315845" w:rsidP="00315845">
      <w:pPr>
        <w:pStyle w:val="ListParagraph"/>
        <w:widowControl w:val="0"/>
        <w:tabs>
          <w:tab w:val="left" w:pos="1180"/>
          <w:tab w:val="left" w:pos="1181"/>
        </w:tabs>
        <w:autoSpaceDE w:val="0"/>
        <w:autoSpaceDN w:val="0"/>
        <w:spacing w:before="100" w:after="0" w:line="240" w:lineRule="auto"/>
        <w:ind w:left="460"/>
        <w:contextualSpacing w:val="0"/>
        <w:rPr>
          <w:sz w:val="28"/>
          <w:szCs w:val="28"/>
        </w:rPr>
      </w:pPr>
      <w:r w:rsidRPr="00315845">
        <w:rPr>
          <w:sz w:val="28"/>
          <w:szCs w:val="28"/>
        </w:rPr>
        <w:t xml:space="preserve">7. </w:t>
      </w:r>
      <w:r w:rsidR="00B67A3D" w:rsidRPr="00315845">
        <w:rPr>
          <w:sz w:val="28"/>
          <w:szCs w:val="28"/>
        </w:rPr>
        <w:t>Outline some</w:t>
      </w:r>
      <w:r w:rsidR="002113FD" w:rsidRPr="00315845">
        <w:rPr>
          <w:sz w:val="28"/>
          <w:szCs w:val="28"/>
        </w:rPr>
        <w:t xml:space="preserve"> </w:t>
      </w:r>
      <w:r w:rsidR="00B67A3D" w:rsidRPr="00315845">
        <w:rPr>
          <w:sz w:val="28"/>
          <w:szCs w:val="28"/>
        </w:rPr>
        <w:t>of the problems faced by governments of countries with a very low birth</w:t>
      </w:r>
      <w:r w:rsidR="00B67A3D" w:rsidRPr="00315845">
        <w:rPr>
          <w:spacing w:val="-18"/>
          <w:sz w:val="28"/>
          <w:szCs w:val="28"/>
        </w:rPr>
        <w:t xml:space="preserve"> </w:t>
      </w:r>
      <w:r w:rsidR="00B67A3D" w:rsidRPr="00315845">
        <w:rPr>
          <w:sz w:val="28"/>
          <w:szCs w:val="28"/>
        </w:rPr>
        <w:t>rate.</w:t>
      </w:r>
    </w:p>
    <w:p w14:paraId="55FB6BB5" w14:textId="59215D83" w:rsidR="00315845" w:rsidRDefault="00315845" w:rsidP="00315845">
      <w:pPr>
        <w:pStyle w:val="ListParagraph"/>
        <w:widowControl w:val="0"/>
        <w:tabs>
          <w:tab w:val="left" w:pos="1180"/>
          <w:tab w:val="left" w:pos="1181"/>
        </w:tabs>
        <w:autoSpaceDE w:val="0"/>
        <w:autoSpaceDN w:val="0"/>
        <w:spacing w:before="100"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1AB85" w14:textId="700D50CA" w:rsidR="00B67A3D" w:rsidRDefault="00B67A3D" w:rsidP="00820B0A">
      <w:pPr>
        <w:pStyle w:val="BodyText"/>
        <w:ind w:left="460"/>
        <w:rPr>
          <w:sz w:val="26"/>
        </w:rPr>
      </w:pPr>
    </w:p>
    <w:p w14:paraId="49E14C4B" w14:textId="6338BD46" w:rsidR="00315845" w:rsidRDefault="00315845">
      <w:pPr>
        <w:spacing w:after="0" w:line="240" w:lineRule="auto"/>
        <w:rPr>
          <w:rFonts w:ascii="Arial Narrow" w:eastAsia="Arial Narrow" w:hAnsi="Arial Narrow" w:cs="Arial Narrow"/>
          <w:sz w:val="26"/>
          <w:lang w:eastAsia="en-GB" w:bidi="en-GB"/>
        </w:rPr>
      </w:pPr>
      <w:r>
        <w:rPr>
          <w:sz w:val="26"/>
        </w:rPr>
        <w:br w:type="page"/>
      </w:r>
    </w:p>
    <w:p w14:paraId="12C21314" w14:textId="77777777" w:rsidR="00315845" w:rsidRPr="00315845" w:rsidRDefault="00315845" w:rsidP="00820B0A">
      <w:pPr>
        <w:pStyle w:val="BodyText"/>
        <w:ind w:left="460"/>
        <w:rPr>
          <w:sz w:val="32"/>
          <w:szCs w:val="28"/>
        </w:rPr>
      </w:pPr>
    </w:p>
    <w:p w14:paraId="2C526F9F" w14:textId="73F77D46" w:rsidR="00B67A3D" w:rsidRPr="00315845" w:rsidRDefault="00315845" w:rsidP="00315845">
      <w:pPr>
        <w:pStyle w:val="ListParagraph"/>
        <w:widowControl w:val="0"/>
        <w:tabs>
          <w:tab w:val="left" w:pos="1180"/>
          <w:tab w:val="left" w:pos="1181"/>
        </w:tabs>
        <w:autoSpaceDE w:val="0"/>
        <w:autoSpaceDN w:val="0"/>
        <w:spacing w:before="100" w:after="0" w:line="240" w:lineRule="auto"/>
        <w:ind w:left="460" w:right="907"/>
        <w:contextualSpacing w:val="0"/>
        <w:rPr>
          <w:sz w:val="28"/>
          <w:szCs w:val="28"/>
        </w:rPr>
      </w:pPr>
      <w:r w:rsidRPr="00315845">
        <w:rPr>
          <w:sz w:val="28"/>
          <w:szCs w:val="28"/>
        </w:rPr>
        <w:t xml:space="preserve">8. </w:t>
      </w:r>
      <w:r w:rsidR="00B67A3D" w:rsidRPr="00315845">
        <w:rPr>
          <w:sz w:val="28"/>
          <w:szCs w:val="28"/>
        </w:rPr>
        <w:t xml:space="preserve">Create a </w:t>
      </w:r>
      <w:r w:rsidRPr="00315845">
        <w:rPr>
          <w:sz w:val="28"/>
          <w:szCs w:val="28"/>
        </w:rPr>
        <w:t xml:space="preserve">spider diagram </w:t>
      </w:r>
      <w:r w:rsidR="00B67A3D" w:rsidRPr="00315845">
        <w:rPr>
          <w:sz w:val="28"/>
          <w:szCs w:val="28"/>
        </w:rPr>
        <w:t xml:space="preserve">to show </w:t>
      </w:r>
      <w:r w:rsidR="00B67A3D" w:rsidRPr="00315845">
        <w:rPr>
          <w:b/>
          <w:sz w:val="28"/>
          <w:szCs w:val="28"/>
        </w:rPr>
        <w:t>reasons for unequal development across the world</w:t>
      </w:r>
      <w:r w:rsidR="00B67A3D" w:rsidRPr="00315845">
        <w:rPr>
          <w:sz w:val="28"/>
          <w:szCs w:val="28"/>
        </w:rPr>
        <w:t xml:space="preserve">. Your brainstorm should have three main arms: </w:t>
      </w:r>
      <w:r w:rsidR="00B67A3D" w:rsidRPr="00315845">
        <w:rPr>
          <w:sz w:val="28"/>
          <w:szCs w:val="28"/>
          <w:u w:val="single"/>
        </w:rPr>
        <w:t>physical</w:t>
      </w:r>
      <w:r w:rsidR="00B67A3D" w:rsidRPr="00315845">
        <w:rPr>
          <w:sz w:val="28"/>
          <w:szCs w:val="28"/>
        </w:rPr>
        <w:t xml:space="preserve">, </w:t>
      </w:r>
      <w:r w:rsidR="00B67A3D" w:rsidRPr="00315845">
        <w:rPr>
          <w:sz w:val="28"/>
          <w:szCs w:val="28"/>
          <w:u w:val="single"/>
        </w:rPr>
        <w:t>economic</w:t>
      </w:r>
      <w:r w:rsidR="00B67A3D" w:rsidRPr="00315845">
        <w:rPr>
          <w:sz w:val="28"/>
          <w:szCs w:val="28"/>
        </w:rPr>
        <w:t xml:space="preserve"> and </w:t>
      </w:r>
      <w:r w:rsidR="00B67A3D" w:rsidRPr="00315845">
        <w:rPr>
          <w:sz w:val="28"/>
          <w:szCs w:val="28"/>
          <w:u w:val="single"/>
        </w:rPr>
        <w:t>historical</w:t>
      </w:r>
      <w:r w:rsidR="00B67A3D" w:rsidRPr="00315845">
        <w:rPr>
          <w:sz w:val="28"/>
          <w:szCs w:val="28"/>
        </w:rPr>
        <w:t xml:space="preserve">. It should address all of the following: </w:t>
      </w:r>
      <w:r w:rsidR="00B67A3D" w:rsidRPr="00315845">
        <w:rPr>
          <w:i/>
          <w:sz w:val="28"/>
          <w:szCs w:val="28"/>
        </w:rPr>
        <w:t>poor farming land, raw materials, climate, natural hazards, colonisation, conflict/war, trade links, debt, economies that rely on primary</w:t>
      </w:r>
      <w:r w:rsidR="00B67A3D" w:rsidRPr="00315845">
        <w:rPr>
          <w:i/>
          <w:spacing w:val="-30"/>
          <w:sz w:val="28"/>
          <w:szCs w:val="28"/>
        </w:rPr>
        <w:t xml:space="preserve"> </w:t>
      </w:r>
      <w:r w:rsidR="00B67A3D" w:rsidRPr="00315845">
        <w:rPr>
          <w:i/>
          <w:sz w:val="28"/>
          <w:szCs w:val="28"/>
        </w:rPr>
        <w:t>exports</w:t>
      </w:r>
      <w:r w:rsidR="00B67A3D" w:rsidRPr="00315845">
        <w:rPr>
          <w:sz w:val="28"/>
          <w:szCs w:val="28"/>
        </w:rPr>
        <w:t>.</w:t>
      </w:r>
    </w:p>
    <w:p w14:paraId="2CCDC070" w14:textId="788DE594" w:rsidR="00B67A3D" w:rsidRDefault="00B67A3D" w:rsidP="00820B0A">
      <w:pPr>
        <w:pStyle w:val="BodyText"/>
        <w:ind w:left="460"/>
        <w:rPr>
          <w:sz w:val="24"/>
        </w:rPr>
      </w:pPr>
    </w:p>
    <w:p w14:paraId="76AD6868" w14:textId="758B518B" w:rsidR="00315845" w:rsidRDefault="00315845" w:rsidP="00820B0A">
      <w:pPr>
        <w:pStyle w:val="BodyText"/>
        <w:ind w:left="460"/>
        <w:rPr>
          <w:sz w:val="24"/>
        </w:rPr>
      </w:pPr>
    </w:p>
    <w:p w14:paraId="7CC433C2" w14:textId="0E0299D5" w:rsidR="00315845" w:rsidRDefault="00315845" w:rsidP="00820B0A">
      <w:pPr>
        <w:pStyle w:val="BodyText"/>
        <w:ind w:left="460"/>
        <w:rPr>
          <w:sz w:val="24"/>
        </w:rPr>
      </w:pPr>
    </w:p>
    <w:p w14:paraId="14D439B4" w14:textId="2CB66025" w:rsidR="00315845" w:rsidRDefault="00315845" w:rsidP="00820B0A">
      <w:pPr>
        <w:pStyle w:val="BodyText"/>
        <w:ind w:left="460"/>
        <w:rPr>
          <w:sz w:val="24"/>
        </w:rPr>
      </w:pPr>
    </w:p>
    <w:p w14:paraId="6B93364B" w14:textId="0996C6B2" w:rsidR="00315845" w:rsidRDefault="00315845" w:rsidP="00820B0A">
      <w:pPr>
        <w:pStyle w:val="BodyText"/>
        <w:ind w:left="460"/>
        <w:rPr>
          <w:sz w:val="24"/>
        </w:rPr>
      </w:pPr>
    </w:p>
    <w:p w14:paraId="7851606B" w14:textId="64ECED31" w:rsidR="00315845" w:rsidRDefault="00315845" w:rsidP="00820B0A">
      <w:pPr>
        <w:pStyle w:val="BodyText"/>
        <w:ind w:left="460"/>
        <w:rPr>
          <w:sz w:val="24"/>
        </w:rPr>
      </w:pPr>
    </w:p>
    <w:p w14:paraId="7054689C" w14:textId="713E1384" w:rsidR="00315845" w:rsidRDefault="00315845" w:rsidP="00820B0A">
      <w:pPr>
        <w:pStyle w:val="BodyText"/>
        <w:ind w:left="460"/>
        <w:rPr>
          <w:sz w:val="24"/>
        </w:rPr>
      </w:pPr>
    </w:p>
    <w:p w14:paraId="757FB00D" w14:textId="3E91E1BA" w:rsidR="00315845" w:rsidRDefault="00315845" w:rsidP="00820B0A">
      <w:pPr>
        <w:pStyle w:val="BodyText"/>
        <w:ind w:left="460"/>
        <w:rPr>
          <w:sz w:val="24"/>
        </w:rPr>
      </w:pPr>
    </w:p>
    <w:p w14:paraId="7D8D71E9" w14:textId="3657F394" w:rsidR="00315845" w:rsidRDefault="00315845" w:rsidP="00820B0A">
      <w:pPr>
        <w:pStyle w:val="BodyText"/>
        <w:ind w:left="460"/>
        <w:rPr>
          <w:sz w:val="24"/>
        </w:rPr>
      </w:pPr>
    </w:p>
    <w:p w14:paraId="67283906" w14:textId="0D20873B" w:rsidR="00315845" w:rsidRDefault="00315845" w:rsidP="00820B0A">
      <w:pPr>
        <w:pStyle w:val="BodyText"/>
        <w:ind w:left="460"/>
        <w:rPr>
          <w:sz w:val="24"/>
        </w:rPr>
      </w:pPr>
    </w:p>
    <w:p w14:paraId="33F09310" w14:textId="2F46A23B" w:rsidR="00315845" w:rsidRDefault="00315845" w:rsidP="00820B0A">
      <w:pPr>
        <w:pStyle w:val="BodyText"/>
        <w:ind w:left="460"/>
        <w:rPr>
          <w:sz w:val="24"/>
        </w:rPr>
      </w:pPr>
    </w:p>
    <w:p w14:paraId="01177622" w14:textId="7C1BB583" w:rsidR="00315845" w:rsidRDefault="00315845" w:rsidP="00820B0A">
      <w:pPr>
        <w:pStyle w:val="BodyText"/>
        <w:ind w:left="460"/>
        <w:rPr>
          <w:sz w:val="24"/>
        </w:rPr>
      </w:pPr>
    </w:p>
    <w:p w14:paraId="4E0F6783" w14:textId="77777777" w:rsidR="00315845" w:rsidRDefault="00315845" w:rsidP="00820B0A">
      <w:pPr>
        <w:pStyle w:val="BodyText"/>
        <w:ind w:left="460"/>
        <w:rPr>
          <w:sz w:val="24"/>
        </w:rPr>
      </w:pPr>
    </w:p>
    <w:p w14:paraId="52F3F474" w14:textId="77777777" w:rsidR="00315845" w:rsidRDefault="00315845" w:rsidP="00315845">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sidRPr="00315845">
        <w:rPr>
          <w:sz w:val="28"/>
          <w:szCs w:val="28"/>
        </w:rPr>
        <w:t xml:space="preserve">9. </w:t>
      </w:r>
      <w:r w:rsidR="00B67A3D" w:rsidRPr="00315845">
        <w:rPr>
          <w:sz w:val="28"/>
          <w:szCs w:val="28"/>
        </w:rPr>
        <w:t xml:space="preserve">Outline </w:t>
      </w:r>
      <w:r w:rsidR="00B67A3D" w:rsidRPr="00315845">
        <w:rPr>
          <w:b/>
          <w:sz w:val="28"/>
          <w:szCs w:val="28"/>
        </w:rPr>
        <w:t xml:space="preserve">one </w:t>
      </w:r>
      <w:r w:rsidR="00B67A3D" w:rsidRPr="00315845">
        <w:rPr>
          <w:sz w:val="28"/>
          <w:szCs w:val="28"/>
        </w:rPr>
        <w:t>reason why a country that suffers from natural disasters may find it difficult to</w:t>
      </w:r>
      <w:r w:rsidR="00B67A3D" w:rsidRPr="00315845">
        <w:rPr>
          <w:spacing w:val="-21"/>
          <w:sz w:val="28"/>
          <w:szCs w:val="28"/>
        </w:rPr>
        <w:t xml:space="preserve"> </w:t>
      </w:r>
      <w:r w:rsidR="00B67A3D" w:rsidRPr="00315845">
        <w:rPr>
          <w:sz w:val="28"/>
          <w:szCs w:val="28"/>
        </w:rPr>
        <w:t>develop.</w:t>
      </w:r>
    </w:p>
    <w:p w14:paraId="63BE368C" w14:textId="1E94F126" w:rsidR="00315845" w:rsidRPr="00315845" w:rsidRDefault="00315845" w:rsidP="00315845">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w:t>
      </w:r>
    </w:p>
    <w:p w14:paraId="58543DC9" w14:textId="6EEED3DA" w:rsidR="00B67A3D" w:rsidRPr="00820B0A" w:rsidRDefault="00B67A3D" w:rsidP="00820B0A">
      <w:pPr>
        <w:pStyle w:val="BodyText"/>
        <w:spacing w:before="8"/>
        <w:ind w:left="460"/>
        <w:rPr>
          <w:sz w:val="28"/>
          <w:szCs w:val="28"/>
        </w:rPr>
      </w:pPr>
    </w:p>
    <w:p w14:paraId="3807C9E3" w14:textId="6EF0F4CA" w:rsidR="00B67A3D" w:rsidRDefault="00820B0A" w:rsidP="00820B0A">
      <w:pPr>
        <w:pStyle w:val="ListParagraph"/>
        <w:widowControl w:val="0"/>
        <w:tabs>
          <w:tab w:val="left" w:pos="1181"/>
        </w:tabs>
        <w:autoSpaceDE w:val="0"/>
        <w:autoSpaceDN w:val="0"/>
        <w:spacing w:before="100" w:after="0" w:line="240" w:lineRule="auto"/>
        <w:ind w:left="460"/>
        <w:contextualSpacing w:val="0"/>
        <w:rPr>
          <w:sz w:val="28"/>
          <w:szCs w:val="28"/>
        </w:rPr>
      </w:pPr>
      <w:r>
        <w:rPr>
          <w:sz w:val="28"/>
          <w:szCs w:val="28"/>
        </w:rPr>
        <w:t xml:space="preserve">10. </w:t>
      </w:r>
      <w:r w:rsidR="00B67A3D" w:rsidRPr="00820B0A">
        <w:rPr>
          <w:sz w:val="28"/>
          <w:szCs w:val="28"/>
        </w:rPr>
        <w:t>Explain why a country that relies mainly on the export of primary goods may find it difficult to</w:t>
      </w:r>
      <w:r w:rsidR="00B67A3D" w:rsidRPr="00820B0A">
        <w:rPr>
          <w:spacing w:val="-23"/>
          <w:sz w:val="28"/>
          <w:szCs w:val="28"/>
        </w:rPr>
        <w:t xml:space="preserve"> </w:t>
      </w:r>
      <w:r w:rsidR="00B67A3D" w:rsidRPr="00820B0A">
        <w:rPr>
          <w:sz w:val="28"/>
          <w:szCs w:val="28"/>
        </w:rPr>
        <w:t>develop.</w:t>
      </w:r>
    </w:p>
    <w:p w14:paraId="1DD8CE07" w14:textId="2FF90503" w:rsidR="00B67A3D" w:rsidRPr="00820B0A" w:rsidRDefault="00820B0A" w:rsidP="00820B0A">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E2E26" w14:textId="7589520F" w:rsidR="00820B0A" w:rsidRPr="00820B0A" w:rsidRDefault="00820B0A" w:rsidP="00820B0A">
      <w:pPr>
        <w:pStyle w:val="ListParagraph"/>
        <w:widowControl w:val="0"/>
        <w:autoSpaceDE w:val="0"/>
        <w:autoSpaceDN w:val="0"/>
        <w:spacing w:before="100" w:after="0" w:line="240" w:lineRule="auto"/>
        <w:ind w:left="460"/>
        <w:contextualSpacing w:val="0"/>
        <w:rPr>
          <w:rFonts w:cstheme="minorHAnsi"/>
          <w:sz w:val="28"/>
          <w:szCs w:val="28"/>
        </w:rPr>
      </w:pPr>
      <w:r>
        <w:rPr>
          <w:rFonts w:cstheme="minorHAnsi"/>
          <w:sz w:val="28"/>
          <w:szCs w:val="28"/>
        </w:rPr>
        <w:t xml:space="preserve">11. </w:t>
      </w:r>
      <w:r w:rsidR="00B67A3D" w:rsidRPr="00820B0A">
        <w:rPr>
          <w:rFonts w:cstheme="minorHAnsi"/>
          <w:sz w:val="28"/>
          <w:szCs w:val="28"/>
        </w:rPr>
        <w:t>Uneven development has many consequences, for example large migration flows and disparities in health and</w:t>
      </w:r>
      <w:r w:rsidR="00B67A3D" w:rsidRPr="00820B0A">
        <w:rPr>
          <w:rFonts w:cstheme="minorHAnsi"/>
          <w:spacing w:val="-32"/>
          <w:sz w:val="28"/>
          <w:szCs w:val="28"/>
        </w:rPr>
        <w:t xml:space="preserve"> </w:t>
      </w:r>
      <w:r w:rsidR="00B67A3D" w:rsidRPr="00820B0A">
        <w:rPr>
          <w:rFonts w:cstheme="minorHAnsi"/>
          <w:sz w:val="28"/>
          <w:szCs w:val="28"/>
        </w:rPr>
        <w:t>wealth.</w:t>
      </w:r>
    </w:p>
    <w:p w14:paraId="482B5695" w14:textId="77777777" w:rsidR="00B67A3D" w:rsidRPr="00820B0A" w:rsidRDefault="00B67A3D" w:rsidP="00820B0A">
      <w:pPr>
        <w:pStyle w:val="BodyText"/>
        <w:spacing w:before="128"/>
        <w:ind w:left="460"/>
        <w:rPr>
          <w:rFonts w:asciiTheme="minorHAnsi" w:hAnsiTheme="minorHAnsi" w:cstheme="minorHAnsi"/>
          <w:sz w:val="28"/>
          <w:szCs w:val="28"/>
        </w:rPr>
      </w:pPr>
      <w:r w:rsidRPr="00820B0A">
        <w:rPr>
          <w:rFonts w:asciiTheme="minorHAnsi" w:hAnsiTheme="minorHAnsi" w:cstheme="minorHAnsi"/>
          <w:b/>
          <w:sz w:val="28"/>
          <w:szCs w:val="28"/>
        </w:rPr>
        <w:t xml:space="preserve">Explain </w:t>
      </w:r>
      <w:r w:rsidRPr="00820B0A">
        <w:rPr>
          <w:rFonts w:asciiTheme="minorHAnsi" w:hAnsiTheme="minorHAnsi" w:cstheme="minorHAnsi"/>
          <w:sz w:val="28"/>
          <w:szCs w:val="28"/>
        </w:rPr>
        <w:t xml:space="preserve">how uneven development causes </w:t>
      </w:r>
      <w:r w:rsidRPr="00820B0A">
        <w:rPr>
          <w:rFonts w:asciiTheme="minorHAnsi" w:hAnsiTheme="minorHAnsi" w:cstheme="minorHAnsi"/>
          <w:sz w:val="28"/>
          <w:szCs w:val="28"/>
          <w:u w:val="single"/>
        </w:rPr>
        <w:t>large flows of international migration</w:t>
      </w:r>
      <w:r w:rsidRPr="00820B0A">
        <w:rPr>
          <w:rFonts w:asciiTheme="minorHAnsi" w:hAnsiTheme="minorHAnsi" w:cstheme="minorHAnsi"/>
          <w:sz w:val="28"/>
          <w:szCs w:val="28"/>
        </w:rPr>
        <w:t>.</w:t>
      </w:r>
    </w:p>
    <w:p w14:paraId="301DFCEA" w14:textId="77777777" w:rsidR="00820B0A" w:rsidRPr="00820B0A" w:rsidRDefault="00820B0A" w:rsidP="00820B0A">
      <w:pPr>
        <w:pStyle w:val="ListParagraph"/>
        <w:widowControl w:val="0"/>
        <w:tabs>
          <w:tab w:val="left" w:pos="1180"/>
          <w:tab w:val="left" w:pos="1181"/>
        </w:tabs>
        <w:autoSpaceDE w:val="0"/>
        <w:autoSpaceDN w:val="0"/>
        <w:spacing w:before="171" w:after="0" w:line="240" w:lineRule="auto"/>
        <w:ind w:left="460"/>
        <w:contextualSpacing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63FA75" w14:textId="025900AE" w:rsidR="00820B0A" w:rsidRDefault="00820B0A" w:rsidP="00820B0A">
      <w:pPr>
        <w:pStyle w:val="BodyText"/>
        <w:spacing w:before="4"/>
        <w:ind w:left="460"/>
        <w:rPr>
          <w:sz w:val="26"/>
        </w:rPr>
      </w:pPr>
      <w:r>
        <w:rPr>
          <w:sz w:val="28"/>
          <w:szCs w:val="28"/>
        </w:rPr>
        <w:t>__________________________________________________________________________________________________________________________________________________</w:t>
      </w:r>
      <w:r w:rsidR="008E6A8F">
        <w:rPr>
          <w:sz w:val="28"/>
          <w:szCs w:val="28"/>
        </w:rPr>
        <w:t>______________</w:t>
      </w:r>
    </w:p>
    <w:p w14:paraId="4B99AC83" w14:textId="77777777" w:rsidR="00820B0A" w:rsidRDefault="00820B0A">
      <w:pPr>
        <w:spacing w:after="0" w:line="240" w:lineRule="auto"/>
        <w:rPr>
          <w:rFonts w:ascii="Arial Narrow" w:eastAsia="Arial Narrow" w:hAnsi="Arial Narrow" w:cs="Arial Narrow"/>
          <w:sz w:val="26"/>
          <w:lang w:eastAsia="en-GB" w:bidi="en-GB"/>
        </w:rPr>
      </w:pPr>
      <w:r>
        <w:rPr>
          <w:sz w:val="26"/>
        </w:rPr>
        <w:br w:type="page"/>
      </w:r>
    </w:p>
    <w:p w14:paraId="396ADA04" w14:textId="77777777" w:rsidR="008E6A8F" w:rsidRDefault="008E6A8F" w:rsidP="00820B0A">
      <w:pPr>
        <w:pStyle w:val="BodyText"/>
        <w:spacing w:before="4"/>
        <w:ind w:left="460"/>
        <w:rPr>
          <w:rFonts w:asciiTheme="minorHAnsi" w:hAnsiTheme="minorHAnsi" w:cstheme="minorHAnsi"/>
          <w:b/>
          <w:bCs/>
          <w:sz w:val="28"/>
          <w:szCs w:val="28"/>
        </w:rPr>
      </w:pPr>
    </w:p>
    <w:p w14:paraId="3B5C0E88" w14:textId="32B08CA5" w:rsidR="00B67A3D" w:rsidRDefault="008E6A8F" w:rsidP="008E6A8F">
      <w:pPr>
        <w:pStyle w:val="BodyText"/>
        <w:spacing w:before="4"/>
        <w:ind w:left="460"/>
        <w:rPr>
          <w:rFonts w:asciiTheme="minorHAnsi" w:hAnsiTheme="minorHAnsi" w:cstheme="minorHAnsi"/>
          <w:b/>
          <w:bCs/>
          <w:sz w:val="28"/>
          <w:szCs w:val="28"/>
        </w:rPr>
      </w:pPr>
      <w:r w:rsidRPr="008E6A8F">
        <w:rPr>
          <w:rFonts w:asciiTheme="minorHAnsi" w:hAnsiTheme="minorHAnsi" w:cstheme="minorHAnsi"/>
          <w:b/>
          <w:bCs/>
          <w:sz w:val="28"/>
          <w:szCs w:val="28"/>
        </w:rPr>
        <w:t>Various strategies exist for reducing the global development gap.</w:t>
      </w:r>
    </w:p>
    <w:p w14:paraId="3A105FAC" w14:textId="77777777" w:rsidR="008E6A8F" w:rsidRPr="008E6A8F" w:rsidRDefault="008E6A8F" w:rsidP="008E6A8F">
      <w:pPr>
        <w:pStyle w:val="BodyText"/>
        <w:spacing w:before="4"/>
        <w:ind w:left="460"/>
        <w:rPr>
          <w:rFonts w:asciiTheme="minorHAnsi" w:hAnsiTheme="minorHAnsi" w:cstheme="minorHAnsi"/>
          <w:b/>
          <w:bCs/>
          <w:sz w:val="28"/>
          <w:szCs w:val="28"/>
        </w:rPr>
      </w:pPr>
    </w:p>
    <w:p w14:paraId="55A65D75" w14:textId="12E2847F" w:rsidR="00B67A3D" w:rsidRPr="008E6A8F" w:rsidRDefault="00B67A3D" w:rsidP="008E6A8F">
      <w:pPr>
        <w:spacing w:line="240" w:lineRule="auto"/>
        <w:ind w:left="460" w:right="1262"/>
        <w:rPr>
          <w:sz w:val="28"/>
          <w:szCs w:val="28"/>
        </w:rPr>
      </w:pPr>
      <w:r w:rsidRPr="008E6A8F">
        <w:rPr>
          <w:sz w:val="28"/>
          <w:szCs w:val="28"/>
        </w:rPr>
        <w:t xml:space="preserve">The development gap is very </w:t>
      </w:r>
      <w:r w:rsidR="008E6A8F" w:rsidRPr="008E6A8F">
        <w:rPr>
          <w:bCs/>
          <w:sz w:val="28"/>
          <w:szCs w:val="28"/>
        </w:rPr>
        <w:t xml:space="preserve">difficult </w:t>
      </w:r>
      <w:r w:rsidRPr="008E6A8F">
        <w:rPr>
          <w:bCs/>
          <w:sz w:val="28"/>
          <w:szCs w:val="28"/>
        </w:rPr>
        <w:t>to reduce</w:t>
      </w:r>
      <w:r w:rsidRPr="008E6A8F">
        <w:rPr>
          <w:sz w:val="28"/>
          <w:szCs w:val="28"/>
        </w:rPr>
        <w:t xml:space="preserve">. A </w:t>
      </w:r>
      <w:r w:rsidRPr="008E6A8F">
        <w:rPr>
          <w:bCs/>
          <w:sz w:val="28"/>
          <w:szCs w:val="28"/>
        </w:rPr>
        <w:t>range of</w:t>
      </w:r>
      <w:r w:rsidRPr="008E6A8F">
        <w:rPr>
          <w:b/>
          <w:sz w:val="28"/>
          <w:szCs w:val="28"/>
        </w:rPr>
        <w:t xml:space="preserve"> strategies </w:t>
      </w:r>
      <w:r w:rsidRPr="008E6A8F">
        <w:rPr>
          <w:sz w:val="28"/>
          <w:szCs w:val="28"/>
        </w:rPr>
        <w:t xml:space="preserve">exist, but there is </w:t>
      </w:r>
      <w:r w:rsidRPr="008E6A8F">
        <w:rPr>
          <w:bCs/>
          <w:sz w:val="28"/>
          <w:szCs w:val="28"/>
        </w:rPr>
        <w:t xml:space="preserve">no one-size-fits-all approach, </w:t>
      </w:r>
      <w:r w:rsidRPr="008E6A8F">
        <w:rPr>
          <w:sz w:val="28"/>
          <w:szCs w:val="28"/>
        </w:rPr>
        <w:t xml:space="preserve">and different </w:t>
      </w:r>
      <w:r w:rsidRPr="008E6A8F">
        <w:rPr>
          <w:b/>
          <w:sz w:val="28"/>
          <w:szCs w:val="28"/>
        </w:rPr>
        <w:t xml:space="preserve">stakeholders </w:t>
      </w:r>
      <w:r w:rsidRPr="008E6A8F">
        <w:rPr>
          <w:sz w:val="28"/>
          <w:szCs w:val="28"/>
        </w:rPr>
        <w:t xml:space="preserve">will have </w:t>
      </w:r>
      <w:r w:rsidRPr="008E6A8F">
        <w:rPr>
          <w:b/>
          <w:sz w:val="28"/>
          <w:szCs w:val="28"/>
        </w:rPr>
        <w:t>conflicting</w:t>
      </w:r>
      <w:r w:rsidRPr="008E6A8F">
        <w:rPr>
          <w:bCs/>
          <w:sz w:val="28"/>
          <w:szCs w:val="28"/>
        </w:rPr>
        <w:t xml:space="preserve"> views</w:t>
      </w:r>
      <w:r w:rsidRPr="008E6A8F">
        <w:rPr>
          <w:b/>
          <w:sz w:val="28"/>
          <w:szCs w:val="28"/>
        </w:rPr>
        <w:t xml:space="preserve"> </w:t>
      </w:r>
      <w:r w:rsidRPr="008E6A8F">
        <w:rPr>
          <w:sz w:val="28"/>
          <w:szCs w:val="28"/>
        </w:rPr>
        <w:t>about them.</w:t>
      </w:r>
    </w:p>
    <w:p w14:paraId="788F4B80" w14:textId="21D003B2" w:rsidR="008E6A8F" w:rsidRPr="008E6A8F" w:rsidRDefault="008E6A8F" w:rsidP="008E6A8F">
      <w:pPr>
        <w:widowControl w:val="0"/>
        <w:tabs>
          <w:tab w:val="left" w:pos="1174"/>
        </w:tabs>
        <w:autoSpaceDE w:val="0"/>
        <w:autoSpaceDN w:val="0"/>
        <w:spacing w:before="199" w:after="0" w:line="240" w:lineRule="auto"/>
        <w:ind w:left="460" w:right="789"/>
        <w:rPr>
          <w:sz w:val="28"/>
          <w:szCs w:val="28"/>
        </w:rPr>
      </w:pPr>
      <w:r>
        <w:rPr>
          <w:sz w:val="28"/>
          <w:szCs w:val="28"/>
        </w:rPr>
        <w:t xml:space="preserve">12. </w:t>
      </w:r>
      <w:r w:rsidR="00B67A3D" w:rsidRPr="008E6A8F">
        <w:rPr>
          <w:sz w:val="28"/>
          <w:szCs w:val="28"/>
        </w:rPr>
        <w:t xml:space="preserve">In the table below, fill in the </w:t>
      </w:r>
      <w:r>
        <w:rPr>
          <w:sz w:val="28"/>
          <w:szCs w:val="28"/>
        </w:rPr>
        <w:t xml:space="preserve">remaining </w:t>
      </w:r>
      <w:r w:rsidR="00B67A3D" w:rsidRPr="008E6A8F">
        <w:rPr>
          <w:sz w:val="28"/>
          <w:szCs w:val="28"/>
        </w:rPr>
        <w:t>gaps</w:t>
      </w:r>
      <w:r>
        <w:rPr>
          <w:sz w:val="28"/>
          <w:szCs w:val="28"/>
        </w:rPr>
        <w:t>.</w:t>
      </w:r>
      <w:r w:rsidR="00B67A3D" w:rsidRPr="008E6A8F">
        <w:rPr>
          <w:sz w:val="28"/>
          <w:szCs w:val="28"/>
        </w:rPr>
        <w:t xml:space="preserve"> </w:t>
      </w:r>
      <w:r w:rsidR="00B67A3D" w:rsidRPr="008E6A8F">
        <w:rPr>
          <w:b/>
          <w:bCs/>
          <w:sz w:val="28"/>
          <w:szCs w:val="28"/>
        </w:rPr>
        <w:t>Aid</w:t>
      </w:r>
      <w:r w:rsidR="00B67A3D" w:rsidRPr="008E6A8F">
        <w:rPr>
          <w:sz w:val="28"/>
          <w:szCs w:val="28"/>
        </w:rPr>
        <w:t xml:space="preserve"> has been done entirely as a</w:t>
      </w:r>
      <w:r w:rsidR="00B67A3D" w:rsidRPr="008E6A8F">
        <w:rPr>
          <w:spacing w:val="-7"/>
          <w:sz w:val="28"/>
          <w:szCs w:val="28"/>
        </w:rPr>
        <w:t xml:space="preserve"> </w:t>
      </w:r>
      <w:r w:rsidR="00B67A3D" w:rsidRPr="008E6A8F">
        <w:rPr>
          <w:sz w:val="28"/>
          <w:szCs w:val="28"/>
        </w:rPr>
        <w:t>model.</w:t>
      </w: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677"/>
        <w:gridCol w:w="3010"/>
        <w:gridCol w:w="2458"/>
        <w:gridCol w:w="2273"/>
      </w:tblGrid>
      <w:tr w:rsidR="008E6A8F" w14:paraId="75138C08" w14:textId="77777777" w:rsidTr="008E6A8F">
        <w:trPr>
          <w:trHeight w:val="458"/>
        </w:trPr>
        <w:tc>
          <w:tcPr>
            <w:tcW w:w="1265" w:type="dxa"/>
          </w:tcPr>
          <w:p w14:paraId="7247C32C" w14:textId="77777777" w:rsidR="008E6A8F" w:rsidRDefault="008E6A8F" w:rsidP="008E6A8F">
            <w:pPr>
              <w:pStyle w:val="TableParagraph"/>
              <w:spacing w:line="229" w:lineRule="exact"/>
              <w:ind w:left="87" w:right="80"/>
              <w:jc w:val="center"/>
              <w:rPr>
                <w:b/>
                <w:sz w:val="20"/>
              </w:rPr>
            </w:pPr>
            <w:r>
              <w:rPr>
                <w:b/>
                <w:sz w:val="20"/>
              </w:rPr>
              <w:t>STRATEGIES</w:t>
            </w:r>
          </w:p>
        </w:tc>
        <w:tc>
          <w:tcPr>
            <w:tcW w:w="1677" w:type="dxa"/>
          </w:tcPr>
          <w:p w14:paraId="461752CA" w14:textId="77777777" w:rsidR="008E6A8F" w:rsidRDefault="008E6A8F" w:rsidP="008E6A8F">
            <w:pPr>
              <w:pStyle w:val="TableParagraph"/>
              <w:spacing w:before="4" w:line="228" w:lineRule="exact"/>
              <w:ind w:left="427" w:right="211"/>
              <w:rPr>
                <w:b/>
                <w:sz w:val="20"/>
              </w:rPr>
            </w:pPr>
            <w:r>
              <w:rPr>
                <w:b/>
                <w:sz w:val="20"/>
              </w:rPr>
              <w:t>WHAT DOES IT INVOLVE?</w:t>
            </w:r>
          </w:p>
        </w:tc>
        <w:tc>
          <w:tcPr>
            <w:tcW w:w="3010" w:type="dxa"/>
          </w:tcPr>
          <w:p w14:paraId="07CFE721" w14:textId="77777777" w:rsidR="008E6A8F" w:rsidRDefault="008E6A8F" w:rsidP="008E6A8F">
            <w:pPr>
              <w:pStyle w:val="TableParagraph"/>
              <w:spacing w:before="4" w:line="228" w:lineRule="exact"/>
              <w:ind w:left="630" w:right="367"/>
              <w:rPr>
                <w:b/>
                <w:sz w:val="20"/>
              </w:rPr>
            </w:pPr>
            <w:r>
              <w:rPr>
                <w:b/>
                <w:sz w:val="20"/>
              </w:rPr>
              <w:t>HOW DOES IT REDUCE THE DEVELOPMENT GAP?</w:t>
            </w:r>
          </w:p>
        </w:tc>
        <w:tc>
          <w:tcPr>
            <w:tcW w:w="2458" w:type="dxa"/>
          </w:tcPr>
          <w:p w14:paraId="4DE28500" w14:textId="77777777" w:rsidR="008E6A8F" w:rsidRDefault="008E6A8F" w:rsidP="008E6A8F">
            <w:pPr>
              <w:pStyle w:val="TableParagraph"/>
              <w:spacing w:line="229" w:lineRule="exact"/>
              <w:ind w:left="550"/>
              <w:rPr>
                <w:b/>
                <w:sz w:val="20"/>
              </w:rPr>
            </w:pPr>
            <w:r>
              <w:rPr>
                <w:b/>
                <w:sz w:val="20"/>
              </w:rPr>
              <w:t>WHO BENEFITS?</w:t>
            </w:r>
          </w:p>
        </w:tc>
        <w:tc>
          <w:tcPr>
            <w:tcW w:w="2273" w:type="dxa"/>
          </w:tcPr>
          <w:p w14:paraId="06152AB1" w14:textId="77777777" w:rsidR="008E6A8F" w:rsidRDefault="008E6A8F" w:rsidP="008E6A8F">
            <w:pPr>
              <w:pStyle w:val="TableParagraph"/>
              <w:spacing w:line="229" w:lineRule="exact"/>
              <w:ind w:left="131"/>
              <w:rPr>
                <w:b/>
                <w:sz w:val="20"/>
              </w:rPr>
            </w:pPr>
            <w:r>
              <w:rPr>
                <w:b/>
                <w:sz w:val="20"/>
              </w:rPr>
              <w:t>PROBLEMS / CRITICISMS</w:t>
            </w:r>
          </w:p>
        </w:tc>
      </w:tr>
      <w:tr w:rsidR="008E6A8F" w14:paraId="460A5F10" w14:textId="77777777" w:rsidTr="008E6A8F">
        <w:trPr>
          <w:trHeight w:val="2753"/>
        </w:trPr>
        <w:tc>
          <w:tcPr>
            <w:tcW w:w="1265" w:type="dxa"/>
          </w:tcPr>
          <w:p w14:paraId="09F016E8" w14:textId="77777777" w:rsidR="008E6A8F" w:rsidRDefault="008E6A8F" w:rsidP="008E6A8F">
            <w:pPr>
              <w:pStyle w:val="TableParagraph"/>
              <w:spacing w:line="181" w:lineRule="exact"/>
              <w:ind w:left="87" w:right="77"/>
              <w:jc w:val="center"/>
              <w:rPr>
                <w:sz w:val="16"/>
              </w:rPr>
            </w:pPr>
            <w:r>
              <w:rPr>
                <w:sz w:val="16"/>
              </w:rPr>
              <w:t>Aid</w:t>
            </w:r>
          </w:p>
        </w:tc>
        <w:tc>
          <w:tcPr>
            <w:tcW w:w="1677" w:type="dxa"/>
          </w:tcPr>
          <w:p w14:paraId="5AAB6978" w14:textId="77777777" w:rsidR="008E6A8F" w:rsidRDefault="008E6A8F" w:rsidP="008E6A8F">
            <w:pPr>
              <w:pStyle w:val="TableParagraph"/>
              <w:ind w:left="108" w:right="129"/>
              <w:rPr>
                <w:sz w:val="16"/>
              </w:rPr>
            </w:pPr>
            <w:r>
              <w:rPr>
                <w:sz w:val="16"/>
              </w:rPr>
              <w:t>Aid (</w:t>
            </w:r>
            <w:r>
              <w:rPr>
                <w:b/>
                <w:sz w:val="16"/>
              </w:rPr>
              <w:t>assistance</w:t>
            </w:r>
            <w:r>
              <w:rPr>
                <w:sz w:val="16"/>
              </w:rPr>
              <w:t xml:space="preserve">) is given, usually from one government to another. It is often in the form of </w:t>
            </w:r>
            <w:r>
              <w:rPr>
                <w:b/>
                <w:sz w:val="16"/>
              </w:rPr>
              <w:t>money</w:t>
            </w:r>
            <w:r>
              <w:rPr>
                <w:sz w:val="16"/>
              </w:rPr>
              <w:t>, but may be in the form of help (</w:t>
            </w:r>
            <w:proofErr w:type="gramStart"/>
            <w:r>
              <w:rPr>
                <w:sz w:val="16"/>
              </w:rPr>
              <w:t>e.g.</w:t>
            </w:r>
            <w:proofErr w:type="gramEnd"/>
            <w:r>
              <w:rPr>
                <w:sz w:val="16"/>
              </w:rPr>
              <w:t xml:space="preserve"> rebuilding or medical aid after a natural disaster). Money may be given as </w:t>
            </w:r>
            <w:r>
              <w:rPr>
                <w:b/>
                <w:sz w:val="16"/>
              </w:rPr>
              <w:t xml:space="preserve">donation </w:t>
            </w:r>
            <w:r>
              <w:rPr>
                <w:sz w:val="16"/>
              </w:rPr>
              <w:t xml:space="preserve">or </w:t>
            </w:r>
            <w:r>
              <w:rPr>
                <w:b/>
                <w:sz w:val="16"/>
              </w:rPr>
              <w:t>loan</w:t>
            </w:r>
            <w:r>
              <w:rPr>
                <w:sz w:val="16"/>
              </w:rPr>
              <w:t>.</w:t>
            </w:r>
          </w:p>
        </w:tc>
        <w:tc>
          <w:tcPr>
            <w:tcW w:w="3010" w:type="dxa"/>
          </w:tcPr>
          <w:p w14:paraId="7CF9FA5B" w14:textId="77777777" w:rsidR="008E6A8F" w:rsidRDefault="008E6A8F" w:rsidP="008E6A8F">
            <w:pPr>
              <w:pStyle w:val="TableParagraph"/>
              <w:ind w:left="108" w:right="129"/>
              <w:rPr>
                <w:sz w:val="16"/>
              </w:rPr>
            </w:pPr>
            <w:r>
              <w:rPr>
                <w:sz w:val="16"/>
              </w:rPr>
              <w:t xml:space="preserve">Aid is often spent on </w:t>
            </w:r>
            <w:r>
              <w:rPr>
                <w:b/>
                <w:sz w:val="16"/>
              </w:rPr>
              <w:t xml:space="preserve">projects </w:t>
            </w:r>
            <w:r>
              <w:rPr>
                <w:sz w:val="16"/>
              </w:rPr>
              <w:t xml:space="preserve">to help develop the country. For example, money spent developing </w:t>
            </w:r>
            <w:r>
              <w:rPr>
                <w:b/>
                <w:sz w:val="16"/>
              </w:rPr>
              <w:t xml:space="preserve">schools </w:t>
            </w:r>
            <w:r>
              <w:rPr>
                <w:sz w:val="16"/>
              </w:rPr>
              <w:t xml:space="preserve">or </w:t>
            </w:r>
            <w:r>
              <w:rPr>
                <w:b/>
                <w:sz w:val="16"/>
              </w:rPr>
              <w:t xml:space="preserve">hospitals </w:t>
            </w:r>
            <w:r>
              <w:rPr>
                <w:sz w:val="16"/>
              </w:rPr>
              <w:t xml:space="preserve">can generate long term improvements in skills, literacy and life expectancy. This improves </w:t>
            </w:r>
            <w:r>
              <w:rPr>
                <w:b/>
                <w:sz w:val="16"/>
              </w:rPr>
              <w:t>quality of life</w:t>
            </w:r>
            <w:r>
              <w:rPr>
                <w:sz w:val="16"/>
              </w:rPr>
              <w:t xml:space="preserve">, creates a more </w:t>
            </w:r>
            <w:r>
              <w:rPr>
                <w:b/>
                <w:sz w:val="16"/>
              </w:rPr>
              <w:t>skilled workforce</w:t>
            </w:r>
            <w:r>
              <w:rPr>
                <w:sz w:val="16"/>
              </w:rPr>
              <w:t xml:space="preserve">, and helps people to live and work longer, so they pay </w:t>
            </w:r>
            <w:r>
              <w:rPr>
                <w:b/>
                <w:sz w:val="16"/>
              </w:rPr>
              <w:t xml:space="preserve">taxes </w:t>
            </w:r>
            <w:r>
              <w:rPr>
                <w:sz w:val="16"/>
              </w:rPr>
              <w:t xml:space="preserve">for longer and rely less on the government for </w:t>
            </w:r>
            <w:r>
              <w:rPr>
                <w:b/>
                <w:sz w:val="16"/>
              </w:rPr>
              <w:t>welfare</w:t>
            </w:r>
            <w:r>
              <w:rPr>
                <w:sz w:val="16"/>
              </w:rPr>
              <w:t xml:space="preserve">. Money spent on improving </w:t>
            </w:r>
            <w:r>
              <w:rPr>
                <w:b/>
                <w:sz w:val="16"/>
              </w:rPr>
              <w:t xml:space="preserve">water access </w:t>
            </w:r>
            <w:r>
              <w:rPr>
                <w:sz w:val="16"/>
              </w:rPr>
              <w:t xml:space="preserve">and </w:t>
            </w:r>
            <w:r>
              <w:rPr>
                <w:b/>
                <w:sz w:val="16"/>
              </w:rPr>
              <w:t xml:space="preserve">sanitation </w:t>
            </w:r>
            <w:r>
              <w:rPr>
                <w:sz w:val="16"/>
              </w:rPr>
              <w:t xml:space="preserve">improves people’s health and reduces the spread of avoidable diseases. This strengthens the workforce, </w:t>
            </w:r>
            <w:r>
              <w:rPr>
                <w:b/>
                <w:sz w:val="16"/>
              </w:rPr>
              <w:t>reduces infant mortality</w:t>
            </w:r>
            <w:r>
              <w:rPr>
                <w:sz w:val="16"/>
              </w:rPr>
              <w:t>,</w:t>
            </w:r>
          </w:p>
          <w:p w14:paraId="1D066621" w14:textId="77777777" w:rsidR="008E6A8F" w:rsidRDefault="008E6A8F" w:rsidP="008E6A8F">
            <w:pPr>
              <w:pStyle w:val="TableParagraph"/>
              <w:spacing w:line="182" w:lineRule="exact"/>
              <w:ind w:left="108" w:right="144"/>
              <w:rPr>
                <w:b/>
                <w:sz w:val="16"/>
              </w:rPr>
            </w:pPr>
            <w:r>
              <w:rPr>
                <w:sz w:val="16"/>
              </w:rPr>
              <w:t xml:space="preserve">reduces need for </w:t>
            </w:r>
            <w:r>
              <w:rPr>
                <w:b/>
                <w:sz w:val="16"/>
              </w:rPr>
              <w:t xml:space="preserve">healthcare </w:t>
            </w:r>
            <w:r>
              <w:rPr>
                <w:sz w:val="16"/>
              </w:rPr>
              <w:t xml:space="preserve">and improves </w:t>
            </w:r>
            <w:r>
              <w:rPr>
                <w:b/>
                <w:sz w:val="16"/>
              </w:rPr>
              <w:t>life expectancy.</w:t>
            </w:r>
          </w:p>
        </w:tc>
        <w:tc>
          <w:tcPr>
            <w:tcW w:w="2458" w:type="dxa"/>
          </w:tcPr>
          <w:p w14:paraId="1988B737" w14:textId="77777777" w:rsidR="008E6A8F" w:rsidRDefault="008E6A8F" w:rsidP="008E6A8F">
            <w:pPr>
              <w:pStyle w:val="TableParagraph"/>
              <w:ind w:right="93"/>
              <w:rPr>
                <w:sz w:val="16"/>
              </w:rPr>
            </w:pPr>
            <w:r>
              <w:rPr>
                <w:sz w:val="16"/>
              </w:rPr>
              <w:t xml:space="preserve">If money is </w:t>
            </w:r>
            <w:r>
              <w:rPr>
                <w:b/>
                <w:sz w:val="16"/>
              </w:rPr>
              <w:t xml:space="preserve">spent wisely </w:t>
            </w:r>
            <w:r>
              <w:rPr>
                <w:sz w:val="16"/>
              </w:rPr>
              <w:t xml:space="preserve">by the recipient government, its </w:t>
            </w:r>
            <w:r>
              <w:rPr>
                <w:b/>
                <w:sz w:val="16"/>
              </w:rPr>
              <w:t xml:space="preserve">citizens </w:t>
            </w:r>
            <w:r>
              <w:rPr>
                <w:sz w:val="16"/>
              </w:rPr>
              <w:t xml:space="preserve">and the </w:t>
            </w:r>
            <w:r>
              <w:rPr>
                <w:b/>
                <w:sz w:val="16"/>
              </w:rPr>
              <w:t xml:space="preserve">country overall </w:t>
            </w:r>
            <w:r>
              <w:rPr>
                <w:sz w:val="16"/>
              </w:rPr>
              <w:t xml:space="preserve">should benefit. Aid can also provide </w:t>
            </w:r>
            <w:r>
              <w:rPr>
                <w:b/>
                <w:sz w:val="16"/>
              </w:rPr>
              <w:t xml:space="preserve">stability </w:t>
            </w:r>
            <w:r>
              <w:rPr>
                <w:sz w:val="16"/>
              </w:rPr>
              <w:t xml:space="preserve">for the recipient government because the population is less inclined to unrest if their needs are being met. The donor government also benefits as they give aid based on </w:t>
            </w:r>
            <w:r>
              <w:rPr>
                <w:b/>
                <w:sz w:val="16"/>
              </w:rPr>
              <w:t>preferential conditions</w:t>
            </w:r>
            <w:r>
              <w:rPr>
                <w:sz w:val="16"/>
              </w:rPr>
              <w:t xml:space="preserve">. For example, </w:t>
            </w:r>
            <w:r>
              <w:rPr>
                <w:b/>
                <w:sz w:val="16"/>
              </w:rPr>
              <w:t xml:space="preserve">China </w:t>
            </w:r>
            <w:r>
              <w:rPr>
                <w:sz w:val="16"/>
              </w:rPr>
              <w:t xml:space="preserve">has given aid to </w:t>
            </w:r>
            <w:r>
              <w:rPr>
                <w:b/>
                <w:sz w:val="16"/>
              </w:rPr>
              <w:t>Kenya</w:t>
            </w:r>
            <w:r>
              <w:rPr>
                <w:sz w:val="16"/>
              </w:rPr>
              <w:t xml:space="preserve">, on the condition that a certain percentage of Kenya’s </w:t>
            </w:r>
            <w:r>
              <w:rPr>
                <w:b/>
                <w:sz w:val="16"/>
              </w:rPr>
              <w:t xml:space="preserve">imports </w:t>
            </w:r>
            <w:r>
              <w:rPr>
                <w:sz w:val="16"/>
              </w:rPr>
              <w:t>are bought from</w:t>
            </w:r>
            <w:r>
              <w:rPr>
                <w:spacing w:val="-6"/>
                <w:sz w:val="16"/>
              </w:rPr>
              <w:t xml:space="preserve"> </w:t>
            </w:r>
            <w:r>
              <w:rPr>
                <w:sz w:val="16"/>
              </w:rPr>
              <w:t>China.</w:t>
            </w:r>
          </w:p>
        </w:tc>
        <w:tc>
          <w:tcPr>
            <w:tcW w:w="2273" w:type="dxa"/>
          </w:tcPr>
          <w:p w14:paraId="2CE96770" w14:textId="77777777" w:rsidR="008E6A8F" w:rsidRDefault="008E6A8F" w:rsidP="008E6A8F">
            <w:pPr>
              <w:pStyle w:val="TableParagraph"/>
              <w:ind w:right="106"/>
              <w:rPr>
                <w:sz w:val="16"/>
              </w:rPr>
            </w:pPr>
            <w:r>
              <w:rPr>
                <w:sz w:val="16"/>
              </w:rPr>
              <w:t xml:space="preserve">Recipient countries may become </w:t>
            </w:r>
            <w:r>
              <w:rPr>
                <w:b/>
                <w:sz w:val="16"/>
              </w:rPr>
              <w:t xml:space="preserve">reliant </w:t>
            </w:r>
            <w:r>
              <w:rPr>
                <w:sz w:val="16"/>
              </w:rPr>
              <w:t xml:space="preserve">on aid. Donor countries may impose </w:t>
            </w:r>
            <w:r>
              <w:rPr>
                <w:b/>
                <w:sz w:val="16"/>
              </w:rPr>
              <w:t xml:space="preserve">conditions </w:t>
            </w:r>
            <w:r>
              <w:rPr>
                <w:sz w:val="16"/>
              </w:rPr>
              <w:t xml:space="preserve">that benefit the donor more than the recipient. Aid in the form of loans may be difficult to </w:t>
            </w:r>
            <w:r>
              <w:rPr>
                <w:b/>
                <w:sz w:val="16"/>
              </w:rPr>
              <w:t>pay back</w:t>
            </w:r>
            <w:r>
              <w:rPr>
                <w:sz w:val="16"/>
              </w:rPr>
              <w:t xml:space="preserve">, especially where </w:t>
            </w:r>
            <w:r>
              <w:rPr>
                <w:b/>
                <w:sz w:val="16"/>
              </w:rPr>
              <w:t xml:space="preserve">high interest </w:t>
            </w:r>
            <w:r>
              <w:rPr>
                <w:sz w:val="16"/>
              </w:rPr>
              <w:t xml:space="preserve">rates exist. This can lead the recipient into </w:t>
            </w:r>
            <w:r>
              <w:rPr>
                <w:b/>
                <w:sz w:val="16"/>
              </w:rPr>
              <w:t xml:space="preserve">further debt </w:t>
            </w:r>
            <w:r>
              <w:rPr>
                <w:sz w:val="16"/>
              </w:rPr>
              <w:t xml:space="preserve">and prevent development. </w:t>
            </w:r>
            <w:r>
              <w:rPr>
                <w:b/>
                <w:sz w:val="16"/>
              </w:rPr>
              <w:t xml:space="preserve">Corrupt </w:t>
            </w:r>
            <w:r>
              <w:rPr>
                <w:sz w:val="16"/>
              </w:rPr>
              <w:t>governments may not spend aid as intended, meaning that money is siphoned off to powerful</w:t>
            </w:r>
            <w:r>
              <w:rPr>
                <w:spacing w:val="-18"/>
                <w:sz w:val="16"/>
              </w:rPr>
              <w:t xml:space="preserve"> </w:t>
            </w:r>
            <w:r>
              <w:rPr>
                <w:sz w:val="16"/>
              </w:rPr>
              <w:t>individuals</w:t>
            </w:r>
          </w:p>
          <w:p w14:paraId="1131FED8" w14:textId="77777777" w:rsidR="008E6A8F" w:rsidRDefault="008E6A8F" w:rsidP="008E6A8F">
            <w:pPr>
              <w:pStyle w:val="TableParagraph"/>
              <w:spacing w:line="182" w:lineRule="exact"/>
              <w:ind w:right="405"/>
              <w:rPr>
                <w:sz w:val="16"/>
              </w:rPr>
            </w:pPr>
            <w:r>
              <w:rPr>
                <w:sz w:val="16"/>
              </w:rPr>
              <w:t xml:space="preserve">while the </w:t>
            </w:r>
            <w:r>
              <w:rPr>
                <w:b/>
                <w:sz w:val="16"/>
              </w:rPr>
              <w:t xml:space="preserve">neediest </w:t>
            </w:r>
            <w:r>
              <w:rPr>
                <w:sz w:val="16"/>
              </w:rPr>
              <w:t>receive no benefit.</w:t>
            </w:r>
          </w:p>
        </w:tc>
      </w:tr>
      <w:tr w:rsidR="008E6A8F" w14:paraId="1FB78D8E" w14:textId="77777777" w:rsidTr="008E6A8F">
        <w:trPr>
          <w:trHeight w:val="2388"/>
        </w:trPr>
        <w:tc>
          <w:tcPr>
            <w:tcW w:w="1265" w:type="dxa"/>
          </w:tcPr>
          <w:p w14:paraId="16EDC44E" w14:textId="77777777" w:rsidR="008E6A8F" w:rsidRDefault="008E6A8F" w:rsidP="008E6A8F">
            <w:pPr>
              <w:pStyle w:val="TableParagraph"/>
              <w:spacing w:line="182" w:lineRule="exact"/>
              <w:ind w:left="87" w:right="75"/>
              <w:jc w:val="center"/>
              <w:rPr>
                <w:sz w:val="16"/>
              </w:rPr>
            </w:pPr>
            <w:r>
              <w:rPr>
                <w:sz w:val="16"/>
              </w:rPr>
              <w:t>Debt relief</w:t>
            </w:r>
          </w:p>
        </w:tc>
        <w:tc>
          <w:tcPr>
            <w:tcW w:w="1677" w:type="dxa"/>
          </w:tcPr>
          <w:p w14:paraId="3A908F7F" w14:textId="77777777" w:rsidR="008E6A8F" w:rsidRDefault="008E6A8F" w:rsidP="008E6A8F">
            <w:pPr>
              <w:pStyle w:val="TableParagraph"/>
              <w:ind w:left="108" w:right="118"/>
              <w:rPr>
                <w:sz w:val="16"/>
              </w:rPr>
            </w:pPr>
            <w:r>
              <w:rPr>
                <w:sz w:val="16"/>
              </w:rPr>
              <w:t xml:space="preserve">Debt relief is when some or all of a country’s debt is </w:t>
            </w:r>
            <w:r>
              <w:rPr>
                <w:b/>
                <w:sz w:val="16"/>
              </w:rPr>
              <w:t>cancelled</w:t>
            </w:r>
            <w:r>
              <w:rPr>
                <w:sz w:val="16"/>
              </w:rPr>
              <w:t xml:space="preserve">, or </w:t>
            </w:r>
            <w:r>
              <w:rPr>
                <w:b/>
                <w:sz w:val="16"/>
              </w:rPr>
              <w:t xml:space="preserve">interest rates </w:t>
            </w:r>
            <w:r>
              <w:rPr>
                <w:sz w:val="16"/>
              </w:rPr>
              <w:t xml:space="preserve">on their loans are </w:t>
            </w:r>
            <w:r>
              <w:rPr>
                <w:b/>
                <w:sz w:val="16"/>
              </w:rPr>
              <w:t>lowered</w:t>
            </w:r>
            <w:r>
              <w:rPr>
                <w:sz w:val="16"/>
              </w:rPr>
              <w:t xml:space="preserve">. For example, the </w:t>
            </w:r>
            <w:r>
              <w:rPr>
                <w:b/>
                <w:sz w:val="16"/>
              </w:rPr>
              <w:t xml:space="preserve">IMF </w:t>
            </w:r>
            <w:r>
              <w:rPr>
                <w:sz w:val="16"/>
              </w:rPr>
              <w:t xml:space="preserve">and </w:t>
            </w:r>
            <w:r>
              <w:rPr>
                <w:b/>
                <w:sz w:val="16"/>
              </w:rPr>
              <w:t xml:space="preserve">World Bank </w:t>
            </w:r>
            <w:r>
              <w:rPr>
                <w:sz w:val="16"/>
              </w:rPr>
              <w:t xml:space="preserve">have granted </w:t>
            </w:r>
            <w:r>
              <w:rPr>
                <w:b/>
                <w:sz w:val="16"/>
              </w:rPr>
              <w:t xml:space="preserve">HIPC </w:t>
            </w:r>
            <w:r>
              <w:rPr>
                <w:sz w:val="16"/>
              </w:rPr>
              <w:t xml:space="preserve">(highly Indebted Poor Country) status to 37 countries, meaning that they quality for </w:t>
            </w:r>
            <w:r>
              <w:rPr>
                <w:b/>
                <w:sz w:val="16"/>
              </w:rPr>
              <w:t>debt assistance</w:t>
            </w:r>
            <w:r>
              <w:rPr>
                <w:sz w:val="16"/>
              </w:rPr>
              <w:t>.</w:t>
            </w:r>
          </w:p>
        </w:tc>
        <w:tc>
          <w:tcPr>
            <w:tcW w:w="3010" w:type="dxa"/>
          </w:tcPr>
          <w:p w14:paraId="56DDC697" w14:textId="77777777" w:rsidR="008E6A8F" w:rsidRDefault="008E6A8F" w:rsidP="008E6A8F">
            <w:pPr>
              <w:pStyle w:val="TableParagraph"/>
              <w:ind w:left="0"/>
              <w:rPr>
                <w:rFonts w:ascii="Times New Roman"/>
                <w:sz w:val="18"/>
              </w:rPr>
            </w:pPr>
          </w:p>
        </w:tc>
        <w:tc>
          <w:tcPr>
            <w:tcW w:w="2458" w:type="dxa"/>
          </w:tcPr>
          <w:p w14:paraId="15186553" w14:textId="77777777" w:rsidR="008E6A8F" w:rsidRDefault="008E6A8F" w:rsidP="008E6A8F">
            <w:pPr>
              <w:pStyle w:val="TableParagraph"/>
              <w:ind w:left="0"/>
              <w:rPr>
                <w:rFonts w:ascii="Times New Roman"/>
                <w:sz w:val="18"/>
              </w:rPr>
            </w:pPr>
          </w:p>
        </w:tc>
        <w:tc>
          <w:tcPr>
            <w:tcW w:w="2273" w:type="dxa"/>
          </w:tcPr>
          <w:p w14:paraId="63F3EC27" w14:textId="77777777" w:rsidR="008E6A8F" w:rsidRDefault="008E6A8F" w:rsidP="008E6A8F">
            <w:pPr>
              <w:pStyle w:val="TableParagraph"/>
              <w:ind w:right="101"/>
              <w:rPr>
                <w:sz w:val="16"/>
              </w:rPr>
            </w:pPr>
            <w:r>
              <w:rPr>
                <w:sz w:val="16"/>
              </w:rPr>
              <w:t xml:space="preserve">Debt relief often involves strict </w:t>
            </w:r>
            <w:r>
              <w:rPr>
                <w:b/>
                <w:sz w:val="16"/>
              </w:rPr>
              <w:t xml:space="preserve">conditions </w:t>
            </w:r>
            <w:r>
              <w:rPr>
                <w:sz w:val="16"/>
              </w:rPr>
              <w:t xml:space="preserve">that can prevent development. For example, in some cases, to receive debt reduction or cancellation, recipient governments have had to agree to sell their </w:t>
            </w:r>
            <w:r>
              <w:rPr>
                <w:b/>
                <w:sz w:val="16"/>
              </w:rPr>
              <w:t xml:space="preserve">natural resources </w:t>
            </w:r>
            <w:r>
              <w:rPr>
                <w:sz w:val="16"/>
              </w:rPr>
              <w:t xml:space="preserve">to foreign countries, or to remove </w:t>
            </w:r>
            <w:r>
              <w:rPr>
                <w:b/>
                <w:sz w:val="16"/>
              </w:rPr>
              <w:t xml:space="preserve">subsidies </w:t>
            </w:r>
            <w:r>
              <w:rPr>
                <w:sz w:val="16"/>
              </w:rPr>
              <w:t xml:space="preserve">that they give to farmers, meaning that their farmers cannot </w:t>
            </w:r>
            <w:r>
              <w:rPr>
                <w:b/>
                <w:sz w:val="16"/>
              </w:rPr>
              <w:t>compete</w:t>
            </w:r>
            <w:r>
              <w:rPr>
                <w:b/>
                <w:spacing w:val="-7"/>
                <w:sz w:val="16"/>
              </w:rPr>
              <w:t xml:space="preserve"> </w:t>
            </w:r>
            <w:r>
              <w:rPr>
                <w:b/>
                <w:sz w:val="16"/>
              </w:rPr>
              <w:t>internationally</w:t>
            </w:r>
            <w:r>
              <w:rPr>
                <w:sz w:val="16"/>
              </w:rPr>
              <w:t>.</w:t>
            </w:r>
          </w:p>
        </w:tc>
      </w:tr>
      <w:tr w:rsidR="008E6A8F" w14:paraId="76486777" w14:textId="77777777" w:rsidTr="008E6A8F">
        <w:trPr>
          <w:trHeight w:val="2752"/>
        </w:trPr>
        <w:tc>
          <w:tcPr>
            <w:tcW w:w="1265" w:type="dxa"/>
          </w:tcPr>
          <w:p w14:paraId="5FBE3DF3" w14:textId="77777777" w:rsidR="008E6A8F" w:rsidRDefault="008E6A8F" w:rsidP="008E6A8F">
            <w:pPr>
              <w:pStyle w:val="TableParagraph"/>
              <w:spacing w:line="182" w:lineRule="exact"/>
              <w:ind w:left="87" w:right="80"/>
              <w:jc w:val="center"/>
              <w:rPr>
                <w:sz w:val="16"/>
              </w:rPr>
            </w:pPr>
            <w:r>
              <w:rPr>
                <w:sz w:val="16"/>
              </w:rPr>
              <w:t>Fair Trade</w:t>
            </w:r>
          </w:p>
        </w:tc>
        <w:tc>
          <w:tcPr>
            <w:tcW w:w="1677" w:type="dxa"/>
          </w:tcPr>
          <w:p w14:paraId="205B8A6A" w14:textId="77777777" w:rsidR="008E6A8F" w:rsidRDefault="008E6A8F" w:rsidP="008E6A8F">
            <w:pPr>
              <w:pStyle w:val="TableParagraph"/>
              <w:ind w:left="0"/>
              <w:rPr>
                <w:rFonts w:ascii="Times New Roman"/>
                <w:sz w:val="18"/>
              </w:rPr>
            </w:pPr>
          </w:p>
        </w:tc>
        <w:tc>
          <w:tcPr>
            <w:tcW w:w="3010" w:type="dxa"/>
          </w:tcPr>
          <w:p w14:paraId="72D9D700" w14:textId="77777777" w:rsidR="008E6A8F" w:rsidRDefault="008E6A8F" w:rsidP="008E6A8F">
            <w:pPr>
              <w:pStyle w:val="TableParagraph"/>
              <w:ind w:left="0"/>
              <w:rPr>
                <w:rFonts w:ascii="Times New Roman"/>
                <w:sz w:val="18"/>
              </w:rPr>
            </w:pPr>
          </w:p>
        </w:tc>
        <w:tc>
          <w:tcPr>
            <w:tcW w:w="2458" w:type="dxa"/>
          </w:tcPr>
          <w:p w14:paraId="2A1A1AAE" w14:textId="77777777" w:rsidR="008E6A8F" w:rsidRDefault="008E6A8F" w:rsidP="008E6A8F">
            <w:pPr>
              <w:pStyle w:val="TableParagraph"/>
              <w:ind w:left="0"/>
              <w:rPr>
                <w:rFonts w:ascii="Times New Roman"/>
                <w:sz w:val="18"/>
              </w:rPr>
            </w:pPr>
          </w:p>
        </w:tc>
        <w:tc>
          <w:tcPr>
            <w:tcW w:w="2273" w:type="dxa"/>
          </w:tcPr>
          <w:p w14:paraId="467E4C78" w14:textId="77777777" w:rsidR="008E6A8F" w:rsidRDefault="008E6A8F" w:rsidP="008E6A8F">
            <w:pPr>
              <w:pStyle w:val="TableParagraph"/>
              <w:ind w:right="93"/>
              <w:rPr>
                <w:sz w:val="16"/>
              </w:rPr>
            </w:pPr>
            <w:r>
              <w:rPr>
                <w:sz w:val="16"/>
              </w:rPr>
              <w:t xml:space="preserve">Most of the profits go to </w:t>
            </w:r>
            <w:r>
              <w:rPr>
                <w:b/>
                <w:sz w:val="16"/>
              </w:rPr>
              <w:t xml:space="preserve">retailers </w:t>
            </w:r>
            <w:r>
              <w:rPr>
                <w:sz w:val="16"/>
              </w:rPr>
              <w:t xml:space="preserve">rather than the </w:t>
            </w:r>
            <w:r>
              <w:rPr>
                <w:b/>
                <w:sz w:val="16"/>
              </w:rPr>
              <w:t>producers</w:t>
            </w:r>
            <w:r>
              <w:rPr>
                <w:sz w:val="16"/>
              </w:rPr>
              <w:t xml:space="preserve">. It can be difficult to </w:t>
            </w:r>
            <w:r>
              <w:rPr>
                <w:b/>
                <w:sz w:val="16"/>
              </w:rPr>
              <w:t xml:space="preserve">monitor </w:t>
            </w:r>
            <w:r>
              <w:rPr>
                <w:sz w:val="16"/>
              </w:rPr>
              <w:t xml:space="preserve">the work conditions of Fair Trade-approved organisations, which can mean that in some cases employers do not abide by expectations. Recent research has also shown that while the producers may benefit from Fair Trade, </w:t>
            </w:r>
            <w:r>
              <w:rPr>
                <w:b/>
                <w:sz w:val="16"/>
              </w:rPr>
              <w:t xml:space="preserve">employees </w:t>
            </w:r>
            <w:r>
              <w:rPr>
                <w:sz w:val="16"/>
              </w:rPr>
              <w:t>do not necessarily receive better treatment from FT employers than non-FT</w:t>
            </w:r>
            <w:r>
              <w:rPr>
                <w:spacing w:val="-1"/>
                <w:sz w:val="16"/>
              </w:rPr>
              <w:t xml:space="preserve"> </w:t>
            </w:r>
            <w:r>
              <w:rPr>
                <w:sz w:val="16"/>
              </w:rPr>
              <w:t>employers.</w:t>
            </w:r>
          </w:p>
        </w:tc>
      </w:tr>
    </w:tbl>
    <w:p w14:paraId="7A8E9D45" w14:textId="2B4848E2" w:rsidR="00B67A3D" w:rsidRDefault="00B67A3D" w:rsidP="00B67A3D">
      <w:pPr>
        <w:pStyle w:val="BodyText"/>
        <w:spacing w:before="9"/>
        <w:rPr>
          <w:rFonts w:ascii="Times New Roman"/>
          <w:sz w:val="23"/>
        </w:rPr>
      </w:pPr>
    </w:p>
    <w:p w14:paraId="0F20C75E" w14:textId="77777777" w:rsidR="008E6A8F" w:rsidRDefault="008E6A8F" w:rsidP="00B67A3D">
      <w:pPr>
        <w:pStyle w:val="BodyText"/>
        <w:spacing w:before="9"/>
        <w:rPr>
          <w:rFonts w:ascii="Times New Roman"/>
          <w:sz w:val="23"/>
        </w:rPr>
      </w:pPr>
    </w:p>
    <w:tbl>
      <w:tblPr>
        <w:tblW w:w="10683"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2064"/>
        <w:gridCol w:w="2410"/>
        <w:gridCol w:w="2409"/>
        <w:gridCol w:w="2535"/>
      </w:tblGrid>
      <w:tr w:rsidR="00B67A3D" w14:paraId="2FC1FE72" w14:textId="77777777" w:rsidTr="008E6A8F">
        <w:trPr>
          <w:trHeight w:val="2937"/>
        </w:trPr>
        <w:tc>
          <w:tcPr>
            <w:tcW w:w="1265" w:type="dxa"/>
          </w:tcPr>
          <w:p w14:paraId="4C345867" w14:textId="77777777" w:rsidR="00B67A3D" w:rsidRDefault="00B67A3D" w:rsidP="00672D17">
            <w:pPr>
              <w:pStyle w:val="TableParagraph"/>
              <w:ind w:left="256" w:right="227"/>
              <w:rPr>
                <w:sz w:val="16"/>
              </w:rPr>
            </w:pPr>
            <w:r>
              <w:rPr>
                <w:sz w:val="16"/>
              </w:rPr>
              <w:t>Industrial development</w:t>
            </w:r>
          </w:p>
        </w:tc>
        <w:tc>
          <w:tcPr>
            <w:tcW w:w="2064" w:type="dxa"/>
          </w:tcPr>
          <w:p w14:paraId="0F303678" w14:textId="77777777" w:rsidR="00B67A3D" w:rsidRDefault="00B67A3D" w:rsidP="00672D17">
            <w:pPr>
              <w:pStyle w:val="TableParagraph"/>
              <w:ind w:left="0"/>
              <w:rPr>
                <w:rFonts w:ascii="Times New Roman"/>
                <w:sz w:val="16"/>
              </w:rPr>
            </w:pPr>
          </w:p>
        </w:tc>
        <w:tc>
          <w:tcPr>
            <w:tcW w:w="2410" w:type="dxa"/>
          </w:tcPr>
          <w:p w14:paraId="2800A873" w14:textId="77777777" w:rsidR="00B67A3D" w:rsidRDefault="00B67A3D" w:rsidP="00672D17">
            <w:pPr>
              <w:pStyle w:val="TableParagraph"/>
              <w:ind w:left="108" w:right="129"/>
              <w:rPr>
                <w:sz w:val="16"/>
              </w:rPr>
            </w:pPr>
            <w:r>
              <w:rPr>
                <w:sz w:val="16"/>
              </w:rPr>
              <w:t xml:space="preserve">Developing industries such as </w:t>
            </w:r>
            <w:r>
              <w:rPr>
                <w:b/>
                <w:sz w:val="16"/>
              </w:rPr>
              <w:t xml:space="preserve">manufacturing </w:t>
            </w:r>
            <w:r>
              <w:rPr>
                <w:sz w:val="16"/>
              </w:rPr>
              <w:t xml:space="preserve">can help a country to develop by increasing the </w:t>
            </w:r>
            <w:r>
              <w:rPr>
                <w:b/>
                <w:sz w:val="16"/>
              </w:rPr>
              <w:t xml:space="preserve">revenue </w:t>
            </w:r>
            <w:r>
              <w:rPr>
                <w:sz w:val="16"/>
              </w:rPr>
              <w:t xml:space="preserve">that is earned from </w:t>
            </w:r>
            <w:r>
              <w:rPr>
                <w:b/>
                <w:sz w:val="16"/>
              </w:rPr>
              <w:t>exports</w:t>
            </w:r>
            <w:r>
              <w:rPr>
                <w:sz w:val="16"/>
              </w:rPr>
              <w:t xml:space="preserve">. It also </w:t>
            </w:r>
            <w:r>
              <w:rPr>
                <w:b/>
                <w:sz w:val="16"/>
              </w:rPr>
              <w:t>diversifies the economy</w:t>
            </w:r>
            <w:r>
              <w:rPr>
                <w:sz w:val="16"/>
              </w:rPr>
              <w:t xml:space="preserve">, meaning that the economy now relies on more than one main industry. This provides more financial </w:t>
            </w:r>
            <w:r>
              <w:rPr>
                <w:b/>
                <w:sz w:val="16"/>
              </w:rPr>
              <w:t>stability</w:t>
            </w:r>
            <w:r>
              <w:rPr>
                <w:sz w:val="16"/>
              </w:rPr>
              <w:t xml:space="preserve">. Industries such as manufacturing generate more money than </w:t>
            </w:r>
            <w:r>
              <w:rPr>
                <w:b/>
                <w:sz w:val="16"/>
              </w:rPr>
              <w:t xml:space="preserve">primary </w:t>
            </w:r>
            <w:r>
              <w:rPr>
                <w:sz w:val="16"/>
              </w:rPr>
              <w:t xml:space="preserve">sectors such as farming, so governments have more funds with which to invest into </w:t>
            </w:r>
            <w:r>
              <w:rPr>
                <w:b/>
                <w:sz w:val="16"/>
              </w:rPr>
              <w:t xml:space="preserve">social development </w:t>
            </w:r>
            <w:r>
              <w:rPr>
                <w:sz w:val="16"/>
              </w:rPr>
              <w:t xml:space="preserve">such as health, education and housing. Developing new industries also develops the </w:t>
            </w:r>
            <w:r>
              <w:rPr>
                <w:b/>
                <w:sz w:val="16"/>
              </w:rPr>
              <w:t xml:space="preserve">training </w:t>
            </w:r>
            <w:r>
              <w:rPr>
                <w:sz w:val="16"/>
              </w:rPr>
              <w:t xml:space="preserve">and </w:t>
            </w:r>
            <w:r>
              <w:rPr>
                <w:b/>
                <w:sz w:val="16"/>
              </w:rPr>
              <w:t xml:space="preserve">skills </w:t>
            </w:r>
            <w:r>
              <w:rPr>
                <w:sz w:val="16"/>
              </w:rPr>
              <w:t>of the workforce.</w:t>
            </w:r>
          </w:p>
          <w:p w14:paraId="25972C49" w14:textId="77777777" w:rsidR="008E6A8F" w:rsidRDefault="008E6A8F" w:rsidP="00672D17">
            <w:pPr>
              <w:pStyle w:val="TableParagraph"/>
              <w:ind w:left="108" w:right="129"/>
              <w:rPr>
                <w:sz w:val="16"/>
              </w:rPr>
            </w:pPr>
          </w:p>
          <w:p w14:paraId="688A86E9" w14:textId="77777777" w:rsidR="008E6A8F" w:rsidRDefault="008E6A8F" w:rsidP="00672D17">
            <w:pPr>
              <w:pStyle w:val="TableParagraph"/>
              <w:ind w:left="108" w:right="129"/>
              <w:rPr>
                <w:sz w:val="16"/>
              </w:rPr>
            </w:pPr>
          </w:p>
          <w:p w14:paraId="68313A79" w14:textId="77777777" w:rsidR="008E6A8F" w:rsidRDefault="008E6A8F" w:rsidP="00672D17">
            <w:pPr>
              <w:pStyle w:val="TableParagraph"/>
              <w:ind w:left="108" w:right="129"/>
              <w:rPr>
                <w:sz w:val="16"/>
              </w:rPr>
            </w:pPr>
          </w:p>
          <w:p w14:paraId="47A66545" w14:textId="25667F60" w:rsidR="008E6A8F" w:rsidRDefault="008E6A8F" w:rsidP="00672D17">
            <w:pPr>
              <w:pStyle w:val="TableParagraph"/>
              <w:ind w:left="108" w:right="129"/>
              <w:rPr>
                <w:sz w:val="16"/>
              </w:rPr>
            </w:pPr>
          </w:p>
        </w:tc>
        <w:tc>
          <w:tcPr>
            <w:tcW w:w="2409" w:type="dxa"/>
          </w:tcPr>
          <w:p w14:paraId="5587F370" w14:textId="77777777" w:rsidR="00B67A3D" w:rsidRDefault="00B67A3D" w:rsidP="00672D17">
            <w:pPr>
              <w:pStyle w:val="TableParagraph"/>
              <w:ind w:left="0"/>
              <w:rPr>
                <w:rFonts w:ascii="Times New Roman"/>
                <w:sz w:val="16"/>
              </w:rPr>
            </w:pPr>
          </w:p>
        </w:tc>
        <w:tc>
          <w:tcPr>
            <w:tcW w:w="2535" w:type="dxa"/>
          </w:tcPr>
          <w:p w14:paraId="5B92F4B1" w14:textId="77777777" w:rsidR="00B67A3D" w:rsidRDefault="00B67A3D" w:rsidP="00672D17">
            <w:pPr>
              <w:pStyle w:val="TableParagraph"/>
              <w:ind w:left="0"/>
              <w:rPr>
                <w:rFonts w:ascii="Times New Roman"/>
                <w:sz w:val="16"/>
              </w:rPr>
            </w:pPr>
          </w:p>
        </w:tc>
      </w:tr>
      <w:tr w:rsidR="00B67A3D" w14:paraId="45B083E5" w14:textId="77777777" w:rsidTr="008E6A8F">
        <w:trPr>
          <w:trHeight w:val="2937"/>
        </w:trPr>
        <w:tc>
          <w:tcPr>
            <w:tcW w:w="1265" w:type="dxa"/>
          </w:tcPr>
          <w:p w14:paraId="404B3494" w14:textId="77777777" w:rsidR="00B67A3D" w:rsidRDefault="00B67A3D" w:rsidP="00672D17">
            <w:pPr>
              <w:pStyle w:val="TableParagraph"/>
              <w:spacing w:line="182" w:lineRule="exact"/>
              <w:ind w:left="87" w:right="75"/>
              <w:jc w:val="center"/>
              <w:rPr>
                <w:sz w:val="16"/>
              </w:rPr>
            </w:pPr>
            <w:r>
              <w:rPr>
                <w:sz w:val="16"/>
              </w:rPr>
              <w:t>Investment</w:t>
            </w:r>
          </w:p>
        </w:tc>
        <w:tc>
          <w:tcPr>
            <w:tcW w:w="2064" w:type="dxa"/>
          </w:tcPr>
          <w:p w14:paraId="202CF174" w14:textId="77777777" w:rsidR="00B67A3D" w:rsidRDefault="00B67A3D" w:rsidP="00672D17">
            <w:pPr>
              <w:pStyle w:val="TableParagraph"/>
              <w:ind w:left="0"/>
              <w:rPr>
                <w:rFonts w:ascii="Times New Roman"/>
                <w:sz w:val="16"/>
              </w:rPr>
            </w:pPr>
          </w:p>
        </w:tc>
        <w:tc>
          <w:tcPr>
            <w:tcW w:w="2410" w:type="dxa"/>
          </w:tcPr>
          <w:p w14:paraId="7737A0E4" w14:textId="77777777" w:rsidR="00B67A3D" w:rsidRDefault="00B67A3D" w:rsidP="00672D17">
            <w:pPr>
              <w:pStyle w:val="TableParagraph"/>
              <w:ind w:left="0"/>
              <w:rPr>
                <w:rFonts w:ascii="Times New Roman"/>
                <w:sz w:val="16"/>
              </w:rPr>
            </w:pPr>
          </w:p>
        </w:tc>
        <w:tc>
          <w:tcPr>
            <w:tcW w:w="2409" w:type="dxa"/>
          </w:tcPr>
          <w:p w14:paraId="2C243C0C" w14:textId="77777777" w:rsidR="00B67A3D" w:rsidRDefault="00B67A3D" w:rsidP="00672D17">
            <w:pPr>
              <w:pStyle w:val="TableParagraph"/>
              <w:ind w:right="115"/>
              <w:rPr>
                <w:sz w:val="16"/>
              </w:rPr>
            </w:pPr>
            <w:r>
              <w:rPr>
                <w:sz w:val="16"/>
              </w:rPr>
              <w:t xml:space="preserve">Governments receive increased revenue, mainly from the </w:t>
            </w:r>
            <w:r>
              <w:rPr>
                <w:b/>
                <w:sz w:val="16"/>
              </w:rPr>
              <w:t xml:space="preserve">taxes </w:t>
            </w:r>
            <w:r>
              <w:rPr>
                <w:sz w:val="16"/>
              </w:rPr>
              <w:t xml:space="preserve">paid by foreign companies. </w:t>
            </w:r>
            <w:r>
              <w:rPr>
                <w:b/>
                <w:sz w:val="16"/>
              </w:rPr>
              <w:t xml:space="preserve">Jobs </w:t>
            </w:r>
            <w:r>
              <w:rPr>
                <w:sz w:val="16"/>
              </w:rPr>
              <w:t xml:space="preserve">are generated by investing companies, which can improve </w:t>
            </w:r>
            <w:r>
              <w:rPr>
                <w:b/>
                <w:sz w:val="16"/>
              </w:rPr>
              <w:t xml:space="preserve">employment options </w:t>
            </w:r>
            <w:r>
              <w:rPr>
                <w:sz w:val="16"/>
              </w:rPr>
              <w:t xml:space="preserve">and </w:t>
            </w:r>
            <w:r>
              <w:rPr>
                <w:b/>
                <w:sz w:val="16"/>
              </w:rPr>
              <w:t xml:space="preserve">wages </w:t>
            </w:r>
            <w:r>
              <w:rPr>
                <w:sz w:val="16"/>
              </w:rPr>
              <w:t xml:space="preserve">for workers, which may improve </w:t>
            </w:r>
            <w:r>
              <w:rPr>
                <w:b/>
                <w:sz w:val="16"/>
              </w:rPr>
              <w:t>quality of life</w:t>
            </w:r>
            <w:r>
              <w:rPr>
                <w:sz w:val="16"/>
              </w:rPr>
              <w:t xml:space="preserve">. </w:t>
            </w:r>
            <w:r>
              <w:rPr>
                <w:b/>
                <w:sz w:val="16"/>
              </w:rPr>
              <w:t xml:space="preserve">Locally owned businesses </w:t>
            </w:r>
            <w:r>
              <w:rPr>
                <w:sz w:val="16"/>
              </w:rPr>
              <w:t xml:space="preserve">may also benefit, because as people’s wages </w:t>
            </w:r>
            <w:proofErr w:type="gramStart"/>
            <w:r>
              <w:rPr>
                <w:sz w:val="16"/>
              </w:rPr>
              <w:t>improve</w:t>
            </w:r>
            <w:proofErr w:type="gramEnd"/>
            <w:r>
              <w:rPr>
                <w:sz w:val="16"/>
              </w:rPr>
              <w:t xml:space="preserve"> they may </w:t>
            </w:r>
            <w:r>
              <w:rPr>
                <w:b/>
                <w:sz w:val="16"/>
              </w:rPr>
              <w:t xml:space="preserve">spend </w:t>
            </w:r>
            <w:r>
              <w:rPr>
                <w:sz w:val="16"/>
              </w:rPr>
              <w:t>more in the local economy.</w:t>
            </w:r>
          </w:p>
        </w:tc>
        <w:tc>
          <w:tcPr>
            <w:tcW w:w="2535" w:type="dxa"/>
          </w:tcPr>
          <w:p w14:paraId="64983C1B" w14:textId="77777777" w:rsidR="00B67A3D" w:rsidRDefault="00B67A3D" w:rsidP="00672D17">
            <w:pPr>
              <w:pStyle w:val="TableParagraph"/>
              <w:ind w:right="112"/>
              <w:rPr>
                <w:sz w:val="16"/>
              </w:rPr>
            </w:pPr>
            <w:r>
              <w:rPr>
                <w:sz w:val="16"/>
              </w:rPr>
              <w:t xml:space="preserve">Foreign </w:t>
            </w:r>
            <w:r>
              <w:rPr>
                <w:b/>
                <w:sz w:val="16"/>
              </w:rPr>
              <w:t xml:space="preserve">multinational companies </w:t>
            </w:r>
            <w:r>
              <w:rPr>
                <w:sz w:val="16"/>
              </w:rPr>
              <w:t xml:space="preserve">are often allowed to get away with </w:t>
            </w:r>
            <w:r>
              <w:rPr>
                <w:b/>
                <w:sz w:val="16"/>
              </w:rPr>
              <w:t xml:space="preserve">poor treatment </w:t>
            </w:r>
            <w:r>
              <w:rPr>
                <w:sz w:val="16"/>
              </w:rPr>
              <w:t>of workers (</w:t>
            </w:r>
            <w:proofErr w:type="gramStart"/>
            <w:r>
              <w:rPr>
                <w:sz w:val="16"/>
              </w:rPr>
              <w:t>e.g.</w:t>
            </w:r>
            <w:proofErr w:type="gramEnd"/>
            <w:r>
              <w:rPr>
                <w:sz w:val="16"/>
              </w:rPr>
              <w:t xml:space="preserve"> harsh conditions and low wages) and </w:t>
            </w:r>
            <w:r>
              <w:rPr>
                <w:b/>
                <w:sz w:val="16"/>
              </w:rPr>
              <w:t xml:space="preserve">environmental harm </w:t>
            </w:r>
            <w:r>
              <w:rPr>
                <w:sz w:val="16"/>
              </w:rPr>
              <w:t xml:space="preserve">(e.g. toxic waste dumping, dyes and bleaches into water systems, deforestation (e.g. for palm oil plantations in Indonesia) or unrestricted greenhouse gas emissions. Also, most of the </w:t>
            </w:r>
            <w:r>
              <w:rPr>
                <w:b/>
                <w:sz w:val="16"/>
              </w:rPr>
              <w:t xml:space="preserve">profits flow out </w:t>
            </w:r>
            <w:r>
              <w:rPr>
                <w:sz w:val="16"/>
              </w:rPr>
              <w:t>of the country and back to the ‘headquarter’ country.</w:t>
            </w:r>
          </w:p>
          <w:p w14:paraId="194A5A40" w14:textId="77777777" w:rsidR="008E6A8F" w:rsidRDefault="008E6A8F" w:rsidP="00672D17">
            <w:pPr>
              <w:pStyle w:val="TableParagraph"/>
              <w:ind w:right="112"/>
              <w:rPr>
                <w:sz w:val="16"/>
              </w:rPr>
            </w:pPr>
          </w:p>
          <w:p w14:paraId="29D35D6E" w14:textId="77777777" w:rsidR="008E6A8F" w:rsidRDefault="008E6A8F" w:rsidP="00672D17">
            <w:pPr>
              <w:pStyle w:val="TableParagraph"/>
              <w:ind w:right="112"/>
              <w:rPr>
                <w:sz w:val="16"/>
              </w:rPr>
            </w:pPr>
          </w:p>
          <w:p w14:paraId="299679C0" w14:textId="77777777" w:rsidR="008E6A8F" w:rsidRDefault="008E6A8F" w:rsidP="00672D17">
            <w:pPr>
              <w:pStyle w:val="TableParagraph"/>
              <w:ind w:right="112"/>
              <w:rPr>
                <w:sz w:val="16"/>
              </w:rPr>
            </w:pPr>
          </w:p>
          <w:p w14:paraId="05205D86" w14:textId="43297C68" w:rsidR="008E6A8F" w:rsidRDefault="008E6A8F" w:rsidP="00672D17">
            <w:pPr>
              <w:pStyle w:val="TableParagraph"/>
              <w:ind w:right="112"/>
              <w:rPr>
                <w:sz w:val="16"/>
              </w:rPr>
            </w:pPr>
          </w:p>
        </w:tc>
      </w:tr>
      <w:tr w:rsidR="00B67A3D" w14:paraId="2463BE2C" w14:textId="77777777" w:rsidTr="008E6A8F">
        <w:trPr>
          <w:trHeight w:val="2755"/>
        </w:trPr>
        <w:tc>
          <w:tcPr>
            <w:tcW w:w="1265" w:type="dxa"/>
          </w:tcPr>
          <w:p w14:paraId="1FC0B419" w14:textId="77777777" w:rsidR="00B67A3D" w:rsidRDefault="00B67A3D" w:rsidP="00672D17">
            <w:pPr>
              <w:pStyle w:val="TableParagraph"/>
              <w:spacing w:line="182" w:lineRule="exact"/>
              <w:ind w:left="87" w:right="80"/>
              <w:jc w:val="center"/>
              <w:rPr>
                <w:sz w:val="16"/>
              </w:rPr>
            </w:pPr>
            <w:r>
              <w:rPr>
                <w:sz w:val="16"/>
              </w:rPr>
              <w:t>Microfinance</w:t>
            </w:r>
          </w:p>
        </w:tc>
        <w:tc>
          <w:tcPr>
            <w:tcW w:w="2064" w:type="dxa"/>
          </w:tcPr>
          <w:p w14:paraId="3EC9D6A2" w14:textId="77777777" w:rsidR="00B67A3D" w:rsidRDefault="00B67A3D" w:rsidP="00672D17">
            <w:pPr>
              <w:pStyle w:val="TableParagraph"/>
              <w:ind w:left="0"/>
              <w:rPr>
                <w:rFonts w:ascii="Times New Roman"/>
                <w:sz w:val="16"/>
              </w:rPr>
            </w:pPr>
          </w:p>
        </w:tc>
        <w:tc>
          <w:tcPr>
            <w:tcW w:w="2410" w:type="dxa"/>
          </w:tcPr>
          <w:p w14:paraId="603BDD7D" w14:textId="77777777" w:rsidR="00B67A3D" w:rsidRDefault="00B67A3D" w:rsidP="00672D17">
            <w:pPr>
              <w:pStyle w:val="TableParagraph"/>
              <w:ind w:left="0"/>
              <w:rPr>
                <w:rFonts w:ascii="Times New Roman"/>
                <w:sz w:val="16"/>
              </w:rPr>
            </w:pPr>
          </w:p>
        </w:tc>
        <w:tc>
          <w:tcPr>
            <w:tcW w:w="2409" w:type="dxa"/>
          </w:tcPr>
          <w:p w14:paraId="73AD000A" w14:textId="77777777" w:rsidR="00B67A3D" w:rsidRDefault="00B67A3D" w:rsidP="00672D17">
            <w:pPr>
              <w:pStyle w:val="TableParagraph"/>
              <w:ind w:right="152"/>
              <w:rPr>
                <w:sz w:val="16"/>
              </w:rPr>
            </w:pPr>
            <w:r>
              <w:rPr>
                <w:b/>
                <w:sz w:val="16"/>
              </w:rPr>
              <w:t xml:space="preserve">Poor people </w:t>
            </w:r>
            <w:r>
              <w:rPr>
                <w:sz w:val="16"/>
              </w:rPr>
              <w:t xml:space="preserve">who wouldn’t ordinarily qualify for </w:t>
            </w:r>
            <w:r>
              <w:rPr>
                <w:b/>
                <w:sz w:val="16"/>
              </w:rPr>
              <w:t xml:space="preserve">loans </w:t>
            </w:r>
            <w:r>
              <w:rPr>
                <w:sz w:val="16"/>
              </w:rPr>
              <w:t xml:space="preserve">from big banks because they have no </w:t>
            </w:r>
            <w:r>
              <w:rPr>
                <w:b/>
                <w:sz w:val="16"/>
              </w:rPr>
              <w:t xml:space="preserve">assets </w:t>
            </w:r>
            <w:r>
              <w:rPr>
                <w:sz w:val="16"/>
              </w:rPr>
              <w:t>tend to benefit most from microfinance.</w:t>
            </w:r>
          </w:p>
          <w:p w14:paraId="4EE77498" w14:textId="77777777" w:rsidR="00B67A3D" w:rsidRDefault="00B67A3D" w:rsidP="00672D17">
            <w:pPr>
              <w:pStyle w:val="TableParagraph"/>
              <w:ind w:right="188"/>
              <w:rPr>
                <w:sz w:val="16"/>
              </w:rPr>
            </w:pPr>
            <w:r>
              <w:rPr>
                <w:b/>
                <w:sz w:val="16"/>
              </w:rPr>
              <w:t xml:space="preserve">Women </w:t>
            </w:r>
            <w:r>
              <w:rPr>
                <w:sz w:val="16"/>
              </w:rPr>
              <w:t xml:space="preserve">are the main recipients of microfinance because they are less likely to default on their loans so in many cases, 99% of microfinance loans go to women. This can give them the opportunity to develop their own </w:t>
            </w:r>
            <w:r>
              <w:rPr>
                <w:b/>
                <w:sz w:val="16"/>
              </w:rPr>
              <w:t>businesses</w:t>
            </w:r>
            <w:r>
              <w:rPr>
                <w:sz w:val="16"/>
              </w:rPr>
              <w:t xml:space="preserve">. </w:t>
            </w:r>
            <w:r>
              <w:rPr>
                <w:b/>
                <w:sz w:val="16"/>
              </w:rPr>
              <w:t xml:space="preserve">Families </w:t>
            </w:r>
            <w:r>
              <w:rPr>
                <w:sz w:val="16"/>
              </w:rPr>
              <w:t xml:space="preserve">can benefit because their overall </w:t>
            </w:r>
            <w:r>
              <w:rPr>
                <w:b/>
                <w:sz w:val="16"/>
              </w:rPr>
              <w:t xml:space="preserve">household income </w:t>
            </w:r>
            <w:r>
              <w:rPr>
                <w:sz w:val="16"/>
              </w:rPr>
              <w:t>may improve.</w:t>
            </w:r>
          </w:p>
        </w:tc>
        <w:tc>
          <w:tcPr>
            <w:tcW w:w="2535" w:type="dxa"/>
          </w:tcPr>
          <w:p w14:paraId="2070D9E4" w14:textId="77777777" w:rsidR="00B67A3D" w:rsidRDefault="00B67A3D" w:rsidP="00672D17">
            <w:pPr>
              <w:pStyle w:val="TableParagraph"/>
              <w:ind w:right="120"/>
              <w:rPr>
                <w:sz w:val="16"/>
              </w:rPr>
            </w:pPr>
            <w:r>
              <w:rPr>
                <w:sz w:val="16"/>
              </w:rPr>
              <w:t xml:space="preserve">Microfinance has not been proven to help development on a </w:t>
            </w:r>
            <w:r>
              <w:rPr>
                <w:b/>
                <w:sz w:val="16"/>
              </w:rPr>
              <w:t>national scale</w:t>
            </w:r>
            <w:r>
              <w:rPr>
                <w:sz w:val="16"/>
              </w:rPr>
              <w:t xml:space="preserve">. Often, </w:t>
            </w:r>
            <w:r>
              <w:rPr>
                <w:b/>
                <w:sz w:val="16"/>
              </w:rPr>
              <w:t xml:space="preserve">better-educated </w:t>
            </w:r>
            <w:r>
              <w:rPr>
                <w:sz w:val="16"/>
              </w:rPr>
              <w:t xml:space="preserve">communities tend to receive the loans while less-educated or </w:t>
            </w:r>
            <w:r>
              <w:rPr>
                <w:b/>
                <w:sz w:val="16"/>
              </w:rPr>
              <w:t xml:space="preserve">less- literate </w:t>
            </w:r>
            <w:r>
              <w:rPr>
                <w:sz w:val="16"/>
              </w:rPr>
              <w:t xml:space="preserve">communities miss out because they cannot </w:t>
            </w:r>
            <w:r>
              <w:rPr>
                <w:b/>
                <w:sz w:val="16"/>
              </w:rPr>
              <w:t xml:space="preserve">lobby </w:t>
            </w:r>
            <w:r>
              <w:rPr>
                <w:sz w:val="16"/>
              </w:rPr>
              <w:t xml:space="preserve">as effectively for microfinance loans. This can mean that the quality of life of the </w:t>
            </w:r>
            <w:r>
              <w:rPr>
                <w:b/>
                <w:sz w:val="16"/>
              </w:rPr>
              <w:t xml:space="preserve">neediest </w:t>
            </w:r>
            <w:r>
              <w:rPr>
                <w:sz w:val="16"/>
              </w:rPr>
              <w:t>does not improve.</w:t>
            </w:r>
          </w:p>
        </w:tc>
      </w:tr>
      <w:tr w:rsidR="00B67A3D" w14:paraId="4353E6CE" w14:textId="77777777" w:rsidTr="008E6A8F">
        <w:trPr>
          <w:trHeight w:val="3120"/>
        </w:trPr>
        <w:tc>
          <w:tcPr>
            <w:tcW w:w="1265" w:type="dxa"/>
          </w:tcPr>
          <w:p w14:paraId="21835642" w14:textId="77777777" w:rsidR="00B67A3D" w:rsidRDefault="00B67A3D" w:rsidP="00672D17">
            <w:pPr>
              <w:pStyle w:val="TableParagraph"/>
              <w:spacing w:line="182" w:lineRule="exact"/>
              <w:ind w:left="87" w:right="77"/>
              <w:jc w:val="center"/>
              <w:rPr>
                <w:sz w:val="16"/>
              </w:rPr>
            </w:pPr>
            <w:r>
              <w:rPr>
                <w:sz w:val="16"/>
              </w:rPr>
              <w:lastRenderedPageBreak/>
              <w:t>Tourism</w:t>
            </w:r>
          </w:p>
        </w:tc>
        <w:tc>
          <w:tcPr>
            <w:tcW w:w="2064" w:type="dxa"/>
          </w:tcPr>
          <w:p w14:paraId="4690E543" w14:textId="77777777" w:rsidR="00B67A3D" w:rsidRDefault="00B67A3D" w:rsidP="00672D17">
            <w:pPr>
              <w:pStyle w:val="TableParagraph"/>
              <w:ind w:left="108" w:right="80"/>
              <w:rPr>
                <w:sz w:val="16"/>
              </w:rPr>
            </w:pPr>
            <w:r>
              <w:rPr>
                <w:sz w:val="16"/>
              </w:rPr>
              <w:t xml:space="preserve">Tourism brings in enormous amounts of money, and </w:t>
            </w:r>
            <w:r>
              <w:rPr>
                <w:b/>
                <w:sz w:val="16"/>
              </w:rPr>
              <w:t xml:space="preserve">foreign currency </w:t>
            </w:r>
            <w:r>
              <w:rPr>
                <w:sz w:val="16"/>
              </w:rPr>
              <w:t xml:space="preserve">can strengthen a poor country’s economy. For many countries, tourism is its </w:t>
            </w:r>
            <w:r>
              <w:rPr>
                <w:b/>
                <w:sz w:val="16"/>
              </w:rPr>
              <w:t>main industry</w:t>
            </w:r>
            <w:r>
              <w:rPr>
                <w:sz w:val="16"/>
              </w:rPr>
              <w:t>. Tourism has provided huge economic benefits to countries such as Jamaica, Barbados, Thailand, Cambodia, Kenya, Egypt, South Africa, and Brazil.</w:t>
            </w:r>
          </w:p>
        </w:tc>
        <w:tc>
          <w:tcPr>
            <w:tcW w:w="2410" w:type="dxa"/>
          </w:tcPr>
          <w:p w14:paraId="3FB81986" w14:textId="77777777" w:rsidR="00B67A3D" w:rsidRDefault="00B67A3D" w:rsidP="00672D17">
            <w:pPr>
              <w:pStyle w:val="TableParagraph"/>
              <w:ind w:left="0"/>
              <w:rPr>
                <w:rFonts w:ascii="Times New Roman"/>
                <w:sz w:val="16"/>
              </w:rPr>
            </w:pPr>
          </w:p>
        </w:tc>
        <w:tc>
          <w:tcPr>
            <w:tcW w:w="2409" w:type="dxa"/>
          </w:tcPr>
          <w:p w14:paraId="14B80FE3" w14:textId="77777777" w:rsidR="00B67A3D" w:rsidRDefault="00B67A3D" w:rsidP="00672D17">
            <w:pPr>
              <w:pStyle w:val="TableParagraph"/>
              <w:ind w:left="0"/>
              <w:rPr>
                <w:rFonts w:ascii="Times New Roman"/>
                <w:sz w:val="16"/>
              </w:rPr>
            </w:pPr>
          </w:p>
        </w:tc>
        <w:tc>
          <w:tcPr>
            <w:tcW w:w="2535" w:type="dxa"/>
          </w:tcPr>
          <w:p w14:paraId="744621A6" w14:textId="77777777" w:rsidR="00B67A3D" w:rsidRDefault="00B67A3D" w:rsidP="00672D17">
            <w:pPr>
              <w:pStyle w:val="TableParagraph"/>
              <w:ind w:right="113"/>
              <w:rPr>
                <w:sz w:val="16"/>
              </w:rPr>
            </w:pPr>
            <w:r>
              <w:rPr>
                <w:sz w:val="16"/>
              </w:rPr>
              <w:t xml:space="preserve">Tourism brings economic benefits to </w:t>
            </w:r>
            <w:r>
              <w:rPr>
                <w:b/>
                <w:sz w:val="16"/>
              </w:rPr>
              <w:t xml:space="preserve">tour companies </w:t>
            </w:r>
            <w:r>
              <w:rPr>
                <w:sz w:val="16"/>
              </w:rPr>
              <w:t xml:space="preserve">although the financial benefits may not extend to the </w:t>
            </w:r>
            <w:r>
              <w:rPr>
                <w:b/>
                <w:sz w:val="16"/>
              </w:rPr>
              <w:t>neediest</w:t>
            </w:r>
            <w:r>
              <w:rPr>
                <w:sz w:val="16"/>
              </w:rPr>
              <w:t xml:space="preserve">. Tourism can often leave the environment </w:t>
            </w:r>
            <w:r>
              <w:rPr>
                <w:b/>
                <w:sz w:val="16"/>
              </w:rPr>
              <w:t>vulnerable</w:t>
            </w:r>
            <w:r>
              <w:rPr>
                <w:sz w:val="16"/>
              </w:rPr>
              <w:t xml:space="preserve">, for example as tourists extend into ever more </w:t>
            </w:r>
            <w:r>
              <w:rPr>
                <w:b/>
                <w:sz w:val="16"/>
              </w:rPr>
              <w:t xml:space="preserve">remote </w:t>
            </w:r>
            <w:r>
              <w:rPr>
                <w:sz w:val="16"/>
              </w:rPr>
              <w:t xml:space="preserve">regions, leave </w:t>
            </w:r>
            <w:r>
              <w:rPr>
                <w:b/>
                <w:sz w:val="16"/>
              </w:rPr>
              <w:t xml:space="preserve">rubbish </w:t>
            </w:r>
            <w:r>
              <w:rPr>
                <w:sz w:val="16"/>
              </w:rPr>
              <w:t xml:space="preserve">behind, cause </w:t>
            </w:r>
            <w:r>
              <w:rPr>
                <w:b/>
                <w:sz w:val="16"/>
              </w:rPr>
              <w:t>erosion</w:t>
            </w:r>
            <w:r>
              <w:rPr>
                <w:sz w:val="16"/>
              </w:rPr>
              <w:t xml:space="preserve">, use large amounts of the host country’s </w:t>
            </w:r>
            <w:r>
              <w:rPr>
                <w:b/>
                <w:sz w:val="16"/>
              </w:rPr>
              <w:t xml:space="preserve">natural resources </w:t>
            </w:r>
            <w:r>
              <w:rPr>
                <w:sz w:val="16"/>
              </w:rPr>
              <w:t>(</w:t>
            </w:r>
            <w:proofErr w:type="gramStart"/>
            <w:r>
              <w:rPr>
                <w:sz w:val="16"/>
              </w:rPr>
              <w:t>e.g.</w:t>
            </w:r>
            <w:proofErr w:type="gramEnd"/>
            <w:r>
              <w:rPr>
                <w:sz w:val="16"/>
              </w:rPr>
              <w:t xml:space="preserve"> water), etc. Tourism can also turn </w:t>
            </w:r>
            <w:r>
              <w:rPr>
                <w:b/>
                <w:sz w:val="16"/>
              </w:rPr>
              <w:t xml:space="preserve">indigenous cultures </w:t>
            </w:r>
            <w:r>
              <w:rPr>
                <w:sz w:val="16"/>
              </w:rPr>
              <w:t xml:space="preserve">into tourist attractions, for example many people in the </w:t>
            </w:r>
            <w:r>
              <w:rPr>
                <w:b/>
                <w:sz w:val="16"/>
              </w:rPr>
              <w:t xml:space="preserve">Masai </w:t>
            </w:r>
            <w:r>
              <w:rPr>
                <w:sz w:val="16"/>
              </w:rPr>
              <w:t>tribe in Kenya have ceased their nomadic</w:t>
            </w:r>
            <w:r>
              <w:rPr>
                <w:spacing w:val="-22"/>
                <w:sz w:val="16"/>
              </w:rPr>
              <w:t xml:space="preserve"> </w:t>
            </w:r>
            <w:r>
              <w:rPr>
                <w:sz w:val="16"/>
              </w:rPr>
              <w:t>lifestyle in order to stage daily dances</w:t>
            </w:r>
            <w:r>
              <w:rPr>
                <w:spacing w:val="-13"/>
                <w:sz w:val="16"/>
              </w:rPr>
              <w:t xml:space="preserve"> </w:t>
            </w:r>
            <w:r>
              <w:rPr>
                <w:sz w:val="16"/>
              </w:rPr>
              <w:t>for</w:t>
            </w:r>
          </w:p>
          <w:p w14:paraId="4185C142" w14:textId="77777777" w:rsidR="00B67A3D" w:rsidRDefault="00B67A3D" w:rsidP="00672D17">
            <w:pPr>
              <w:pStyle w:val="TableParagraph"/>
              <w:spacing w:line="163" w:lineRule="exact"/>
              <w:rPr>
                <w:sz w:val="16"/>
              </w:rPr>
            </w:pPr>
            <w:r>
              <w:rPr>
                <w:sz w:val="16"/>
              </w:rPr>
              <w:t>tourists.</w:t>
            </w:r>
          </w:p>
        </w:tc>
      </w:tr>
      <w:tr w:rsidR="00B67A3D" w14:paraId="085A4F5F" w14:textId="77777777" w:rsidTr="008E6A8F">
        <w:trPr>
          <w:trHeight w:val="2940"/>
        </w:trPr>
        <w:tc>
          <w:tcPr>
            <w:tcW w:w="1265" w:type="dxa"/>
          </w:tcPr>
          <w:p w14:paraId="04CA40E9" w14:textId="77777777" w:rsidR="00B67A3D" w:rsidRDefault="00B67A3D" w:rsidP="00672D17">
            <w:pPr>
              <w:pStyle w:val="TableParagraph"/>
              <w:ind w:left="268" w:right="260"/>
              <w:jc w:val="center"/>
              <w:rPr>
                <w:sz w:val="16"/>
              </w:rPr>
            </w:pPr>
            <w:r>
              <w:rPr>
                <w:sz w:val="16"/>
              </w:rPr>
              <w:t>Using intermediate technology</w:t>
            </w:r>
          </w:p>
        </w:tc>
        <w:tc>
          <w:tcPr>
            <w:tcW w:w="2064" w:type="dxa"/>
          </w:tcPr>
          <w:p w14:paraId="5E28D67A" w14:textId="77777777" w:rsidR="00B67A3D" w:rsidRDefault="00B67A3D" w:rsidP="00672D17">
            <w:pPr>
              <w:pStyle w:val="TableParagraph"/>
              <w:ind w:left="0"/>
              <w:rPr>
                <w:rFonts w:ascii="Times New Roman"/>
                <w:sz w:val="16"/>
              </w:rPr>
            </w:pPr>
          </w:p>
        </w:tc>
        <w:tc>
          <w:tcPr>
            <w:tcW w:w="2410" w:type="dxa"/>
          </w:tcPr>
          <w:p w14:paraId="5FB8EA20" w14:textId="77777777" w:rsidR="00B67A3D" w:rsidRDefault="00B67A3D" w:rsidP="00672D17">
            <w:pPr>
              <w:pStyle w:val="TableParagraph"/>
              <w:ind w:left="0"/>
              <w:rPr>
                <w:rFonts w:ascii="Times New Roman"/>
                <w:sz w:val="16"/>
              </w:rPr>
            </w:pPr>
          </w:p>
        </w:tc>
        <w:tc>
          <w:tcPr>
            <w:tcW w:w="2409" w:type="dxa"/>
          </w:tcPr>
          <w:p w14:paraId="53FAA55D" w14:textId="77777777" w:rsidR="00B67A3D" w:rsidRDefault="00B67A3D" w:rsidP="00672D17">
            <w:pPr>
              <w:pStyle w:val="TableParagraph"/>
              <w:ind w:right="110"/>
              <w:rPr>
                <w:sz w:val="16"/>
              </w:rPr>
            </w:pPr>
            <w:r>
              <w:rPr>
                <w:b/>
                <w:sz w:val="16"/>
              </w:rPr>
              <w:t xml:space="preserve">Individuals </w:t>
            </w:r>
            <w:r>
              <w:rPr>
                <w:sz w:val="16"/>
              </w:rPr>
              <w:t xml:space="preserve">and </w:t>
            </w:r>
            <w:r>
              <w:rPr>
                <w:b/>
                <w:sz w:val="16"/>
              </w:rPr>
              <w:t xml:space="preserve">communities </w:t>
            </w:r>
            <w:r>
              <w:rPr>
                <w:sz w:val="16"/>
              </w:rPr>
              <w:t xml:space="preserve">(often the </w:t>
            </w:r>
            <w:r>
              <w:rPr>
                <w:b/>
                <w:sz w:val="16"/>
              </w:rPr>
              <w:t>neediest</w:t>
            </w:r>
            <w:r>
              <w:rPr>
                <w:sz w:val="16"/>
              </w:rPr>
              <w:t xml:space="preserve">) benefit from intermediate technologies because they are cheap, easy to maintain and provide an improved quality of life. For example, improved lighting, improved safety and fewer respiratory problems result from using the relatively simple technology of LED lights in homes instead of burning firewood for light. </w:t>
            </w:r>
            <w:r>
              <w:rPr>
                <w:b/>
                <w:sz w:val="16"/>
              </w:rPr>
              <w:t xml:space="preserve">Governments </w:t>
            </w:r>
            <w:r>
              <w:rPr>
                <w:sz w:val="16"/>
              </w:rPr>
              <w:t>also benefit because they are not necessarily investing in hugely expensive infrastructure but are still helping communities to develop.</w:t>
            </w:r>
          </w:p>
        </w:tc>
        <w:tc>
          <w:tcPr>
            <w:tcW w:w="2535" w:type="dxa"/>
          </w:tcPr>
          <w:p w14:paraId="51A6D586" w14:textId="77777777" w:rsidR="00B67A3D" w:rsidRDefault="00B67A3D" w:rsidP="00672D17">
            <w:pPr>
              <w:pStyle w:val="TableParagraph"/>
              <w:ind w:left="0"/>
              <w:rPr>
                <w:rFonts w:ascii="Times New Roman"/>
                <w:sz w:val="16"/>
              </w:rPr>
            </w:pPr>
          </w:p>
        </w:tc>
      </w:tr>
    </w:tbl>
    <w:p w14:paraId="4E1710CB" w14:textId="02985D67" w:rsidR="00B67A3D" w:rsidRDefault="00B67A3D" w:rsidP="00B67A3D">
      <w:pPr>
        <w:pStyle w:val="BodyText"/>
        <w:rPr>
          <w:rFonts w:ascii="Times New Roman"/>
          <w:sz w:val="28"/>
          <w:szCs w:val="28"/>
        </w:rPr>
      </w:pPr>
    </w:p>
    <w:p w14:paraId="7F7A853E" w14:textId="1A569223" w:rsidR="008E6A8F" w:rsidRDefault="008E6A8F">
      <w:pPr>
        <w:spacing w:after="0" w:line="240" w:lineRule="auto"/>
        <w:rPr>
          <w:rFonts w:ascii="Times New Roman" w:eastAsia="Arial Narrow" w:hAnsi="Arial Narrow" w:cs="Arial Narrow"/>
          <w:sz w:val="28"/>
          <w:szCs w:val="28"/>
          <w:lang w:eastAsia="en-GB" w:bidi="en-GB"/>
        </w:rPr>
      </w:pPr>
      <w:r>
        <w:rPr>
          <w:rFonts w:ascii="Times New Roman"/>
          <w:sz w:val="28"/>
          <w:szCs w:val="28"/>
        </w:rPr>
        <w:br w:type="page"/>
      </w:r>
    </w:p>
    <w:p w14:paraId="2BF6B952" w14:textId="2FC9061F" w:rsidR="00B67A3D" w:rsidRPr="008E6A8F" w:rsidRDefault="008E6A8F" w:rsidP="008E6A8F">
      <w:pPr>
        <w:pStyle w:val="ListParagraph"/>
        <w:widowControl w:val="0"/>
        <w:tabs>
          <w:tab w:val="left" w:pos="1181"/>
        </w:tabs>
        <w:autoSpaceDE w:val="0"/>
        <w:autoSpaceDN w:val="0"/>
        <w:spacing w:before="101" w:after="0" w:line="240" w:lineRule="auto"/>
        <w:ind w:left="460"/>
        <w:contextualSpacing w:val="0"/>
        <w:rPr>
          <w:sz w:val="28"/>
          <w:szCs w:val="28"/>
        </w:rPr>
      </w:pPr>
      <w:r w:rsidRPr="008E6A8F">
        <w:rPr>
          <w:sz w:val="28"/>
          <w:szCs w:val="28"/>
        </w:rPr>
        <w:lastRenderedPageBreak/>
        <w:t xml:space="preserve">13. </w:t>
      </w:r>
      <w:r w:rsidR="00B67A3D" w:rsidRPr="008E6A8F">
        <w:rPr>
          <w:sz w:val="28"/>
          <w:szCs w:val="28"/>
        </w:rPr>
        <w:t>Complete the t</w:t>
      </w:r>
      <w:r w:rsidR="006664B7">
        <w:rPr>
          <w:sz w:val="28"/>
          <w:szCs w:val="28"/>
        </w:rPr>
        <w:t>able</w:t>
      </w:r>
      <w:r w:rsidR="00B67A3D" w:rsidRPr="008E6A8F">
        <w:rPr>
          <w:spacing w:val="-1"/>
          <w:sz w:val="28"/>
          <w:szCs w:val="28"/>
        </w:rPr>
        <w:t xml:space="preserve"> </w:t>
      </w:r>
      <w:r w:rsidR="00B67A3D" w:rsidRPr="008E6A8F">
        <w:rPr>
          <w:sz w:val="28"/>
          <w:szCs w:val="28"/>
        </w:rPr>
        <w:t>below.</w:t>
      </w:r>
    </w:p>
    <w:p w14:paraId="33305BED" w14:textId="77777777" w:rsidR="00B67A3D" w:rsidRPr="008E6A8F" w:rsidRDefault="00B67A3D" w:rsidP="00B67A3D">
      <w:pPr>
        <w:pStyle w:val="BodyText"/>
        <w:spacing w:before="9"/>
        <w:rPr>
          <w:sz w:val="28"/>
          <w:szCs w:val="28"/>
        </w:rPr>
      </w:pPr>
    </w:p>
    <w:tbl>
      <w:tblPr>
        <w:tblW w:w="1068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9"/>
        <w:gridCol w:w="4946"/>
      </w:tblGrid>
      <w:tr w:rsidR="00B67A3D" w14:paraId="452D87AB" w14:textId="77777777" w:rsidTr="006664B7">
        <w:trPr>
          <w:trHeight w:val="755"/>
        </w:trPr>
        <w:tc>
          <w:tcPr>
            <w:tcW w:w="10685" w:type="dxa"/>
            <w:gridSpan w:val="2"/>
          </w:tcPr>
          <w:p w14:paraId="6A349CDC" w14:textId="77777777" w:rsidR="006664B7" w:rsidRDefault="006664B7" w:rsidP="006664B7">
            <w:pPr>
              <w:pStyle w:val="TableParagraph"/>
              <w:tabs>
                <w:tab w:val="left" w:pos="9515"/>
              </w:tabs>
              <w:spacing w:line="252" w:lineRule="exact"/>
              <w:ind w:left="0"/>
              <w:jc w:val="center"/>
              <w:rPr>
                <w:b/>
              </w:rPr>
            </w:pPr>
            <w:r>
              <w:rPr>
                <w:b/>
              </w:rPr>
              <w:t>An example of a country using tourism to reduce the development gap</w:t>
            </w:r>
          </w:p>
          <w:p w14:paraId="71723378" w14:textId="7F72A5D8" w:rsidR="00B67A3D" w:rsidRPr="008E6A8F" w:rsidRDefault="00B67A3D" w:rsidP="006664B7">
            <w:pPr>
              <w:pStyle w:val="TableParagraph"/>
              <w:tabs>
                <w:tab w:val="left" w:pos="9515"/>
              </w:tabs>
              <w:spacing w:line="252" w:lineRule="exact"/>
              <w:ind w:left="0"/>
              <w:jc w:val="center"/>
              <w:rPr>
                <w:b/>
              </w:rPr>
            </w:pPr>
            <w:r w:rsidRPr="008E6A8F">
              <w:rPr>
                <w:b/>
              </w:rPr>
              <w:t>Jamaica (p216)</w:t>
            </w:r>
          </w:p>
        </w:tc>
      </w:tr>
      <w:tr w:rsidR="00B67A3D" w14:paraId="72C486E9" w14:textId="77777777" w:rsidTr="006664B7">
        <w:trPr>
          <w:trHeight w:val="3221"/>
        </w:trPr>
        <w:tc>
          <w:tcPr>
            <w:tcW w:w="5739" w:type="dxa"/>
          </w:tcPr>
          <w:p w14:paraId="7EBA755F" w14:textId="6625A205" w:rsidR="00B67A3D" w:rsidRDefault="00B67A3D" w:rsidP="00672D17">
            <w:pPr>
              <w:pStyle w:val="TableParagraph"/>
              <w:ind w:right="251"/>
            </w:pPr>
            <w:r>
              <w:rPr>
                <w:b/>
              </w:rPr>
              <w:t xml:space="preserve">A description of the tourism industry </w:t>
            </w:r>
            <w:r w:rsidR="006664B7">
              <w:rPr>
                <w:b/>
              </w:rPr>
              <w:t>Jamaica</w:t>
            </w:r>
            <w:r>
              <w:t xml:space="preserve"> </w:t>
            </w:r>
            <w:r w:rsidR="006664B7">
              <w:t>(</w:t>
            </w:r>
            <w:r>
              <w:t xml:space="preserve">include data </w:t>
            </w:r>
            <w:proofErr w:type="gramStart"/>
            <w:r>
              <w:t>e.g.</w:t>
            </w:r>
            <w:proofErr w:type="gramEnd"/>
            <w:r>
              <w:t xml:space="preserve"> number of tourists, revenue etc.)</w:t>
            </w:r>
          </w:p>
        </w:tc>
        <w:tc>
          <w:tcPr>
            <w:tcW w:w="4946" w:type="dxa"/>
          </w:tcPr>
          <w:p w14:paraId="5235BDF0" w14:textId="77777777" w:rsidR="00B67A3D" w:rsidRDefault="00B67A3D" w:rsidP="00672D17">
            <w:pPr>
              <w:pStyle w:val="TableParagraph"/>
              <w:ind w:right="328"/>
            </w:pPr>
            <w:r>
              <w:rPr>
                <w:b/>
              </w:rPr>
              <w:t xml:space="preserve">Location </w:t>
            </w:r>
            <w:r>
              <w:t>(a drawn or printed map showing the location of your chosen LIC or NEE and if relevant, where tourism operates)</w:t>
            </w:r>
          </w:p>
        </w:tc>
      </w:tr>
      <w:tr w:rsidR="00B67A3D" w14:paraId="3269B86E" w14:textId="77777777" w:rsidTr="006664B7">
        <w:trPr>
          <w:trHeight w:val="3966"/>
        </w:trPr>
        <w:tc>
          <w:tcPr>
            <w:tcW w:w="5739" w:type="dxa"/>
          </w:tcPr>
          <w:p w14:paraId="787899F8" w14:textId="77777777" w:rsidR="00B67A3D" w:rsidRDefault="00B67A3D" w:rsidP="00672D17">
            <w:pPr>
              <w:pStyle w:val="TableParagraph"/>
              <w:ind w:right="316"/>
              <w:rPr>
                <w:b/>
              </w:rPr>
            </w:pPr>
            <w:r>
              <w:rPr>
                <w:b/>
              </w:rPr>
              <w:t>How is tourism helping to reduce the development gap in your chosen LIC/NEE?</w:t>
            </w:r>
          </w:p>
        </w:tc>
        <w:tc>
          <w:tcPr>
            <w:tcW w:w="4946" w:type="dxa"/>
          </w:tcPr>
          <w:p w14:paraId="45B7ACB7" w14:textId="77777777" w:rsidR="00B67A3D" w:rsidRDefault="00B67A3D" w:rsidP="00672D17">
            <w:pPr>
              <w:pStyle w:val="TableParagraph"/>
              <w:ind w:right="188"/>
            </w:pPr>
            <w:r>
              <w:rPr>
                <w:b/>
              </w:rPr>
              <w:t xml:space="preserve">Are there any problems or criticisms? </w:t>
            </w:r>
            <w:r>
              <w:t>(social, economic, environmental?)</w:t>
            </w:r>
          </w:p>
        </w:tc>
      </w:tr>
    </w:tbl>
    <w:p w14:paraId="7A3CD94C" w14:textId="77777777" w:rsidR="006664B7" w:rsidRPr="006664B7" w:rsidRDefault="006664B7" w:rsidP="00B67A3D">
      <w:pPr>
        <w:pStyle w:val="BodyText"/>
        <w:ind w:left="347"/>
        <w:rPr>
          <w:sz w:val="28"/>
          <w:szCs w:val="28"/>
        </w:rPr>
      </w:pPr>
    </w:p>
    <w:p w14:paraId="781BBA5B" w14:textId="5482F8CB" w:rsidR="00B67A3D" w:rsidRPr="006664B7" w:rsidRDefault="006664B7" w:rsidP="006664B7">
      <w:pPr>
        <w:pStyle w:val="BodyText"/>
        <w:ind w:left="347"/>
        <w:rPr>
          <w:rFonts w:asciiTheme="minorHAnsi" w:hAnsiTheme="minorHAnsi" w:cstheme="minorHAnsi"/>
          <w:b/>
          <w:bCs/>
          <w:sz w:val="28"/>
          <w:szCs w:val="28"/>
        </w:rPr>
      </w:pPr>
      <w:r w:rsidRPr="006664B7">
        <w:rPr>
          <w:rFonts w:asciiTheme="minorHAnsi" w:hAnsiTheme="minorHAnsi" w:cstheme="minorHAnsi"/>
          <w:b/>
          <w:bCs/>
          <w:sz w:val="28"/>
          <w:szCs w:val="28"/>
        </w:rPr>
        <w:t>Some LICs and NEEs are experiencing rapid economic development which leads to significant social, environmental and cultural change.</w:t>
      </w:r>
    </w:p>
    <w:p w14:paraId="77CBA80C" w14:textId="6485F0F8" w:rsidR="006664B7" w:rsidRPr="006664B7" w:rsidRDefault="006664B7" w:rsidP="006664B7">
      <w:pPr>
        <w:pStyle w:val="ListParagraph"/>
        <w:widowControl w:val="0"/>
        <w:tabs>
          <w:tab w:val="left" w:pos="1181"/>
        </w:tabs>
        <w:autoSpaceDE w:val="0"/>
        <w:autoSpaceDN w:val="0"/>
        <w:spacing w:before="151" w:after="0" w:line="240" w:lineRule="auto"/>
        <w:ind w:left="347" w:right="961"/>
        <w:contextualSpacing w:val="0"/>
        <w:rPr>
          <w:sz w:val="28"/>
          <w:szCs w:val="28"/>
        </w:rPr>
      </w:pPr>
      <w:r>
        <w:rPr>
          <w:sz w:val="28"/>
          <w:szCs w:val="28"/>
        </w:rPr>
        <w:t xml:space="preserve">14. </w:t>
      </w:r>
      <w:r w:rsidR="00B67A3D" w:rsidRPr="006664B7">
        <w:rPr>
          <w:sz w:val="28"/>
          <w:szCs w:val="28"/>
        </w:rPr>
        <w:t>To help you learn/revise this case study, complete the t</w:t>
      </w:r>
      <w:r w:rsidRPr="006664B7">
        <w:rPr>
          <w:sz w:val="28"/>
          <w:szCs w:val="28"/>
        </w:rPr>
        <w:t>able</w:t>
      </w:r>
      <w:r w:rsidR="00B67A3D" w:rsidRPr="006664B7">
        <w:rPr>
          <w:sz w:val="28"/>
          <w:szCs w:val="28"/>
        </w:rPr>
        <w:t xml:space="preserve"> below.</w:t>
      </w:r>
    </w:p>
    <w:p w14:paraId="71C87735" w14:textId="77777777" w:rsidR="00B67A3D" w:rsidRDefault="00B67A3D" w:rsidP="00B67A3D">
      <w:pPr>
        <w:pStyle w:val="BodyText"/>
        <w:spacing w:before="5"/>
        <w:rPr>
          <w:sz w:val="17"/>
        </w:rPr>
      </w:pPr>
    </w:p>
    <w:tbl>
      <w:tblPr>
        <w:tblW w:w="106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B67A3D" w14:paraId="0D491F11" w14:textId="77777777" w:rsidTr="006664B7">
        <w:trPr>
          <w:trHeight w:val="758"/>
        </w:trPr>
        <w:tc>
          <w:tcPr>
            <w:tcW w:w="10684" w:type="dxa"/>
            <w:gridSpan w:val="2"/>
            <w:shd w:val="clear" w:color="auto" w:fill="F1F1F1"/>
          </w:tcPr>
          <w:p w14:paraId="32922770" w14:textId="77777777" w:rsidR="00B67A3D" w:rsidRDefault="00B67A3D" w:rsidP="00672D17">
            <w:pPr>
              <w:pStyle w:val="TableParagraph"/>
              <w:spacing w:line="252" w:lineRule="exact"/>
              <w:ind w:left="7"/>
              <w:jc w:val="center"/>
              <w:rPr>
                <w:b/>
              </w:rPr>
            </w:pPr>
            <w:r>
              <w:rPr>
                <w:b/>
              </w:rPr>
              <w:t>CASE STUDY OF AN LIC OR NEE</w:t>
            </w:r>
          </w:p>
          <w:p w14:paraId="2BFFBED8" w14:textId="77777777" w:rsidR="00B67A3D" w:rsidRDefault="00B67A3D" w:rsidP="00672D17">
            <w:pPr>
              <w:pStyle w:val="TableParagraph"/>
              <w:tabs>
                <w:tab w:val="left" w:pos="4445"/>
              </w:tabs>
              <w:spacing w:line="252" w:lineRule="exact"/>
              <w:ind w:left="53"/>
              <w:jc w:val="center"/>
              <w:rPr>
                <w:b/>
              </w:rPr>
            </w:pPr>
            <w:r>
              <w:rPr>
                <w:b/>
              </w:rPr>
              <w:t>My</w:t>
            </w:r>
            <w:r>
              <w:rPr>
                <w:b/>
                <w:spacing w:val="-6"/>
              </w:rPr>
              <w:t xml:space="preserve"> </w:t>
            </w:r>
            <w:r>
              <w:rPr>
                <w:b/>
              </w:rPr>
              <w:t xml:space="preserve">example: </w:t>
            </w:r>
            <w:r>
              <w:rPr>
                <w:b/>
                <w:u w:val="single"/>
              </w:rPr>
              <w:t xml:space="preserve"> Nigeria</w:t>
            </w:r>
          </w:p>
        </w:tc>
      </w:tr>
      <w:tr w:rsidR="00B67A3D" w14:paraId="2B5B6656" w14:textId="77777777" w:rsidTr="006664B7">
        <w:trPr>
          <w:trHeight w:val="3812"/>
        </w:trPr>
        <w:tc>
          <w:tcPr>
            <w:tcW w:w="5341" w:type="dxa"/>
            <w:shd w:val="clear" w:color="auto" w:fill="F1F1F1"/>
          </w:tcPr>
          <w:p w14:paraId="4939844D" w14:textId="26BABA33" w:rsidR="00B67A3D" w:rsidRDefault="00B67A3D" w:rsidP="00672D17">
            <w:pPr>
              <w:pStyle w:val="TableParagraph"/>
              <w:ind w:right="116"/>
              <w:rPr>
                <w:sz w:val="18"/>
              </w:rPr>
            </w:pPr>
            <w:r>
              <w:rPr>
                <w:b/>
                <w:sz w:val="18"/>
              </w:rPr>
              <w:t>Background information</w:t>
            </w:r>
            <w:r w:rsidR="006664B7">
              <w:rPr>
                <w:b/>
                <w:sz w:val="18"/>
              </w:rPr>
              <w:t xml:space="preserve"> -</w:t>
            </w:r>
            <w:r>
              <w:rPr>
                <w:sz w:val="18"/>
              </w:rPr>
              <w:t xml:space="preserve"> the </w:t>
            </w:r>
            <w:r>
              <w:rPr>
                <w:sz w:val="18"/>
                <w:u w:val="single"/>
              </w:rPr>
              <w:t>socia</w:t>
            </w:r>
            <w:r>
              <w:rPr>
                <w:sz w:val="18"/>
              </w:rPr>
              <w:t xml:space="preserve">l, </w:t>
            </w:r>
            <w:r>
              <w:rPr>
                <w:sz w:val="18"/>
                <w:u w:val="single"/>
              </w:rPr>
              <w:t>politica</w:t>
            </w:r>
            <w:r>
              <w:rPr>
                <w:sz w:val="18"/>
              </w:rPr>
              <w:t xml:space="preserve">l, </w:t>
            </w:r>
            <w:r>
              <w:rPr>
                <w:sz w:val="18"/>
                <w:u w:val="single"/>
              </w:rPr>
              <w:t>economic</w:t>
            </w:r>
            <w:r>
              <w:rPr>
                <w:sz w:val="18"/>
              </w:rPr>
              <w:t xml:space="preserve"> and </w:t>
            </w:r>
            <w:r>
              <w:rPr>
                <w:sz w:val="18"/>
                <w:u w:val="single"/>
              </w:rPr>
              <w:t>environmenta</w:t>
            </w:r>
            <w:r>
              <w:rPr>
                <w:sz w:val="18"/>
              </w:rPr>
              <w:t xml:space="preserve">l context? </w:t>
            </w:r>
            <w:r w:rsidR="006664B7">
              <w:rPr>
                <w:sz w:val="18"/>
              </w:rPr>
              <w:t>F</w:t>
            </w:r>
            <w:r>
              <w:rPr>
                <w:sz w:val="18"/>
              </w:rPr>
              <w:t>or social- population size, life expectancy, level of education; for political- the type of government,</w:t>
            </w:r>
            <w:r w:rsidR="006664B7">
              <w:rPr>
                <w:sz w:val="18"/>
              </w:rPr>
              <w:t xml:space="preserve"> </w:t>
            </w:r>
            <w:r>
              <w:rPr>
                <w:sz w:val="18"/>
              </w:rPr>
              <w:t>stability; for economic- GNI per head, main indust</w:t>
            </w:r>
            <w:r w:rsidR="006664B7">
              <w:rPr>
                <w:sz w:val="18"/>
              </w:rPr>
              <w:t>r</w:t>
            </w:r>
            <w:r>
              <w:rPr>
                <w:sz w:val="18"/>
              </w:rPr>
              <w:t>ies</w:t>
            </w:r>
            <w:r w:rsidR="006664B7">
              <w:rPr>
                <w:sz w:val="18"/>
              </w:rPr>
              <w:t>:</w:t>
            </w:r>
            <w:r>
              <w:rPr>
                <w:sz w:val="18"/>
              </w:rPr>
              <w:t xml:space="preserve"> for environmental</w:t>
            </w:r>
            <w:r w:rsidR="006664B7">
              <w:rPr>
                <w:sz w:val="18"/>
              </w:rPr>
              <w:t xml:space="preserve"> -</w:t>
            </w:r>
            <w:r>
              <w:rPr>
                <w:sz w:val="18"/>
              </w:rPr>
              <w:t xml:space="preserve"> ecosystems under threat</w:t>
            </w:r>
            <w:r w:rsidR="006664B7">
              <w:rPr>
                <w:sz w:val="18"/>
              </w:rPr>
              <w:t>.</w:t>
            </w:r>
          </w:p>
        </w:tc>
        <w:tc>
          <w:tcPr>
            <w:tcW w:w="5343" w:type="dxa"/>
            <w:shd w:val="clear" w:color="auto" w:fill="F1F1F1"/>
          </w:tcPr>
          <w:p w14:paraId="3E954F7F" w14:textId="77777777" w:rsidR="00B67A3D" w:rsidRDefault="00B67A3D" w:rsidP="00672D17">
            <w:pPr>
              <w:pStyle w:val="TableParagraph"/>
              <w:ind w:right="160"/>
              <w:rPr>
                <w:sz w:val="18"/>
              </w:rPr>
            </w:pPr>
            <w:r>
              <w:rPr>
                <w:b/>
                <w:sz w:val="18"/>
              </w:rPr>
              <w:t xml:space="preserve">Location </w:t>
            </w:r>
            <w:r>
              <w:rPr>
                <w:sz w:val="18"/>
              </w:rPr>
              <w:t>(include a map showing the location of your chosen LIC/NEE within its region)</w:t>
            </w:r>
          </w:p>
          <w:p w14:paraId="01178698" w14:textId="77777777" w:rsidR="00B67A3D" w:rsidRDefault="00B67A3D" w:rsidP="00672D17">
            <w:pPr>
              <w:pStyle w:val="TableParagraph"/>
              <w:ind w:left="0"/>
              <w:rPr>
                <w:sz w:val="20"/>
              </w:rPr>
            </w:pPr>
          </w:p>
          <w:p w14:paraId="7E932552" w14:textId="77777777" w:rsidR="00B67A3D" w:rsidRDefault="00B67A3D" w:rsidP="00672D17">
            <w:pPr>
              <w:pStyle w:val="TableParagraph"/>
              <w:ind w:left="0"/>
              <w:rPr>
                <w:sz w:val="20"/>
              </w:rPr>
            </w:pPr>
          </w:p>
          <w:p w14:paraId="6E0BAC27" w14:textId="77777777" w:rsidR="00B67A3D" w:rsidRDefault="00B67A3D" w:rsidP="00672D17">
            <w:pPr>
              <w:pStyle w:val="TableParagraph"/>
              <w:ind w:left="0"/>
              <w:rPr>
                <w:sz w:val="20"/>
              </w:rPr>
            </w:pPr>
          </w:p>
          <w:p w14:paraId="50D8592A" w14:textId="77777777" w:rsidR="00B67A3D" w:rsidRDefault="00B67A3D" w:rsidP="00672D17">
            <w:pPr>
              <w:pStyle w:val="TableParagraph"/>
              <w:ind w:left="0"/>
              <w:rPr>
                <w:sz w:val="20"/>
              </w:rPr>
            </w:pPr>
          </w:p>
          <w:p w14:paraId="16E189FC" w14:textId="77777777" w:rsidR="00B67A3D" w:rsidRDefault="00B67A3D" w:rsidP="00672D17">
            <w:pPr>
              <w:pStyle w:val="TableParagraph"/>
              <w:ind w:left="0"/>
              <w:rPr>
                <w:sz w:val="20"/>
              </w:rPr>
            </w:pPr>
          </w:p>
          <w:p w14:paraId="65774756" w14:textId="77777777" w:rsidR="00B67A3D" w:rsidRDefault="00B67A3D" w:rsidP="00672D17">
            <w:pPr>
              <w:pStyle w:val="TableParagraph"/>
              <w:ind w:left="0"/>
              <w:rPr>
                <w:sz w:val="20"/>
              </w:rPr>
            </w:pPr>
          </w:p>
          <w:p w14:paraId="2BF89053" w14:textId="77777777" w:rsidR="00B67A3D" w:rsidRDefault="00B67A3D" w:rsidP="00672D17">
            <w:pPr>
              <w:pStyle w:val="TableParagraph"/>
              <w:spacing w:before="9"/>
              <w:ind w:left="0"/>
              <w:rPr>
                <w:sz w:val="23"/>
              </w:rPr>
            </w:pPr>
          </w:p>
          <w:p w14:paraId="79C59112" w14:textId="77777777" w:rsidR="00B67A3D" w:rsidRDefault="00B67A3D" w:rsidP="00672D17">
            <w:pPr>
              <w:pStyle w:val="TableParagraph"/>
              <w:ind w:right="448"/>
              <w:rPr>
                <w:sz w:val="18"/>
              </w:rPr>
            </w:pPr>
            <w:r>
              <w:rPr>
                <w:sz w:val="18"/>
              </w:rPr>
              <w:t xml:space="preserve">What is the </w:t>
            </w:r>
            <w:r>
              <w:rPr>
                <w:b/>
                <w:sz w:val="18"/>
              </w:rPr>
              <w:t xml:space="preserve">importance of the country </w:t>
            </w:r>
            <w:r>
              <w:rPr>
                <w:sz w:val="18"/>
              </w:rPr>
              <w:t xml:space="preserve">within its </w:t>
            </w:r>
            <w:r>
              <w:rPr>
                <w:b/>
                <w:sz w:val="18"/>
              </w:rPr>
              <w:t xml:space="preserve">region </w:t>
            </w:r>
            <w:r>
              <w:rPr>
                <w:sz w:val="18"/>
              </w:rPr>
              <w:t>(</w:t>
            </w:r>
            <w:r>
              <w:rPr>
                <w:i/>
                <w:sz w:val="18"/>
              </w:rPr>
              <w:t>regionally</w:t>
            </w:r>
            <w:r>
              <w:rPr>
                <w:sz w:val="18"/>
              </w:rPr>
              <w:t xml:space="preserve">) and within the </w:t>
            </w:r>
            <w:r>
              <w:rPr>
                <w:b/>
                <w:sz w:val="18"/>
              </w:rPr>
              <w:t xml:space="preserve">wider world </w:t>
            </w:r>
            <w:r>
              <w:rPr>
                <w:sz w:val="18"/>
              </w:rPr>
              <w:t>(</w:t>
            </w:r>
            <w:r>
              <w:rPr>
                <w:i/>
                <w:sz w:val="18"/>
              </w:rPr>
              <w:t>globally</w:t>
            </w:r>
            <w:r>
              <w:rPr>
                <w:sz w:val="18"/>
              </w:rPr>
              <w:t>)?</w:t>
            </w:r>
          </w:p>
        </w:tc>
      </w:tr>
      <w:tr w:rsidR="00B67A3D" w14:paraId="73DE8631" w14:textId="77777777" w:rsidTr="006664B7">
        <w:trPr>
          <w:trHeight w:val="4379"/>
        </w:trPr>
        <w:tc>
          <w:tcPr>
            <w:tcW w:w="5341" w:type="dxa"/>
            <w:shd w:val="clear" w:color="auto" w:fill="F1F1F1"/>
          </w:tcPr>
          <w:p w14:paraId="6C71C263" w14:textId="77777777" w:rsidR="00B67A3D" w:rsidRDefault="00B67A3D" w:rsidP="00672D17">
            <w:pPr>
              <w:pStyle w:val="TableParagraph"/>
              <w:spacing w:before="1"/>
              <w:ind w:right="265"/>
              <w:rPr>
                <w:sz w:val="18"/>
              </w:rPr>
            </w:pPr>
            <w:r>
              <w:rPr>
                <w:b/>
                <w:sz w:val="18"/>
              </w:rPr>
              <w:lastRenderedPageBreak/>
              <w:t>The industrial structure</w:t>
            </w:r>
            <w:r>
              <w:rPr>
                <w:sz w:val="18"/>
              </w:rPr>
              <w:t xml:space="preserve">- outline the importance of </w:t>
            </w:r>
            <w:r>
              <w:rPr>
                <w:sz w:val="18"/>
                <w:u w:val="single"/>
              </w:rPr>
              <w:t>primary</w:t>
            </w:r>
            <w:r>
              <w:rPr>
                <w:sz w:val="18"/>
              </w:rPr>
              <w:t xml:space="preserve">, </w:t>
            </w:r>
            <w:r>
              <w:rPr>
                <w:sz w:val="18"/>
                <w:u w:val="single"/>
              </w:rPr>
              <w:t>secondary</w:t>
            </w:r>
            <w:r>
              <w:rPr>
                <w:sz w:val="18"/>
              </w:rPr>
              <w:t xml:space="preserve"> and </w:t>
            </w:r>
            <w:r>
              <w:rPr>
                <w:sz w:val="18"/>
                <w:u w:val="single"/>
              </w:rPr>
              <w:t>tertiary</w:t>
            </w:r>
            <w:r>
              <w:rPr>
                <w:sz w:val="18"/>
              </w:rPr>
              <w:t xml:space="preserve"> industries (both employment and contribution to GDP) and how this has </w:t>
            </w:r>
            <w:r>
              <w:rPr>
                <w:sz w:val="18"/>
                <w:u w:val="single"/>
              </w:rPr>
              <w:t>changed over time</w:t>
            </w:r>
            <w:r>
              <w:rPr>
                <w:sz w:val="18"/>
              </w:rPr>
              <w:t>.</w:t>
            </w:r>
          </w:p>
        </w:tc>
        <w:tc>
          <w:tcPr>
            <w:tcW w:w="5343" w:type="dxa"/>
            <w:shd w:val="clear" w:color="auto" w:fill="F1F1F1"/>
          </w:tcPr>
          <w:p w14:paraId="633B454D" w14:textId="77777777" w:rsidR="00B67A3D" w:rsidRDefault="00B67A3D" w:rsidP="00672D17">
            <w:pPr>
              <w:pStyle w:val="TableParagraph"/>
              <w:spacing w:before="1"/>
              <w:ind w:right="727"/>
              <w:rPr>
                <w:b/>
                <w:sz w:val="18"/>
              </w:rPr>
            </w:pPr>
            <w:r>
              <w:rPr>
                <w:b/>
                <w:sz w:val="18"/>
              </w:rPr>
              <w:t>How can manufacturing stimulate economic development in the LIC/NEE?</w:t>
            </w:r>
          </w:p>
        </w:tc>
      </w:tr>
      <w:tr w:rsidR="00B67A3D" w14:paraId="69667272" w14:textId="77777777" w:rsidTr="006664B7">
        <w:trPr>
          <w:trHeight w:val="3327"/>
        </w:trPr>
        <w:tc>
          <w:tcPr>
            <w:tcW w:w="5341" w:type="dxa"/>
            <w:shd w:val="clear" w:color="auto" w:fill="F1F1F1"/>
          </w:tcPr>
          <w:p w14:paraId="3ACF033B" w14:textId="77777777" w:rsidR="00B67A3D" w:rsidRDefault="00B67A3D" w:rsidP="00672D17">
            <w:pPr>
              <w:pStyle w:val="TableParagraph"/>
              <w:spacing w:before="1"/>
              <w:rPr>
                <w:b/>
                <w:sz w:val="18"/>
              </w:rPr>
            </w:pPr>
            <w:r>
              <w:rPr>
                <w:b/>
                <w:sz w:val="18"/>
              </w:rPr>
              <w:t>TNCs- what is their role in the country’s industrial development?</w:t>
            </w:r>
          </w:p>
        </w:tc>
        <w:tc>
          <w:tcPr>
            <w:tcW w:w="5343" w:type="dxa"/>
            <w:shd w:val="clear" w:color="auto" w:fill="F1F1F1"/>
          </w:tcPr>
          <w:p w14:paraId="32BBCAF9" w14:textId="77777777" w:rsidR="00B67A3D" w:rsidRDefault="00B67A3D" w:rsidP="00672D17">
            <w:pPr>
              <w:pStyle w:val="TableParagraph"/>
              <w:spacing w:before="1"/>
              <w:rPr>
                <w:b/>
                <w:sz w:val="18"/>
              </w:rPr>
            </w:pPr>
            <w:r>
              <w:rPr>
                <w:b/>
                <w:sz w:val="18"/>
              </w:rPr>
              <w:t>TNC’s- advantages and disadvantages for the LIC/NEE?</w:t>
            </w:r>
          </w:p>
        </w:tc>
      </w:tr>
      <w:tr w:rsidR="006664B7" w14:paraId="47B821E7" w14:textId="77777777" w:rsidTr="006664B7">
        <w:trPr>
          <w:trHeight w:val="3318"/>
        </w:trPr>
        <w:tc>
          <w:tcPr>
            <w:tcW w:w="5341" w:type="dxa"/>
            <w:tcBorders>
              <w:top w:val="single" w:sz="4" w:space="0" w:color="000000"/>
              <w:left w:val="single" w:sz="4" w:space="0" w:color="000000"/>
              <w:bottom w:val="single" w:sz="4" w:space="0" w:color="000000"/>
              <w:right w:val="single" w:sz="4" w:space="0" w:color="000000"/>
            </w:tcBorders>
            <w:shd w:val="clear" w:color="auto" w:fill="F1F1F1"/>
          </w:tcPr>
          <w:p w14:paraId="0FC9C104" w14:textId="77777777" w:rsidR="006664B7" w:rsidRDefault="006664B7" w:rsidP="006664B7">
            <w:pPr>
              <w:pStyle w:val="TableParagraph"/>
              <w:spacing w:before="1"/>
              <w:rPr>
                <w:b/>
                <w:sz w:val="18"/>
              </w:rPr>
            </w:pPr>
            <w:r w:rsidRPr="006664B7">
              <w:rPr>
                <w:b/>
                <w:noProof/>
                <w:sz w:val="18"/>
              </w:rPr>
              <mc:AlternateContent>
                <mc:Choice Requires="wps">
                  <w:drawing>
                    <wp:anchor distT="0" distB="0" distL="114300" distR="114300" simplePos="0" relativeHeight="251797504" behindDoc="1" locked="0" layoutInCell="1" allowOverlap="1" wp14:anchorId="56E13825" wp14:editId="1933BFFB">
                      <wp:simplePos x="0" y="0"/>
                      <wp:positionH relativeFrom="page">
                        <wp:posOffset>3848735</wp:posOffset>
                      </wp:positionH>
                      <wp:positionV relativeFrom="page">
                        <wp:posOffset>1050925</wp:posOffset>
                      </wp:positionV>
                      <wp:extent cx="323215" cy="0"/>
                      <wp:effectExtent l="10160" t="12700" r="9525" b="6350"/>
                      <wp:wrapNone/>
                      <wp:docPr id="1064"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762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B18F0" id="Line 919"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82.75pt" to="328.5pt,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" strokeweight=".6pt">
                      <w10:wrap anchorx="page" anchory="page"/>
                    </v:line>
                  </w:pict>
                </mc:Fallback>
              </mc:AlternateContent>
            </w:r>
            <w:r>
              <w:rPr>
                <w:b/>
                <w:sz w:val="18"/>
              </w:rPr>
              <w:t>Describe how the country’s relationships with the wider world are</w:t>
            </w:r>
          </w:p>
          <w:p w14:paraId="49FE7578" w14:textId="77777777" w:rsidR="006664B7" w:rsidRDefault="006664B7" w:rsidP="006664B7">
            <w:pPr>
              <w:pStyle w:val="TableParagraph"/>
              <w:spacing w:before="1"/>
              <w:rPr>
                <w:b/>
                <w:sz w:val="18"/>
              </w:rPr>
            </w:pPr>
            <w:r>
              <w:rPr>
                <w:b/>
                <w:sz w:val="18"/>
              </w:rPr>
              <w:t>changing</w:t>
            </w:r>
            <w:r w:rsidRPr="006664B7">
              <w:rPr>
                <w:b/>
                <w:sz w:val="18"/>
              </w:rPr>
              <w:t xml:space="preserve">… </w:t>
            </w:r>
            <w:r>
              <w:rPr>
                <w:b/>
                <w:sz w:val="18"/>
              </w:rPr>
              <w:t>(</w:t>
            </w:r>
            <w:r w:rsidRPr="006664B7">
              <w:rPr>
                <w:b/>
                <w:sz w:val="18"/>
              </w:rPr>
              <w:t>trade and political relationships</w:t>
            </w:r>
            <w:r>
              <w:rPr>
                <w:b/>
                <w:sz w:val="18"/>
              </w:rPr>
              <w:t>)</w:t>
            </w:r>
          </w:p>
        </w:tc>
        <w:tc>
          <w:tcPr>
            <w:tcW w:w="5343" w:type="dxa"/>
            <w:tcBorders>
              <w:top w:val="single" w:sz="4" w:space="0" w:color="000000"/>
              <w:left w:val="single" w:sz="4" w:space="0" w:color="000000"/>
              <w:bottom w:val="single" w:sz="4" w:space="0" w:color="000000"/>
              <w:right w:val="single" w:sz="4" w:space="0" w:color="000000"/>
            </w:tcBorders>
            <w:shd w:val="clear" w:color="auto" w:fill="F1F1F1"/>
          </w:tcPr>
          <w:p w14:paraId="41ED4D38" w14:textId="77777777" w:rsidR="006664B7" w:rsidRPr="006664B7" w:rsidRDefault="006664B7" w:rsidP="006664B7">
            <w:pPr>
              <w:pStyle w:val="TableParagraph"/>
              <w:spacing w:before="1"/>
              <w:rPr>
                <w:b/>
                <w:sz w:val="18"/>
              </w:rPr>
            </w:pPr>
            <w:r>
              <w:rPr>
                <w:b/>
                <w:sz w:val="18"/>
              </w:rPr>
              <w:t>International aid</w:t>
            </w:r>
            <w:r w:rsidRPr="006664B7">
              <w:rPr>
                <w:b/>
                <w:sz w:val="18"/>
              </w:rPr>
              <w:t>- what types of aid does the country receive? What are the impacts on the LIC/NEE?</w:t>
            </w:r>
          </w:p>
        </w:tc>
      </w:tr>
      <w:tr w:rsidR="006664B7" w14:paraId="2EF70E02" w14:textId="77777777" w:rsidTr="006664B7">
        <w:trPr>
          <w:trHeight w:val="3705"/>
        </w:trPr>
        <w:tc>
          <w:tcPr>
            <w:tcW w:w="5341" w:type="dxa"/>
            <w:tcBorders>
              <w:top w:val="single" w:sz="4" w:space="0" w:color="000000"/>
              <w:left w:val="single" w:sz="4" w:space="0" w:color="000000"/>
              <w:bottom w:val="single" w:sz="4" w:space="0" w:color="000000"/>
              <w:right w:val="single" w:sz="4" w:space="0" w:color="000000"/>
            </w:tcBorders>
            <w:shd w:val="clear" w:color="auto" w:fill="F1F1F1"/>
          </w:tcPr>
          <w:p w14:paraId="7DF97C79" w14:textId="77777777" w:rsidR="006664B7" w:rsidRDefault="006664B7" w:rsidP="006664B7">
            <w:pPr>
              <w:pStyle w:val="TableParagraph"/>
              <w:spacing w:before="1"/>
              <w:rPr>
                <w:b/>
                <w:sz w:val="18"/>
              </w:rPr>
            </w:pPr>
            <w:r>
              <w:rPr>
                <w:b/>
                <w:sz w:val="18"/>
              </w:rPr>
              <w:t>Effects of economic development on the environment</w:t>
            </w:r>
          </w:p>
        </w:tc>
        <w:tc>
          <w:tcPr>
            <w:tcW w:w="5343" w:type="dxa"/>
            <w:tcBorders>
              <w:top w:val="single" w:sz="4" w:space="0" w:color="000000"/>
              <w:left w:val="single" w:sz="4" w:space="0" w:color="000000"/>
              <w:bottom w:val="single" w:sz="4" w:space="0" w:color="000000"/>
              <w:right w:val="single" w:sz="4" w:space="0" w:color="000000"/>
            </w:tcBorders>
            <w:shd w:val="clear" w:color="auto" w:fill="F1F1F1"/>
          </w:tcPr>
          <w:p w14:paraId="67291AD3" w14:textId="77777777" w:rsidR="006664B7" w:rsidRPr="006664B7" w:rsidRDefault="006664B7" w:rsidP="006664B7">
            <w:pPr>
              <w:pStyle w:val="TableParagraph"/>
              <w:spacing w:before="1"/>
              <w:rPr>
                <w:b/>
                <w:sz w:val="18"/>
              </w:rPr>
            </w:pPr>
            <w:r>
              <w:rPr>
                <w:b/>
                <w:sz w:val="18"/>
              </w:rPr>
              <w:t xml:space="preserve">Effects of economic development on quality of life </w:t>
            </w:r>
            <w:r w:rsidRPr="006664B7">
              <w:rPr>
                <w:b/>
                <w:sz w:val="18"/>
              </w:rPr>
              <w:t xml:space="preserve">(use data </w:t>
            </w:r>
            <w:proofErr w:type="gramStart"/>
            <w:r w:rsidRPr="006664B7">
              <w:rPr>
                <w:b/>
                <w:sz w:val="18"/>
              </w:rPr>
              <w:t>e.g.</w:t>
            </w:r>
            <w:proofErr w:type="gramEnd"/>
            <w:r w:rsidRPr="006664B7">
              <w:rPr>
                <w:b/>
                <w:sz w:val="18"/>
              </w:rPr>
              <w:t xml:space="preserve"> from the World Bank to show changes in access to water, literacy, life expectancy etc)</w:t>
            </w:r>
          </w:p>
        </w:tc>
      </w:tr>
    </w:tbl>
    <w:p w14:paraId="618B65C4" w14:textId="7158C02B" w:rsidR="00B67A3D" w:rsidRDefault="00B67A3D" w:rsidP="00672D17">
      <w:pPr>
        <w:pStyle w:val="BodyText"/>
        <w:ind w:left="460"/>
        <w:rPr>
          <w:sz w:val="28"/>
          <w:szCs w:val="28"/>
        </w:rPr>
      </w:pPr>
    </w:p>
    <w:p w14:paraId="74D13677" w14:textId="67FF8E1E" w:rsidR="00672D17" w:rsidRDefault="00672D17" w:rsidP="00672D17">
      <w:pPr>
        <w:spacing w:after="0" w:line="240" w:lineRule="auto"/>
        <w:rPr>
          <w:sz w:val="28"/>
          <w:szCs w:val="28"/>
        </w:rPr>
      </w:pPr>
      <w:r>
        <w:rPr>
          <w:sz w:val="28"/>
          <w:szCs w:val="28"/>
        </w:rPr>
        <w:br w:type="page"/>
      </w:r>
    </w:p>
    <w:p w14:paraId="51FC06B7" w14:textId="77777777" w:rsidR="006664B7" w:rsidRDefault="006664B7" w:rsidP="00672D17">
      <w:pPr>
        <w:spacing w:after="0" w:line="240" w:lineRule="auto"/>
        <w:ind w:left="460"/>
        <w:rPr>
          <w:rFonts w:ascii="Arial Narrow" w:eastAsia="Arial Narrow" w:hAnsi="Arial Narrow" w:cs="Arial Narrow"/>
          <w:sz w:val="28"/>
          <w:szCs w:val="28"/>
          <w:lang w:eastAsia="en-GB" w:bidi="en-GB"/>
        </w:rPr>
      </w:pPr>
    </w:p>
    <w:p w14:paraId="1D3127E1" w14:textId="0BDC73D3" w:rsidR="00B67A3D" w:rsidRDefault="00672D17" w:rsidP="00672D17">
      <w:pPr>
        <w:pStyle w:val="BodyText"/>
        <w:spacing w:before="3"/>
        <w:ind w:left="460"/>
        <w:rPr>
          <w:rFonts w:asciiTheme="minorHAnsi" w:hAnsiTheme="minorHAnsi" w:cstheme="minorHAnsi"/>
          <w:b/>
          <w:bCs/>
          <w:sz w:val="28"/>
          <w:szCs w:val="28"/>
        </w:rPr>
      </w:pPr>
      <w:r w:rsidRPr="00672D17">
        <w:rPr>
          <w:rFonts w:asciiTheme="minorHAnsi" w:hAnsiTheme="minorHAnsi" w:cstheme="minorHAnsi"/>
          <w:b/>
          <w:bCs/>
          <w:sz w:val="28"/>
          <w:szCs w:val="28"/>
        </w:rPr>
        <w:t>Major changes in the economy of the UK have affected, and will continue to affect, employment patterns and regional growth.</w:t>
      </w:r>
    </w:p>
    <w:p w14:paraId="235425A5" w14:textId="77777777" w:rsidR="00672D17" w:rsidRPr="00672D17" w:rsidRDefault="00672D17" w:rsidP="00672D17">
      <w:pPr>
        <w:pStyle w:val="BodyText"/>
        <w:spacing w:before="3"/>
        <w:ind w:left="460"/>
        <w:rPr>
          <w:rFonts w:asciiTheme="minorHAnsi" w:hAnsiTheme="minorHAnsi" w:cstheme="minorHAnsi"/>
          <w:b/>
          <w:bCs/>
          <w:sz w:val="28"/>
          <w:szCs w:val="28"/>
        </w:rPr>
      </w:pPr>
    </w:p>
    <w:p w14:paraId="01D3AE6C" w14:textId="6DA59855" w:rsidR="00B67A3D" w:rsidRPr="00672D17"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15. </w:t>
      </w:r>
      <w:r w:rsidR="00B67A3D" w:rsidRPr="00672D17">
        <w:rPr>
          <w:sz w:val="28"/>
          <w:szCs w:val="28"/>
        </w:rPr>
        <w:t xml:space="preserve">Prior to </w:t>
      </w:r>
      <w:r w:rsidR="00B67A3D" w:rsidRPr="00672D17">
        <w:rPr>
          <w:b/>
          <w:sz w:val="28"/>
          <w:szCs w:val="28"/>
        </w:rPr>
        <w:t xml:space="preserve">de-industrialisation </w:t>
      </w:r>
      <w:r w:rsidR="00B67A3D" w:rsidRPr="00672D17">
        <w:rPr>
          <w:sz w:val="28"/>
          <w:szCs w:val="28"/>
        </w:rPr>
        <w:t>in the UK, what were the UK’s main</w:t>
      </w:r>
      <w:r w:rsidR="00B67A3D" w:rsidRPr="00672D17">
        <w:rPr>
          <w:spacing w:val="-9"/>
          <w:sz w:val="28"/>
          <w:szCs w:val="28"/>
        </w:rPr>
        <w:t xml:space="preserve"> </w:t>
      </w:r>
      <w:r w:rsidR="00B67A3D" w:rsidRPr="00672D17">
        <w:rPr>
          <w:sz w:val="28"/>
          <w:szCs w:val="28"/>
        </w:rPr>
        <w:t>industries?</w:t>
      </w:r>
    </w:p>
    <w:p w14:paraId="39486B2C" w14:textId="1D5C8407" w:rsidR="00B67A3D"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44716" w14:textId="77777777" w:rsidR="00B67A3D" w:rsidRPr="00672D17" w:rsidRDefault="00B67A3D" w:rsidP="00672D17">
      <w:pPr>
        <w:pStyle w:val="BodyText"/>
        <w:spacing w:before="8"/>
        <w:ind w:left="460"/>
        <w:rPr>
          <w:sz w:val="28"/>
          <w:szCs w:val="28"/>
        </w:rPr>
      </w:pPr>
    </w:p>
    <w:p w14:paraId="1867D124" w14:textId="1926EBCD" w:rsidR="00B67A3D" w:rsidRDefault="00672D17" w:rsidP="00672D17">
      <w:pPr>
        <w:pStyle w:val="ListParagraph"/>
        <w:widowControl w:val="0"/>
        <w:tabs>
          <w:tab w:val="left" w:pos="1181"/>
        </w:tabs>
        <w:autoSpaceDE w:val="0"/>
        <w:autoSpaceDN w:val="0"/>
        <w:spacing w:before="100" w:after="0" w:line="240" w:lineRule="auto"/>
        <w:ind w:left="460"/>
        <w:contextualSpacing w:val="0"/>
        <w:rPr>
          <w:sz w:val="28"/>
          <w:szCs w:val="28"/>
        </w:rPr>
      </w:pPr>
      <w:r w:rsidRPr="00672D17">
        <w:rPr>
          <w:sz w:val="28"/>
          <w:szCs w:val="28"/>
        </w:rPr>
        <w:t xml:space="preserve">16. </w:t>
      </w:r>
      <w:r w:rsidR="00B67A3D" w:rsidRPr="00672D17">
        <w:rPr>
          <w:sz w:val="28"/>
          <w:szCs w:val="28"/>
        </w:rPr>
        <w:t>Explain why the UK experienced</w:t>
      </w:r>
      <w:r w:rsidR="00B67A3D" w:rsidRPr="00672D17">
        <w:rPr>
          <w:spacing w:val="-7"/>
          <w:sz w:val="28"/>
          <w:szCs w:val="28"/>
        </w:rPr>
        <w:t xml:space="preserve"> </w:t>
      </w:r>
      <w:r w:rsidR="00B67A3D" w:rsidRPr="00672D17">
        <w:rPr>
          <w:b/>
          <w:bCs/>
          <w:sz w:val="28"/>
          <w:szCs w:val="28"/>
        </w:rPr>
        <w:t>de-industrialisation</w:t>
      </w:r>
      <w:r w:rsidR="00B67A3D" w:rsidRPr="00672D17">
        <w:rPr>
          <w:sz w:val="28"/>
          <w:szCs w:val="28"/>
        </w:rPr>
        <w:t>.</w:t>
      </w:r>
    </w:p>
    <w:p w14:paraId="725BE47D"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FC5F5"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A4057" w14:textId="77777777" w:rsidR="00672D17" w:rsidRPr="00672D17" w:rsidRDefault="00672D17" w:rsidP="00672D17">
      <w:pPr>
        <w:pStyle w:val="BodyText"/>
        <w:spacing w:before="8"/>
        <w:ind w:left="460"/>
        <w:rPr>
          <w:sz w:val="28"/>
          <w:szCs w:val="28"/>
        </w:rPr>
      </w:pPr>
    </w:p>
    <w:p w14:paraId="52253B4F" w14:textId="3EC6559C" w:rsidR="00B67A3D"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17. </w:t>
      </w:r>
      <w:r w:rsidR="00B67A3D" w:rsidRPr="00672D17">
        <w:rPr>
          <w:sz w:val="28"/>
          <w:szCs w:val="28"/>
        </w:rPr>
        <w:t xml:space="preserve">Study the table </w:t>
      </w:r>
      <w:r>
        <w:rPr>
          <w:sz w:val="28"/>
          <w:szCs w:val="28"/>
        </w:rPr>
        <w:t xml:space="preserve">- </w:t>
      </w:r>
      <w:r w:rsidR="00B67A3D" w:rsidRPr="00672D17">
        <w:rPr>
          <w:sz w:val="28"/>
          <w:szCs w:val="28"/>
        </w:rPr>
        <w:t>UK employment structure over time. Outline</w:t>
      </w:r>
      <w:r w:rsidR="00B67A3D" w:rsidRPr="00672D17">
        <w:rPr>
          <w:spacing w:val="-37"/>
          <w:sz w:val="28"/>
          <w:szCs w:val="28"/>
        </w:rPr>
        <w:t xml:space="preserve"> </w:t>
      </w:r>
      <w:r w:rsidR="00B67A3D" w:rsidRPr="00672D17">
        <w:rPr>
          <w:sz w:val="28"/>
          <w:szCs w:val="28"/>
        </w:rPr>
        <w:t xml:space="preserve">how </w:t>
      </w:r>
      <w:r w:rsidR="00B67A3D" w:rsidRPr="00672D17">
        <w:rPr>
          <w:b/>
          <w:sz w:val="28"/>
          <w:szCs w:val="28"/>
        </w:rPr>
        <w:t xml:space="preserve">globalisation </w:t>
      </w:r>
      <w:r w:rsidR="00B67A3D" w:rsidRPr="00672D17">
        <w:rPr>
          <w:sz w:val="28"/>
          <w:szCs w:val="28"/>
        </w:rPr>
        <w:t>has contributed to the changes shown.</w:t>
      </w:r>
    </w:p>
    <w:p w14:paraId="7A003B04"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1A896" w14:textId="39DAAFBF" w:rsid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950AE1" w14:textId="77777777" w:rsidR="00672D17" w:rsidRPr="00672D17" w:rsidRDefault="00672D17" w:rsidP="00672D17">
      <w:pPr>
        <w:pStyle w:val="BodyText"/>
        <w:ind w:left="460"/>
        <w:rPr>
          <w:sz w:val="28"/>
          <w:szCs w:val="28"/>
        </w:rPr>
      </w:pPr>
    </w:p>
    <w:p w14:paraId="45C5B02B" w14:textId="52348661" w:rsidR="00B67A3D" w:rsidRDefault="00672D17" w:rsidP="00672D17">
      <w:pPr>
        <w:pStyle w:val="BodyText"/>
        <w:spacing w:before="8"/>
        <w:ind w:left="460"/>
        <w:rPr>
          <w:sz w:val="28"/>
          <w:szCs w:val="28"/>
        </w:rPr>
      </w:pPr>
      <w:r>
        <w:rPr>
          <w:noProof/>
          <w:lang w:bidi="ar-SA"/>
        </w:rPr>
        <mc:AlternateContent>
          <mc:Choice Requires="wps">
            <w:drawing>
              <wp:inline distT="0" distB="0" distL="0" distR="0" wp14:anchorId="3F7F3709" wp14:editId="191DBCE5">
                <wp:extent cx="2395267" cy="1088571"/>
                <wp:effectExtent l="0" t="0" r="5080" b="3810"/>
                <wp:docPr id="1053"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67" cy="1088571"/>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41"/>
                              <w:gridCol w:w="1085"/>
                              <w:gridCol w:w="1135"/>
                            </w:tblGrid>
                            <w:tr w:rsidR="00CB17DB" w14:paraId="58DE6D18" w14:textId="77777777">
                              <w:trPr>
                                <w:trHeight w:val="230"/>
                              </w:trPr>
                              <w:tc>
                                <w:tcPr>
                                  <w:tcW w:w="4107" w:type="dxa"/>
                                  <w:gridSpan w:val="4"/>
                                </w:tcPr>
                                <w:p w14:paraId="00D72621" w14:textId="77777777" w:rsidR="00CB17DB" w:rsidRDefault="00CB17DB">
                                  <w:pPr>
                                    <w:pStyle w:val="TableParagraph"/>
                                    <w:spacing w:line="210" w:lineRule="exact"/>
                                    <w:ind w:left="328"/>
                                    <w:rPr>
                                      <w:b/>
                                      <w:sz w:val="20"/>
                                    </w:rPr>
                                  </w:pPr>
                                  <w:r>
                                    <w:rPr>
                                      <w:b/>
                                      <w:sz w:val="20"/>
                                    </w:rPr>
                                    <w:t>UK EMPLOYMENT STRUCTURE OVER TIME</w:t>
                                  </w:r>
                                </w:p>
                              </w:tc>
                            </w:tr>
                            <w:tr w:rsidR="00CB17DB" w14:paraId="20A1F627" w14:textId="77777777" w:rsidTr="00672D17">
                              <w:trPr>
                                <w:trHeight w:val="230"/>
                              </w:trPr>
                              <w:tc>
                                <w:tcPr>
                                  <w:tcW w:w="846" w:type="dxa"/>
                                </w:tcPr>
                                <w:p w14:paraId="680C18E5" w14:textId="77777777" w:rsidR="00CB17DB" w:rsidRDefault="00CB17DB">
                                  <w:pPr>
                                    <w:pStyle w:val="TableParagraph"/>
                                    <w:spacing w:line="210" w:lineRule="exact"/>
                                    <w:rPr>
                                      <w:b/>
                                      <w:sz w:val="20"/>
                                    </w:rPr>
                                  </w:pPr>
                                  <w:r>
                                    <w:rPr>
                                      <w:b/>
                                      <w:sz w:val="20"/>
                                    </w:rPr>
                                    <w:t>Year</w:t>
                                  </w:r>
                                </w:p>
                              </w:tc>
                              <w:tc>
                                <w:tcPr>
                                  <w:tcW w:w="1041" w:type="dxa"/>
                                </w:tcPr>
                                <w:p w14:paraId="3323F311" w14:textId="77777777" w:rsidR="00CB17DB" w:rsidRDefault="00CB17DB">
                                  <w:pPr>
                                    <w:pStyle w:val="TableParagraph"/>
                                    <w:spacing w:line="210" w:lineRule="exact"/>
                                    <w:rPr>
                                      <w:b/>
                                      <w:sz w:val="20"/>
                                    </w:rPr>
                                  </w:pPr>
                                  <w:r>
                                    <w:rPr>
                                      <w:b/>
                                      <w:sz w:val="20"/>
                                    </w:rPr>
                                    <w:t>Primary</w:t>
                                  </w:r>
                                </w:p>
                              </w:tc>
                              <w:tc>
                                <w:tcPr>
                                  <w:tcW w:w="1085" w:type="dxa"/>
                                </w:tcPr>
                                <w:p w14:paraId="05309FE8" w14:textId="77777777" w:rsidR="00CB17DB" w:rsidRDefault="00CB17DB">
                                  <w:pPr>
                                    <w:pStyle w:val="TableParagraph"/>
                                    <w:spacing w:line="210" w:lineRule="exact"/>
                                    <w:rPr>
                                      <w:b/>
                                      <w:sz w:val="20"/>
                                    </w:rPr>
                                  </w:pPr>
                                  <w:r>
                                    <w:rPr>
                                      <w:b/>
                                      <w:sz w:val="20"/>
                                    </w:rPr>
                                    <w:t>Secondary</w:t>
                                  </w:r>
                                </w:p>
                              </w:tc>
                              <w:tc>
                                <w:tcPr>
                                  <w:tcW w:w="1135" w:type="dxa"/>
                                </w:tcPr>
                                <w:p w14:paraId="35733AC2" w14:textId="77777777" w:rsidR="00CB17DB" w:rsidRDefault="00CB17DB">
                                  <w:pPr>
                                    <w:pStyle w:val="TableParagraph"/>
                                    <w:spacing w:line="210" w:lineRule="exact"/>
                                    <w:rPr>
                                      <w:b/>
                                      <w:sz w:val="20"/>
                                    </w:rPr>
                                  </w:pPr>
                                  <w:r>
                                    <w:rPr>
                                      <w:b/>
                                      <w:sz w:val="20"/>
                                    </w:rPr>
                                    <w:t>Tertiary</w:t>
                                  </w:r>
                                </w:p>
                              </w:tc>
                            </w:tr>
                            <w:tr w:rsidR="00CB17DB" w14:paraId="2458F126" w14:textId="77777777" w:rsidTr="00672D17">
                              <w:trPr>
                                <w:trHeight w:val="230"/>
                              </w:trPr>
                              <w:tc>
                                <w:tcPr>
                                  <w:tcW w:w="846" w:type="dxa"/>
                                </w:tcPr>
                                <w:p w14:paraId="006CE933" w14:textId="77777777" w:rsidR="00CB17DB" w:rsidRDefault="00CB17DB">
                                  <w:pPr>
                                    <w:pStyle w:val="TableParagraph"/>
                                    <w:spacing w:line="210" w:lineRule="exact"/>
                                    <w:rPr>
                                      <w:b/>
                                      <w:sz w:val="20"/>
                                    </w:rPr>
                                  </w:pPr>
                                  <w:r>
                                    <w:rPr>
                                      <w:b/>
                                      <w:sz w:val="20"/>
                                    </w:rPr>
                                    <w:t>1800</w:t>
                                  </w:r>
                                </w:p>
                              </w:tc>
                              <w:tc>
                                <w:tcPr>
                                  <w:tcW w:w="1041" w:type="dxa"/>
                                </w:tcPr>
                                <w:p w14:paraId="6D3AF163" w14:textId="77777777" w:rsidR="00CB17DB" w:rsidRDefault="00CB17DB">
                                  <w:pPr>
                                    <w:pStyle w:val="TableParagraph"/>
                                    <w:spacing w:line="210" w:lineRule="exact"/>
                                    <w:rPr>
                                      <w:sz w:val="20"/>
                                    </w:rPr>
                                  </w:pPr>
                                  <w:r>
                                    <w:rPr>
                                      <w:sz w:val="20"/>
                                    </w:rPr>
                                    <w:t>75%</w:t>
                                  </w:r>
                                </w:p>
                              </w:tc>
                              <w:tc>
                                <w:tcPr>
                                  <w:tcW w:w="1085" w:type="dxa"/>
                                </w:tcPr>
                                <w:p w14:paraId="094B5516" w14:textId="77777777" w:rsidR="00CB17DB" w:rsidRDefault="00CB17DB">
                                  <w:pPr>
                                    <w:pStyle w:val="TableParagraph"/>
                                    <w:spacing w:line="210" w:lineRule="exact"/>
                                    <w:rPr>
                                      <w:sz w:val="20"/>
                                    </w:rPr>
                                  </w:pPr>
                                  <w:r>
                                    <w:rPr>
                                      <w:sz w:val="20"/>
                                    </w:rPr>
                                    <w:t>15%</w:t>
                                  </w:r>
                                </w:p>
                              </w:tc>
                              <w:tc>
                                <w:tcPr>
                                  <w:tcW w:w="1135" w:type="dxa"/>
                                </w:tcPr>
                                <w:p w14:paraId="2A0BDE39" w14:textId="77777777" w:rsidR="00CB17DB" w:rsidRDefault="00CB17DB">
                                  <w:pPr>
                                    <w:pStyle w:val="TableParagraph"/>
                                    <w:spacing w:line="210" w:lineRule="exact"/>
                                    <w:rPr>
                                      <w:sz w:val="20"/>
                                    </w:rPr>
                                  </w:pPr>
                                  <w:r>
                                    <w:rPr>
                                      <w:sz w:val="20"/>
                                    </w:rPr>
                                    <w:t>10%</w:t>
                                  </w:r>
                                </w:p>
                              </w:tc>
                            </w:tr>
                            <w:tr w:rsidR="00CB17DB" w14:paraId="42B967B4" w14:textId="77777777" w:rsidTr="00672D17">
                              <w:trPr>
                                <w:trHeight w:val="230"/>
                              </w:trPr>
                              <w:tc>
                                <w:tcPr>
                                  <w:tcW w:w="846" w:type="dxa"/>
                                </w:tcPr>
                                <w:p w14:paraId="0327FA60" w14:textId="77777777" w:rsidR="00CB17DB" w:rsidRDefault="00CB17DB">
                                  <w:pPr>
                                    <w:pStyle w:val="TableParagraph"/>
                                    <w:spacing w:line="210" w:lineRule="exact"/>
                                    <w:rPr>
                                      <w:b/>
                                      <w:sz w:val="20"/>
                                    </w:rPr>
                                  </w:pPr>
                                  <w:r>
                                    <w:rPr>
                                      <w:b/>
                                      <w:sz w:val="20"/>
                                    </w:rPr>
                                    <w:t>1900</w:t>
                                  </w:r>
                                </w:p>
                              </w:tc>
                              <w:tc>
                                <w:tcPr>
                                  <w:tcW w:w="1041" w:type="dxa"/>
                                </w:tcPr>
                                <w:p w14:paraId="2FBCF7DD" w14:textId="77777777" w:rsidR="00CB17DB" w:rsidRDefault="00CB17DB">
                                  <w:pPr>
                                    <w:pStyle w:val="TableParagraph"/>
                                    <w:spacing w:line="210" w:lineRule="exact"/>
                                    <w:rPr>
                                      <w:sz w:val="20"/>
                                    </w:rPr>
                                  </w:pPr>
                                  <w:r>
                                    <w:rPr>
                                      <w:sz w:val="20"/>
                                    </w:rPr>
                                    <w:t>15%</w:t>
                                  </w:r>
                                </w:p>
                              </w:tc>
                              <w:tc>
                                <w:tcPr>
                                  <w:tcW w:w="1085" w:type="dxa"/>
                                </w:tcPr>
                                <w:p w14:paraId="7F7D9B98" w14:textId="77777777" w:rsidR="00CB17DB" w:rsidRDefault="00CB17DB">
                                  <w:pPr>
                                    <w:pStyle w:val="TableParagraph"/>
                                    <w:spacing w:line="210" w:lineRule="exact"/>
                                    <w:rPr>
                                      <w:sz w:val="20"/>
                                    </w:rPr>
                                  </w:pPr>
                                  <w:r>
                                    <w:rPr>
                                      <w:sz w:val="20"/>
                                    </w:rPr>
                                    <w:t>55%</w:t>
                                  </w:r>
                                </w:p>
                              </w:tc>
                              <w:tc>
                                <w:tcPr>
                                  <w:tcW w:w="1135" w:type="dxa"/>
                                </w:tcPr>
                                <w:p w14:paraId="10C723E9" w14:textId="77777777" w:rsidR="00CB17DB" w:rsidRDefault="00CB17DB">
                                  <w:pPr>
                                    <w:pStyle w:val="TableParagraph"/>
                                    <w:spacing w:line="210" w:lineRule="exact"/>
                                    <w:rPr>
                                      <w:sz w:val="20"/>
                                    </w:rPr>
                                  </w:pPr>
                                  <w:r>
                                    <w:rPr>
                                      <w:sz w:val="20"/>
                                    </w:rPr>
                                    <w:t>30%</w:t>
                                  </w:r>
                                </w:p>
                              </w:tc>
                            </w:tr>
                            <w:tr w:rsidR="00CB17DB" w14:paraId="1A955781" w14:textId="77777777" w:rsidTr="00672D17">
                              <w:trPr>
                                <w:trHeight w:val="227"/>
                              </w:trPr>
                              <w:tc>
                                <w:tcPr>
                                  <w:tcW w:w="846" w:type="dxa"/>
                                </w:tcPr>
                                <w:p w14:paraId="5DCC37DC" w14:textId="77777777" w:rsidR="00CB17DB" w:rsidRDefault="00CB17DB">
                                  <w:pPr>
                                    <w:pStyle w:val="TableParagraph"/>
                                    <w:spacing w:line="208" w:lineRule="exact"/>
                                    <w:rPr>
                                      <w:b/>
                                      <w:sz w:val="20"/>
                                    </w:rPr>
                                  </w:pPr>
                                  <w:r>
                                    <w:rPr>
                                      <w:b/>
                                      <w:sz w:val="20"/>
                                    </w:rPr>
                                    <w:t>2000</w:t>
                                  </w:r>
                                </w:p>
                              </w:tc>
                              <w:tc>
                                <w:tcPr>
                                  <w:tcW w:w="1041" w:type="dxa"/>
                                </w:tcPr>
                                <w:p w14:paraId="7E87DA18" w14:textId="77777777" w:rsidR="00CB17DB" w:rsidRDefault="00CB17DB">
                                  <w:pPr>
                                    <w:pStyle w:val="TableParagraph"/>
                                    <w:spacing w:line="208" w:lineRule="exact"/>
                                    <w:rPr>
                                      <w:sz w:val="20"/>
                                    </w:rPr>
                                  </w:pPr>
                                  <w:r>
                                    <w:rPr>
                                      <w:sz w:val="20"/>
                                    </w:rPr>
                                    <w:t>2%</w:t>
                                  </w:r>
                                </w:p>
                              </w:tc>
                              <w:tc>
                                <w:tcPr>
                                  <w:tcW w:w="1085" w:type="dxa"/>
                                </w:tcPr>
                                <w:p w14:paraId="3CC6CF7E" w14:textId="77777777" w:rsidR="00CB17DB" w:rsidRDefault="00CB17DB">
                                  <w:pPr>
                                    <w:pStyle w:val="TableParagraph"/>
                                    <w:spacing w:line="208" w:lineRule="exact"/>
                                    <w:rPr>
                                      <w:sz w:val="20"/>
                                    </w:rPr>
                                  </w:pPr>
                                  <w:r>
                                    <w:rPr>
                                      <w:sz w:val="20"/>
                                    </w:rPr>
                                    <w:t>28%</w:t>
                                  </w:r>
                                </w:p>
                              </w:tc>
                              <w:tc>
                                <w:tcPr>
                                  <w:tcW w:w="1135" w:type="dxa"/>
                                </w:tcPr>
                                <w:p w14:paraId="3212E985" w14:textId="77777777" w:rsidR="00CB17DB" w:rsidRDefault="00CB17DB">
                                  <w:pPr>
                                    <w:pStyle w:val="TableParagraph"/>
                                    <w:spacing w:line="208" w:lineRule="exact"/>
                                    <w:rPr>
                                      <w:sz w:val="20"/>
                                    </w:rPr>
                                  </w:pPr>
                                  <w:r>
                                    <w:rPr>
                                      <w:sz w:val="20"/>
                                    </w:rPr>
                                    <w:t>70%</w:t>
                                  </w:r>
                                </w:p>
                              </w:tc>
                            </w:tr>
                          </w:tbl>
                          <w:p w14:paraId="6E4AAE93" w14:textId="77777777" w:rsidR="00CB17DB" w:rsidRDefault="00CB17DB" w:rsidP="00B67A3D">
                            <w:pPr>
                              <w:pStyle w:val="BodyText"/>
                            </w:pPr>
                          </w:p>
                        </w:txbxContent>
                      </wps:txbx>
                      <wps:bodyPr rot="0" vert="horz" wrap="square" lIns="0" tIns="0" rIns="0" bIns="0" anchor="t" anchorCtr="0" upright="1">
                        <a:noAutofit/>
                      </wps:bodyPr>
                    </wps:wsp>
                  </a:graphicData>
                </a:graphic>
              </wp:inline>
            </w:drawing>
          </mc:Choice>
          <mc:Fallback>
            <w:pict>
              <v:shapetype w14:anchorId="3F7F3709" id="_x0000_t202" coordsize="21600,21600" o:spt="202" path="m,l,21600r21600,l21600,xe">
                <v:stroke joinstyle="miter"/>
                <v:path gradientshapeok="t" o:connecttype="rect"/>
              </v:shapetype>
              <v:shape id="Text Box 908" o:spid="_x0000_s1026" type="#_x0000_t202" style="width:188.6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41"/>
                        <w:gridCol w:w="1085"/>
                        <w:gridCol w:w="1135"/>
                      </w:tblGrid>
                      <w:tr w:rsidR="00CB17DB" w14:paraId="58DE6D18" w14:textId="77777777">
                        <w:trPr>
                          <w:trHeight w:val="230"/>
                        </w:trPr>
                        <w:tc>
                          <w:tcPr>
                            <w:tcW w:w="4107" w:type="dxa"/>
                            <w:gridSpan w:val="4"/>
                          </w:tcPr>
                          <w:p w14:paraId="00D72621" w14:textId="77777777" w:rsidR="00CB17DB" w:rsidRDefault="00CB17DB">
                            <w:pPr>
                              <w:pStyle w:val="TableParagraph"/>
                              <w:spacing w:line="210" w:lineRule="exact"/>
                              <w:ind w:left="328"/>
                              <w:rPr>
                                <w:b/>
                                <w:sz w:val="20"/>
                              </w:rPr>
                            </w:pPr>
                            <w:r>
                              <w:rPr>
                                <w:b/>
                                <w:sz w:val="20"/>
                              </w:rPr>
                              <w:t>UK EMPLOYMENT STRUCTURE OVER TIME</w:t>
                            </w:r>
                          </w:p>
                        </w:tc>
                      </w:tr>
                      <w:tr w:rsidR="00CB17DB" w14:paraId="20A1F627" w14:textId="77777777" w:rsidTr="00672D17">
                        <w:trPr>
                          <w:trHeight w:val="230"/>
                        </w:trPr>
                        <w:tc>
                          <w:tcPr>
                            <w:tcW w:w="846" w:type="dxa"/>
                          </w:tcPr>
                          <w:p w14:paraId="680C18E5" w14:textId="77777777" w:rsidR="00CB17DB" w:rsidRDefault="00CB17DB">
                            <w:pPr>
                              <w:pStyle w:val="TableParagraph"/>
                              <w:spacing w:line="210" w:lineRule="exact"/>
                              <w:rPr>
                                <w:b/>
                                <w:sz w:val="20"/>
                              </w:rPr>
                            </w:pPr>
                            <w:r>
                              <w:rPr>
                                <w:b/>
                                <w:sz w:val="20"/>
                              </w:rPr>
                              <w:t>Year</w:t>
                            </w:r>
                          </w:p>
                        </w:tc>
                        <w:tc>
                          <w:tcPr>
                            <w:tcW w:w="1041" w:type="dxa"/>
                          </w:tcPr>
                          <w:p w14:paraId="3323F311" w14:textId="77777777" w:rsidR="00CB17DB" w:rsidRDefault="00CB17DB">
                            <w:pPr>
                              <w:pStyle w:val="TableParagraph"/>
                              <w:spacing w:line="210" w:lineRule="exact"/>
                              <w:rPr>
                                <w:b/>
                                <w:sz w:val="20"/>
                              </w:rPr>
                            </w:pPr>
                            <w:r>
                              <w:rPr>
                                <w:b/>
                                <w:sz w:val="20"/>
                              </w:rPr>
                              <w:t>Primary</w:t>
                            </w:r>
                          </w:p>
                        </w:tc>
                        <w:tc>
                          <w:tcPr>
                            <w:tcW w:w="1085" w:type="dxa"/>
                          </w:tcPr>
                          <w:p w14:paraId="05309FE8" w14:textId="77777777" w:rsidR="00CB17DB" w:rsidRDefault="00CB17DB">
                            <w:pPr>
                              <w:pStyle w:val="TableParagraph"/>
                              <w:spacing w:line="210" w:lineRule="exact"/>
                              <w:rPr>
                                <w:b/>
                                <w:sz w:val="20"/>
                              </w:rPr>
                            </w:pPr>
                            <w:r>
                              <w:rPr>
                                <w:b/>
                                <w:sz w:val="20"/>
                              </w:rPr>
                              <w:t>Secondary</w:t>
                            </w:r>
                          </w:p>
                        </w:tc>
                        <w:tc>
                          <w:tcPr>
                            <w:tcW w:w="1135" w:type="dxa"/>
                          </w:tcPr>
                          <w:p w14:paraId="35733AC2" w14:textId="77777777" w:rsidR="00CB17DB" w:rsidRDefault="00CB17DB">
                            <w:pPr>
                              <w:pStyle w:val="TableParagraph"/>
                              <w:spacing w:line="210" w:lineRule="exact"/>
                              <w:rPr>
                                <w:b/>
                                <w:sz w:val="20"/>
                              </w:rPr>
                            </w:pPr>
                            <w:r>
                              <w:rPr>
                                <w:b/>
                                <w:sz w:val="20"/>
                              </w:rPr>
                              <w:t>Tertiary</w:t>
                            </w:r>
                          </w:p>
                        </w:tc>
                      </w:tr>
                      <w:tr w:rsidR="00CB17DB" w14:paraId="2458F126" w14:textId="77777777" w:rsidTr="00672D17">
                        <w:trPr>
                          <w:trHeight w:val="230"/>
                        </w:trPr>
                        <w:tc>
                          <w:tcPr>
                            <w:tcW w:w="846" w:type="dxa"/>
                          </w:tcPr>
                          <w:p w14:paraId="006CE933" w14:textId="77777777" w:rsidR="00CB17DB" w:rsidRDefault="00CB17DB">
                            <w:pPr>
                              <w:pStyle w:val="TableParagraph"/>
                              <w:spacing w:line="210" w:lineRule="exact"/>
                              <w:rPr>
                                <w:b/>
                                <w:sz w:val="20"/>
                              </w:rPr>
                            </w:pPr>
                            <w:r>
                              <w:rPr>
                                <w:b/>
                                <w:sz w:val="20"/>
                              </w:rPr>
                              <w:t>1800</w:t>
                            </w:r>
                          </w:p>
                        </w:tc>
                        <w:tc>
                          <w:tcPr>
                            <w:tcW w:w="1041" w:type="dxa"/>
                          </w:tcPr>
                          <w:p w14:paraId="6D3AF163" w14:textId="77777777" w:rsidR="00CB17DB" w:rsidRDefault="00CB17DB">
                            <w:pPr>
                              <w:pStyle w:val="TableParagraph"/>
                              <w:spacing w:line="210" w:lineRule="exact"/>
                              <w:rPr>
                                <w:sz w:val="20"/>
                              </w:rPr>
                            </w:pPr>
                            <w:r>
                              <w:rPr>
                                <w:sz w:val="20"/>
                              </w:rPr>
                              <w:t>75%</w:t>
                            </w:r>
                          </w:p>
                        </w:tc>
                        <w:tc>
                          <w:tcPr>
                            <w:tcW w:w="1085" w:type="dxa"/>
                          </w:tcPr>
                          <w:p w14:paraId="094B5516" w14:textId="77777777" w:rsidR="00CB17DB" w:rsidRDefault="00CB17DB">
                            <w:pPr>
                              <w:pStyle w:val="TableParagraph"/>
                              <w:spacing w:line="210" w:lineRule="exact"/>
                              <w:rPr>
                                <w:sz w:val="20"/>
                              </w:rPr>
                            </w:pPr>
                            <w:r>
                              <w:rPr>
                                <w:sz w:val="20"/>
                              </w:rPr>
                              <w:t>15%</w:t>
                            </w:r>
                          </w:p>
                        </w:tc>
                        <w:tc>
                          <w:tcPr>
                            <w:tcW w:w="1135" w:type="dxa"/>
                          </w:tcPr>
                          <w:p w14:paraId="2A0BDE39" w14:textId="77777777" w:rsidR="00CB17DB" w:rsidRDefault="00CB17DB">
                            <w:pPr>
                              <w:pStyle w:val="TableParagraph"/>
                              <w:spacing w:line="210" w:lineRule="exact"/>
                              <w:rPr>
                                <w:sz w:val="20"/>
                              </w:rPr>
                            </w:pPr>
                            <w:r>
                              <w:rPr>
                                <w:sz w:val="20"/>
                              </w:rPr>
                              <w:t>10%</w:t>
                            </w:r>
                          </w:p>
                        </w:tc>
                      </w:tr>
                      <w:tr w:rsidR="00CB17DB" w14:paraId="42B967B4" w14:textId="77777777" w:rsidTr="00672D17">
                        <w:trPr>
                          <w:trHeight w:val="230"/>
                        </w:trPr>
                        <w:tc>
                          <w:tcPr>
                            <w:tcW w:w="846" w:type="dxa"/>
                          </w:tcPr>
                          <w:p w14:paraId="0327FA60" w14:textId="77777777" w:rsidR="00CB17DB" w:rsidRDefault="00CB17DB">
                            <w:pPr>
                              <w:pStyle w:val="TableParagraph"/>
                              <w:spacing w:line="210" w:lineRule="exact"/>
                              <w:rPr>
                                <w:b/>
                                <w:sz w:val="20"/>
                              </w:rPr>
                            </w:pPr>
                            <w:r>
                              <w:rPr>
                                <w:b/>
                                <w:sz w:val="20"/>
                              </w:rPr>
                              <w:t>1900</w:t>
                            </w:r>
                          </w:p>
                        </w:tc>
                        <w:tc>
                          <w:tcPr>
                            <w:tcW w:w="1041" w:type="dxa"/>
                          </w:tcPr>
                          <w:p w14:paraId="2FBCF7DD" w14:textId="77777777" w:rsidR="00CB17DB" w:rsidRDefault="00CB17DB">
                            <w:pPr>
                              <w:pStyle w:val="TableParagraph"/>
                              <w:spacing w:line="210" w:lineRule="exact"/>
                              <w:rPr>
                                <w:sz w:val="20"/>
                              </w:rPr>
                            </w:pPr>
                            <w:r>
                              <w:rPr>
                                <w:sz w:val="20"/>
                              </w:rPr>
                              <w:t>15%</w:t>
                            </w:r>
                          </w:p>
                        </w:tc>
                        <w:tc>
                          <w:tcPr>
                            <w:tcW w:w="1085" w:type="dxa"/>
                          </w:tcPr>
                          <w:p w14:paraId="7F7D9B98" w14:textId="77777777" w:rsidR="00CB17DB" w:rsidRDefault="00CB17DB">
                            <w:pPr>
                              <w:pStyle w:val="TableParagraph"/>
                              <w:spacing w:line="210" w:lineRule="exact"/>
                              <w:rPr>
                                <w:sz w:val="20"/>
                              </w:rPr>
                            </w:pPr>
                            <w:r>
                              <w:rPr>
                                <w:sz w:val="20"/>
                              </w:rPr>
                              <w:t>55%</w:t>
                            </w:r>
                          </w:p>
                        </w:tc>
                        <w:tc>
                          <w:tcPr>
                            <w:tcW w:w="1135" w:type="dxa"/>
                          </w:tcPr>
                          <w:p w14:paraId="10C723E9" w14:textId="77777777" w:rsidR="00CB17DB" w:rsidRDefault="00CB17DB">
                            <w:pPr>
                              <w:pStyle w:val="TableParagraph"/>
                              <w:spacing w:line="210" w:lineRule="exact"/>
                              <w:rPr>
                                <w:sz w:val="20"/>
                              </w:rPr>
                            </w:pPr>
                            <w:r>
                              <w:rPr>
                                <w:sz w:val="20"/>
                              </w:rPr>
                              <w:t>30%</w:t>
                            </w:r>
                          </w:p>
                        </w:tc>
                      </w:tr>
                      <w:tr w:rsidR="00CB17DB" w14:paraId="1A955781" w14:textId="77777777" w:rsidTr="00672D17">
                        <w:trPr>
                          <w:trHeight w:val="227"/>
                        </w:trPr>
                        <w:tc>
                          <w:tcPr>
                            <w:tcW w:w="846" w:type="dxa"/>
                          </w:tcPr>
                          <w:p w14:paraId="5DCC37DC" w14:textId="77777777" w:rsidR="00CB17DB" w:rsidRDefault="00CB17DB">
                            <w:pPr>
                              <w:pStyle w:val="TableParagraph"/>
                              <w:spacing w:line="208" w:lineRule="exact"/>
                              <w:rPr>
                                <w:b/>
                                <w:sz w:val="20"/>
                              </w:rPr>
                            </w:pPr>
                            <w:r>
                              <w:rPr>
                                <w:b/>
                                <w:sz w:val="20"/>
                              </w:rPr>
                              <w:t>2000</w:t>
                            </w:r>
                          </w:p>
                        </w:tc>
                        <w:tc>
                          <w:tcPr>
                            <w:tcW w:w="1041" w:type="dxa"/>
                          </w:tcPr>
                          <w:p w14:paraId="7E87DA18" w14:textId="77777777" w:rsidR="00CB17DB" w:rsidRDefault="00CB17DB">
                            <w:pPr>
                              <w:pStyle w:val="TableParagraph"/>
                              <w:spacing w:line="208" w:lineRule="exact"/>
                              <w:rPr>
                                <w:sz w:val="20"/>
                              </w:rPr>
                            </w:pPr>
                            <w:r>
                              <w:rPr>
                                <w:sz w:val="20"/>
                              </w:rPr>
                              <w:t>2%</w:t>
                            </w:r>
                          </w:p>
                        </w:tc>
                        <w:tc>
                          <w:tcPr>
                            <w:tcW w:w="1085" w:type="dxa"/>
                          </w:tcPr>
                          <w:p w14:paraId="3CC6CF7E" w14:textId="77777777" w:rsidR="00CB17DB" w:rsidRDefault="00CB17DB">
                            <w:pPr>
                              <w:pStyle w:val="TableParagraph"/>
                              <w:spacing w:line="208" w:lineRule="exact"/>
                              <w:rPr>
                                <w:sz w:val="20"/>
                              </w:rPr>
                            </w:pPr>
                            <w:r>
                              <w:rPr>
                                <w:sz w:val="20"/>
                              </w:rPr>
                              <w:t>28%</w:t>
                            </w:r>
                          </w:p>
                        </w:tc>
                        <w:tc>
                          <w:tcPr>
                            <w:tcW w:w="1135" w:type="dxa"/>
                          </w:tcPr>
                          <w:p w14:paraId="3212E985" w14:textId="77777777" w:rsidR="00CB17DB" w:rsidRDefault="00CB17DB">
                            <w:pPr>
                              <w:pStyle w:val="TableParagraph"/>
                              <w:spacing w:line="208" w:lineRule="exact"/>
                              <w:rPr>
                                <w:sz w:val="20"/>
                              </w:rPr>
                            </w:pPr>
                            <w:r>
                              <w:rPr>
                                <w:sz w:val="20"/>
                              </w:rPr>
                              <w:t>70%</w:t>
                            </w:r>
                          </w:p>
                        </w:tc>
                      </w:tr>
                    </w:tbl>
                    <w:p w14:paraId="6E4AAE93" w14:textId="77777777" w:rsidR="00CB17DB" w:rsidRDefault="00CB17DB" w:rsidP="00B67A3D">
                      <w:pPr>
                        <w:pStyle w:val="BodyText"/>
                      </w:pPr>
                    </w:p>
                  </w:txbxContent>
                </v:textbox>
                <w10:anchorlock/>
              </v:shape>
            </w:pict>
          </mc:Fallback>
        </mc:AlternateContent>
      </w:r>
    </w:p>
    <w:p w14:paraId="44142515" w14:textId="77777777" w:rsidR="00672D17" w:rsidRPr="00672D17" w:rsidRDefault="00672D17" w:rsidP="00672D17">
      <w:pPr>
        <w:pStyle w:val="BodyText"/>
        <w:spacing w:before="8"/>
        <w:ind w:left="460"/>
        <w:rPr>
          <w:sz w:val="28"/>
          <w:szCs w:val="28"/>
        </w:rPr>
      </w:pPr>
    </w:p>
    <w:p w14:paraId="5BA5D760" w14:textId="27821CC2" w:rsidR="00B67A3D" w:rsidRDefault="00672D17" w:rsidP="00672D17">
      <w:pPr>
        <w:pStyle w:val="ListParagraph"/>
        <w:widowControl w:val="0"/>
        <w:tabs>
          <w:tab w:val="left" w:pos="1181"/>
        </w:tabs>
        <w:autoSpaceDE w:val="0"/>
        <w:autoSpaceDN w:val="0"/>
        <w:spacing w:before="100" w:after="0" w:line="240" w:lineRule="auto"/>
        <w:ind w:left="460"/>
        <w:contextualSpacing w:val="0"/>
        <w:rPr>
          <w:sz w:val="28"/>
          <w:szCs w:val="28"/>
        </w:rPr>
      </w:pPr>
      <w:r w:rsidRPr="00672D17">
        <w:rPr>
          <w:sz w:val="28"/>
          <w:szCs w:val="28"/>
        </w:rPr>
        <w:t xml:space="preserve">18. </w:t>
      </w:r>
      <w:r w:rsidR="00B67A3D" w:rsidRPr="00672D17">
        <w:rPr>
          <w:sz w:val="28"/>
          <w:szCs w:val="28"/>
        </w:rPr>
        <w:t>What does ‘</w:t>
      </w:r>
      <w:r w:rsidR="00B67A3D" w:rsidRPr="00672D17">
        <w:rPr>
          <w:b/>
          <w:sz w:val="28"/>
          <w:szCs w:val="28"/>
        </w:rPr>
        <w:t>post-industrial economy</w:t>
      </w:r>
      <w:r w:rsidR="00B67A3D" w:rsidRPr="00672D17">
        <w:rPr>
          <w:sz w:val="28"/>
          <w:szCs w:val="28"/>
        </w:rPr>
        <w:t>’</w:t>
      </w:r>
      <w:r w:rsidR="00B67A3D" w:rsidRPr="00672D17">
        <w:rPr>
          <w:spacing w:val="-3"/>
          <w:sz w:val="28"/>
          <w:szCs w:val="28"/>
        </w:rPr>
        <w:t xml:space="preserve"> </w:t>
      </w:r>
      <w:r w:rsidR="00B67A3D" w:rsidRPr="00672D17">
        <w:rPr>
          <w:sz w:val="28"/>
          <w:szCs w:val="28"/>
        </w:rPr>
        <w:t>mean</w:t>
      </w:r>
      <w:r>
        <w:rPr>
          <w:sz w:val="28"/>
          <w:szCs w:val="28"/>
        </w:rPr>
        <w:t>?</w:t>
      </w:r>
    </w:p>
    <w:p w14:paraId="1E5D1D02" w14:textId="43AF86B3"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E8A9F" w14:textId="77777777" w:rsidR="00672D17" w:rsidRPr="00672D17" w:rsidRDefault="00672D17" w:rsidP="00672D17">
      <w:pPr>
        <w:pStyle w:val="BodyText"/>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8FF1C" w14:textId="3FCF5D57" w:rsidR="00672D17" w:rsidRDefault="00672D17">
      <w:pPr>
        <w:spacing w:after="0" w:line="240" w:lineRule="auto"/>
        <w:rPr>
          <w:rFonts w:ascii="Arial Narrow" w:eastAsia="Arial Narrow" w:hAnsi="Arial Narrow" w:cs="Arial Narrow"/>
          <w:sz w:val="28"/>
          <w:szCs w:val="28"/>
          <w:lang w:eastAsia="en-GB" w:bidi="en-GB"/>
        </w:rPr>
      </w:pPr>
      <w:r>
        <w:rPr>
          <w:sz w:val="28"/>
          <w:szCs w:val="28"/>
        </w:rPr>
        <w:br w:type="page"/>
      </w:r>
    </w:p>
    <w:p w14:paraId="2D20BC71" w14:textId="77777777" w:rsidR="00672D17" w:rsidRDefault="00672D17" w:rsidP="00672D17">
      <w:pPr>
        <w:pStyle w:val="ListParagraph"/>
        <w:widowControl w:val="0"/>
        <w:tabs>
          <w:tab w:val="left" w:pos="1174"/>
        </w:tabs>
        <w:autoSpaceDE w:val="0"/>
        <w:autoSpaceDN w:val="0"/>
        <w:spacing w:before="100" w:after="0" w:line="240" w:lineRule="auto"/>
        <w:ind w:left="1173" w:right="876"/>
        <w:contextualSpacing w:val="0"/>
        <w:rPr>
          <w:b/>
          <w:sz w:val="28"/>
          <w:szCs w:val="28"/>
        </w:rPr>
      </w:pPr>
    </w:p>
    <w:p w14:paraId="5E0B4D03" w14:textId="0FB0DEC4" w:rsidR="00B67A3D" w:rsidRPr="00672D17" w:rsidRDefault="00672D17" w:rsidP="00672D17">
      <w:pPr>
        <w:pStyle w:val="ListParagraph"/>
        <w:widowControl w:val="0"/>
        <w:tabs>
          <w:tab w:val="left" w:pos="1174"/>
        </w:tabs>
        <w:autoSpaceDE w:val="0"/>
        <w:autoSpaceDN w:val="0"/>
        <w:spacing w:before="100" w:after="0" w:line="240" w:lineRule="auto"/>
        <w:ind w:right="876"/>
        <w:contextualSpacing w:val="0"/>
        <w:rPr>
          <w:sz w:val="28"/>
          <w:szCs w:val="28"/>
        </w:rPr>
      </w:pPr>
      <w:r w:rsidRPr="00672D17">
        <w:rPr>
          <w:b/>
          <w:sz w:val="28"/>
          <w:szCs w:val="28"/>
        </w:rPr>
        <w:t xml:space="preserve">19. </w:t>
      </w:r>
      <w:r w:rsidR="00B67A3D" w:rsidRPr="00672D17">
        <w:rPr>
          <w:b/>
          <w:sz w:val="28"/>
          <w:szCs w:val="28"/>
        </w:rPr>
        <w:t xml:space="preserve">Services, information technology, finance </w:t>
      </w:r>
      <w:r w:rsidR="00B67A3D" w:rsidRPr="00672D17">
        <w:rPr>
          <w:sz w:val="28"/>
          <w:szCs w:val="28"/>
        </w:rPr>
        <w:t xml:space="preserve">and </w:t>
      </w:r>
      <w:r w:rsidR="00B67A3D" w:rsidRPr="00672D17">
        <w:rPr>
          <w:b/>
          <w:sz w:val="28"/>
          <w:szCs w:val="28"/>
        </w:rPr>
        <w:t xml:space="preserve">research </w:t>
      </w:r>
      <w:r w:rsidR="00B67A3D" w:rsidRPr="00672D17">
        <w:rPr>
          <w:sz w:val="28"/>
          <w:szCs w:val="28"/>
        </w:rPr>
        <w:t xml:space="preserve">are all key sectors in post-industrial UK. For each sector, annotate each box in the model below, </w:t>
      </w:r>
      <w:proofErr w:type="gramStart"/>
      <w:r w:rsidR="00B67A3D" w:rsidRPr="00672D17">
        <w:rPr>
          <w:sz w:val="28"/>
          <w:szCs w:val="28"/>
        </w:rPr>
        <w:t>e.g.</w:t>
      </w:r>
      <w:proofErr w:type="gramEnd"/>
      <w:r w:rsidR="00B67A3D" w:rsidRPr="00672D17">
        <w:rPr>
          <w:sz w:val="28"/>
          <w:szCs w:val="28"/>
        </w:rPr>
        <w:t xml:space="preserve"> </w:t>
      </w:r>
      <w:r w:rsidR="00B67A3D" w:rsidRPr="00672D17">
        <w:rPr>
          <w:sz w:val="28"/>
          <w:szCs w:val="28"/>
          <w:u w:val="single"/>
        </w:rPr>
        <w:t>employment statistics</w:t>
      </w:r>
      <w:r w:rsidR="00B67A3D" w:rsidRPr="00672D17">
        <w:rPr>
          <w:sz w:val="28"/>
          <w:szCs w:val="28"/>
        </w:rPr>
        <w:t xml:space="preserve">, </w:t>
      </w:r>
      <w:r w:rsidR="00B67A3D" w:rsidRPr="00672D17">
        <w:rPr>
          <w:sz w:val="28"/>
          <w:szCs w:val="28"/>
          <w:u w:val="single"/>
        </w:rPr>
        <w:t>% contribution to GDP or GNI</w:t>
      </w:r>
      <w:r w:rsidR="00B67A3D" w:rsidRPr="00672D17">
        <w:rPr>
          <w:sz w:val="28"/>
          <w:szCs w:val="28"/>
        </w:rPr>
        <w:t xml:space="preserve">, </w:t>
      </w:r>
      <w:r w:rsidR="00B67A3D" w:rsidRPr="00672D17">
        <w:rPr>
          <w:sz w:val="28"/>
          <w:szCs w:val="28"/>
          <w:u w:val="single"/>
        </w:rPr>
        <w:t>government policies</w:t>
      </w:r>
      <w:r w:rsidR="00B67A3D" w:rsidRPr="00672D17">
        <w:rPr>
          <w:sz w:val="28"/>
          <w:szCs w:val="28"/>
        </w:rPr>
        <w:t xml:space="preserve"> to promote the sector, </w:t>
      </w:r>
      <w:r w:rsidR="00B67A3D" w:rsidRPr="00672D17">
        <w:rPr>
          <w:sz w:val="28"/>
          <w:szCs w:val="28"/>
          <w:u w:val="single"/>
        </w:rPr>
        <w:t>where they are located</w:t>
      </w:r>
      <w:r w:rsidR="00B67A3D" w:rsidRPr="00672D17">
        <w:rPr>
          <w:sz w:val="28"/>
          <w:szCs w:val="28"/>
        </w:rPr>
        <w:t xml:space="preserve"> within the UK,</w:t>
      </w:r>
      <w:r w:rsidR="00B67A3D" w:rsidRPr="00672D17">
        <w:rPr>
          <w:spacing w:val="-5"/>
          <w:sz w:val="28"/>
          <w:szCs w:val="28"/>
        </w:rPr>
        <w:t xml:space="preserve"> </w:t>
      </w:r>
      <w:r w:rsidR="00B67A3D" w:rsidRPr="00672D17">
        <w:rPr>
          <w:sz w:val="28"/>
          <w:szCs w:val="28"/>
        </w:rPr>
        <w:t>etc.</w:t>
      </w:r>
    </w:p>
    <w:p w14:paraId="2B770A16" w14:textId="77777777" w:rsidR="00672D17" w:rsidRDefault="00672D17" w:rsidP="00B67A3D">
      <w:pPr>
        <w:pStyle w:val="BodyText"/>
        <w:spacing w:before="4"/>
        <w:rPr>
          <w:sz w:val="28"/>
          <w:szCs w:val="28"/>
        </w:rPr>
      </w:pPr>
    </w:p>
    <w:p w14:paraId="4E35E9FD" w14:textId="77777777" w:rsidR="00672D17" w:rsidRDefault="00672D17" w:rsidP="00B67A3D">
      <w:pPr>
        <w:pStyle w:val="BodyText"/>
        <w:spacing w:before="4"/>
        <w:rPr>
          <w:sz w:val="28"/>
          <w:szCs w:val="28"/>
        </w:rPr>
      </w:pPr>
    </w:p>
    <w:p w14:paraId="1557D7B9" w14:textId="77777777" w:rsidR="00672D17" w:rsidRDefault="00672D17" w:rsidP="00B67A3D">
      <w:pPr>
        <w:pStyle w:val="BodyText"/>
        <w:spacing w:before="4"/>
        <w:rPr>
          <w:sz w:val="28"/>
          <w:szCs w:val="28"/>
        </w:rPr>
      </w:pPr>
    </w:p>
    <w:p w14:paraId="7D9F7599" w14:textId="77777777" w:rsidR="00672D17" w:rsidRDefault="00672D17" w:rsidP="00B67A3D">
      <w:pPr>
        <w:pStyle w:val="BodyText"/>
        <w:spacing w:before="4"/>
        <w:rPr>
          <w:sz w:val="28"/>
          <w:szCs w:val="28"/>
        </w:rPr>
      </w:pPr>
    </w:p>
    <w:p w14:paraId="6FD22B2E" w14:textId="77777777" w:rsidR="00672D17" w:rsidRDefault="00672D17" w:rsidP="00B67A3D">
      <w:pPr>
        <w:pStyle w:val="BodyText"/>
        <w:spacing w:before="4"/>
        <w:rPr>
          <w:sz w:val="28"/>
          <w:szCs w:val="28"/>
        </w:rPr>
      </w:pPr>
    </w:p>
    <w:p w14:paraId="6D5B387A" w14:textId="77777777" w:rsidR="00672D17" w:rsidRDefault="00672D17" w:rsidP="00B67A3D">
      <w:pPr>
        <w:pStyle w:val="BodyText"/>
        <w:spacing w:before="4"/>
        <w:rPr>
          <w:sz w:val="28"/>
          <w:szCs w:val="28"/>
        </w:rPr>
      </w:pPr>
    </w:p>
    <w:p w14:paraId="161112D8" w14:textId="77777777" w:rsidR="00672D17" w:rsidRDefault="00672D17" w:rsidP="00B67A3D">
      <w:pPr>
        <w:pStyle w:val="BodyText"/>
        <w:spacing w:before="4"/>
        <w:rPr>
          <w:sz w:val="28"/>
          <w:szCs w:val="28"/>
        </w:rPr>
      </w:pPr>
    </w:p>
    <w:p w14:paraId="69AAC68B" w14:textId="5F929954" w:rsidR="00B67A3D" w:rsidRDefault="00B67A3D" w:rsidP="00B67A3D">
      <w:pPr>
        <w:pStyle w:val="BodyText"/>
        <w:spacing w:before="4"/>
        <w:rPr>
          <w:sz w:val="25"/>
        </w:rPr>
      </w:pPr>
      <w:r>
        <w:rPr>
          <w:noProof/>
          <w:lang w:bidi="ar-SA"/>
        </w:rPr>
        <w:drawing>
          <wp:anchor distT="0" distB="0" distL="0" distR="0" simplePos="0" relativeHeight="251740160" behindDoc="0" locked="0" layoutInCell="1" allowOverlap="1" wp14:anchorId="606E47C8" wp14:editId="01C4BD4E">
            <wp:simplePos x="0" y="0"/>
            <wp:positionH relativeFrom="page">
              <wp:posOffset>1299844</wp:posOffset>
            </wp:positionH>
            <wp:positionV relativeFrom="paragraph">
              <wp:posOffset>209613</wp:posOffset>
            </wp:positionV>
            <wp:extent cx="4869985" cy="2176272"/>
            <wp:effectExtent l="0" t="0" r="6985" b="0"/>
            <wp:wrapTopAndBottom/>
            <wp:docPr id="159" name="image2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68.jpeg"/>
                    <pic:cNvPicPr/>
                  </pic:nvPicPr>
                  <pic:blipFill>
                    <a:blip r:embed="rId7" cstate="print">
                      <a:grayscl/>
                    </a:blip>
                    <a:stretch>
                      <a:fillRect/>
                    </a:stretch>
                  </pic:blipFill>
                  <pic:spPr>
                    <a:xfrm>
                      <a:off x="0" y="0"/>
                      <a:ext cx="4869985" cy="2176272"/>
                    </a:xfrm>
                    <a:prstGeom prst="rect">
                      <a:avLst/>
                    </a:prstGeom>
                  </pic:spPr>
                </pic:pic>
              </a:graphicData>
            </a:graphic>
          </wp:anchor>
        </w:drawing>
      </w:r>
    </w:p>
    <w:p w14:paraId="59311E52" w14:textId="280CAE74" w:rsidR="00B67A3D" w:rsidRDefault="00B67A3D" w:rsidP="00B67A3D">
      <w:pPr>
        <w:pStyle w:val="BodyText"/>
        <w:spacing w:before="4"/>
        <w:rPr>
          <w:sz w:val="28"/>
          <w:szCs w:val="28"/>
        </w:rPr>
      </w:pPr>
    </w:p>
    <w:p w14:paraId="098D64A5" w14:textId="105AD2E1" w:rsidR="00672D17" w:rsidRDefault="00672D17" w:rsidP="00B67A3D">
      <w:pPr>
        <w:pStyle w:val="BodyText"/>
        <w:spacing w:before="4"/>
        <w:rPr>
          <w:sz w:val="28"/>
          <w:szCs w:val="28"/>
        </w:rPr>
      </w:pPr>
    </w:p>
    <w:p w14:paraId="0758B96A" w14:textId="71CDC968" w:rsidR="00672D17" w:rsidRDefault="00672D17" w:rsidP="00B67A3D">
      <w:pPr>
        <w:pStyle w:val="BodyText"/>
        <w:spacing w:before="4"/>
        <w:rPr>
          <w:sz w:val="28"/>
          <w:szCs w:val="28"/>
        </w:rPr>
      </w:pPr>
    </w:p>
    <w:p w14:paraId="7EB499EE" w14:textId="7182491A" w:rsidR="00672D17" w:rsidRDefault="00672D17" w:rsidP="00B67A3D">
      <w:pPr>
        <w:pStyle w:val="BodyText"/>
        <w:spacing w:before="4"/>
        <w:rPr>
          <w:sz w:val="28"/>
          <w:szCs w:val="28"/>
        </w:rPr>
      </w:pPr>
    </w:p>
    <w:p w14:paraId="2E3B5E36" w14:textId="369A0985" w:rsidR="00672D17" w:rsidRDefault="00672D17" w:rsidP="00B67A3D">
      <w:pPr>
        <w:pStyle w:val="BodyText"/>
        <w:spacing w:before="4"/>
        <w:rPr>
          <w:sz w:val="28"/>
          <w:szCs w:val="28"/>
        </w:rPr>
      </w:pPr>
    </w:p>
    <w:p w14:paraId="4E6C0D3B" w14:textId="22446913" w:rsidR="00672D17" w:rsidRDefault="00672D17" w:rsidP="00B67A3D">
      <w:pPr>
        <w:pStyle w:val="BodyText"/>
        <w:spacing w:before="4"/>
        <w:rPr>
          <w:sz w:val="28"/>
          <w:szCs w:val="28"/>
        </w:rPr>
      </w:pPr>
    </w:p>
    <w:p w14:paraId="357FD32C" w14:textId="03D50D97" w:rsidR="00672D17" w:rsidRDefault="00672D17" w:rsidP="00B67A3D">
      <w:pPr>
        <w:pStyle w:val="BodyText"/>
        <w:spacing w:before="4"/>
        <w:rPr>
          <w:sz w:val="28"/>
          <w:szCs w:val="28"/>
        </w:rPr>
      </w:pPr>
    </w:p>
    <w:p w14:paraId="1F76FBBA" w14:textId="32A3C5F2" w:rsidR="00672D17" w:rsidRDefault="00672D17" w:rsidP="00B67A3D">
      <w:pPr>
        <w:pStyle w:val="BodyText"/>
        <w:spacing w:before="4"/>
        <w:rPr>
          <w:sz w:val="28"/>
          <w:szCs w:val="28"/>
        </w:rPr>
      </w:pPr>
    </w:p>
    <w:p w14:paraId="4FED914E" w14:textId="67EC469C" w:rsidR="00672D17" w:rsidRDefault="00672D17" w:rsidP="00B67A3D">
      <w:pPr>
        <w:pStyle w:val="BodyText"/>
        <w:spacing w:before="4"/>
        <w:rPr>
          <w:sz w:val="28"/>
          <w:szCs w:val="28"/>
        </w:rPr>
      </w:pPr>
    </w:p>
    <w:p w14:paraId="29B65649" w14:textId="5318EBA9" w:rsidR="00672D17" w:rsidRDefault="00672D17" w:rsidP="00B67A3D">
      <w:pPr>
        <w:pStyle w:val="BodyText"/>
        <w:spacing w:before="4"/>
        <w:rPr>
          <w:sz w:val="28"/>
          <w:szCs w:val="28"/>
        </w:rPr>
      </w:pPr>
    </w:p>
    <w:p w14:paraId="7E15949F" w14:textId="77777777" w:rsidR="00672D17" w:rsidRPr="00672D17" w:rsidRDefault="00672D17" w:rsidP="00B67A3D">
      <w:pPr>
        <w:pStyle w:val="BodyText"/>
        <w:spacing w:before="4"/>
        <w:rPr>
          <w:sz w:val="28"/>
          <w:szCs w:val="28"/>
        </w:rPr>
      </w:pPr>
    </w:p>
    <w:p w14:paraId="4C652042" w14:textId="0F631A04" w:rsidR="00B67A3D" w:rsidRPr="00672D17" w:rsidRDefault="00672D17" w:rsidP="00672D17">
      <w:pPr>
        <w:pStyle w:val="ListParagraph"/>
        <w:widowControl w:val="0"/>
        <w:tabs>
          <w:tab w:val="left" w:pos="1181"/>
        </w:tabs>
        <w:autoSpaceDE w:val="0"/>
        <w:autoSpaceDN w:val="0"/>
        <w:spacing w:before="101" w:after="0" w:line="240" w:lineRule="auto"/>
        <w:ind w:left="460"/>
        <w:contextualSpacing w:val="0"/>
        <w:rPr>
          <w:sz w:val="28"/>
          <w:szCs w:val="28"/>
        </w:rPr>
      </w:pPr>
      <w:r w:rsidRPr="00672D17">
        <w:rPr>
          <w:sz w:val="28"/>
          <w:szCs w:val="28"/>
        </w:rPr>
        <w:t xml:space="preserve">20. </w:t>
      </w:r>
      <w:r w:rsidR="00B67A3D" w:rsidRPr="00672D17">
        <w:rPr>
          <w:sz w:val="28"/>
          <w:szCs w:val="28"/>
        </w:rPr>
        <w:t xml:space="preserve">Give </w:t>
      </w:r>
      <w:r w:rsidR="00B67A3D" w:rsidRPr="00672D17">
        <w:rPr>
          <w:b/>
          <w:sz w:val="28"/>
          <w:szCs w:val="28"/>
        </w:rPr>
        <w:t xml:space="preserve">two </w:t>
      </w:r>
      <w:r w:rsidR="00B67A3D" w:rsidRPr="00672D17">
        <w:rPr>
          <w:sz w:val="28"/>
          <w:szCs w:val="28"/>
        </w:rPr>
        <w:t>reasons why the number of science and business parks in the UK has grown in recent</w:t>
      </w:r>
      <w:r w:rsidR="00B67A3D" w:rsidRPr="00672D17">
        <w:rPr>
          <w:spacing w:val="-26"/>
          <w:sz w:val="28"/>
          <w:szCs w:val="28"/>
        </w:rPr>
        <w:t xml:space="preserve"> </w:t>
      </w:r>
      <w:r w:rsidR="00B67A3D" w:rsidRPr="00672D17">
        <w:rPr>
          <w:sz w:val="28"/>
          <w:szCs w:val="28"/>
        </w:rPr>
        <w:t>decades.</w:t>
      </w:r>
    </w:p>
    <w:p w14:paraId="5E93501A" w14:textId="77777777" w:rsidR="00B67A3D" w:rsidRDefault="00B67A3D" w:rsidP="00B67A3D">
      <w:pPr>
        <w:pStyle w:val="BodyText"/>
        <w:spacing w:before="7"/>
        <w:rPr>
          <w:sz w:val="20"/>
        </w:rPr>
      </w:pPr>
    </w:p>
    <w:p w14:paraId="65C7231C" w14:textId="1F793A70" w:rsidR="00672D17" w:rsidRPr="00672D17" w:rsidRDefault="00B67A3D" w:rsidP="00672D17">
      <w:pPr>
        <w:tabs>
          <w:tab w:val="left" w:pos="10938"/>
        </w:tabs>
        <w:ind w:left="460"/>
      </w:pPr>
      <w:r>
        <w:rPr>
          <w:b/>
        </w:rPr>
        <w:t>Reason</w:t>
      </w:r>
      <w:r w:rsidR="00672D17">
        <w:rPr>
          <w:b/>
          <w:spacing w:val="-4"/>
        </w:rPr>
        <w:t xml:space="preserve"> 1. </w:t>
      </w:r>
      <w:r w:rsidR="00672D17">
        <w:rPr>
          <w:sz w:val="28"/>
          <w:szCs w:val="28"/>
        </w:rPr>
        <w:t>__________________________________________________________________________________________________________________________________________________</w:t>
      </w:r>
    </w:p>
    <w:p w14:paraId="140F0394" w14:textId="24F3B54C" w:rsidR="00B67A3D" w:rsidRDefault="00B67A3D" w:rsidP="00B67A3D">
      <w:pPr>
        <w:tabs>
          <w:tab w:val="left" w:pos="10938"/>
        </w:tabs>
        <w:spacing w:before="116"/>
        <w:ind w:left="460"/>
      </w:pPr>
      <w:r>
        <w:rPr>
          <w:b/>
        </w:rPr>
        <w:t>Reason</w:t>
      </w:r>
      <w:r>
        <w:rPr>
          <w:b/>
          <w:spacing w:val="-4"/>
        </w:rPr>
        <w:t xml:space="preserve"> </w:t>
      </w:r>
      <w:r>
        <w:rPr>
          <w:b/>
        </w:rPr>
        <w:t>2</w:t>
      </w:r>
      <w:r>
        <w:t>:</w:t>
      </w:r>
    </w:p>
    <w:p w14:paraId="347EF875" w14:textId="703124E9" w:rsidR="00672D17" w:rsidRDefault="00672D17" w:rsidP="00B67A3D">
      <w:pPr>
        <w:tabs>
          <w:tab w:val="left" w:pos="10938"/>
        </w:tabs>
        <w:spacing w:before="116"/>
        <w:ind w:left="460"/>
      </w:pPr>
      <w:r>
        <w:rPr>
          <w:sz w:val="28"/>
          <w:szCs w:val="28"/>
        </w:rPr>
        <w:t>__________________________________________________________________________________________________________________________________________________</w:t>
      </w:r>
    </w:p>
    <w:p w14:paraId="4F45C19F" w14:textId="5A3A451E" w:rsidR="00B67A3D" w:rsidRPr="00672D17" w:rsidRDefault="00672D17" w:rsidP="00672D17">
      <w:pPr>
        <w:spacing w:after="0" w:line="240" w:lineRule="auto"/>
        <w:rPr>
          <w:rFonts w:ascii="Arial Narrow" w:eastAsia="Arial Narrow" w:hAnsi="Arial Narrow" w:cs="Arial Narrow"/>
          <w:sz w:val="27"/>
          <w:lang w:eastAsia="en-GB" w:bidi="en-GB"/>
        </w:rPr>
      </w:pPr>
      <w:r>
        <w:rPr>
          <w:sz w:val="27"/>
        </w:rPr>
        <w:br w:type="page"/>
      </w:r>
      <w:r w:rsidR="00B67A3D">
        <w:rPr>
          <w:noProof/>
        </w:rPr>
        <mc:AlternateContent>
          <mc:Choice Requires="wpg">
            <w:drawing>
              <wp:anchor distT="0" distB="0" distL="0" distR="0" simplePos="0" relativeHeight="251742208" behindDoc="0" locked="0" layoutInCell="1" allowOverlap="1" wp14:anchorId="3EA46737" wp14:editId="44186CB7">
                <wp:simplePos x="0" y="0"/>
                <wp:positionH relativeFrom="page">
                  <wp:posOffset>457200</wp:posOffset>
                </wp:positionH>
                <wp:positionV relativeFrom="paragraph">
                  <wp:posOffset>221615</wp:posOffset>
                </wp:positionV>
                <wp:extent cx="6626225" cy="7620"/>
                <wp:effectExtent l="9525" t="2540" r="12700" b="8890"/>
                <wp:wrapTopAndBottom/>
                <wp:docPr id="1045"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349"/>
                          <a:chExt cx="10435" cy="12"/>
                        </a:xfrm>
                      </wpg:grpSpPr>
                      <wps:wsp>
                        <wps:cNvPr id="1046" name="Line 902"/>
                        <wps:cNvCnPr>
                          <a:cxnSpLocks noChangeShapeType="1"/>
                        </wps:cNvCnPr>
                        <wps:spPr bwMode="auto">
                          <a:xfrm>
                            <a:off x="720" y="355"/>
                            <a:ext cx="9431"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47" name="Line 901"/>
                        <wps:cNvCnPr>
                          <a:cxnSpLocks noChangeShapeType="1"/>
                        </wps:cNvCnPr>
                        <wps:spPr bwMode="auto">
                          <a:xfrm>
                            <a:off x="10154" y="355"/>
                            <a:ext cx="1001"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5F25" id="Group 900" o:spid="_x0000_s1026" style="position:absolute;margin-left:36pt;margin-top:17.45pt;width:521.75pt;height:.6pt;z-index:251742208;mso-wrap-distance-left:0;mso-wrap-distance-right:0;mso-position-horizontal-relative:page" coordorigin="720,349"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">
                <v:line id="Line 902" o:spid="_x0000_s1027" style="position:absolute;visibility:visible;mso-wrap-style:square" from="720,355" to="10151,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" strokeweight=".19472mm"/>
                <v:line id="Line 901" o:spid="_x0000_s1028" style="position:absolute;visibility:visible;mso-wrap-style:square" from="10154,355" to="11155,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" strokeweight=".19472mm"/>
                <w10:wrap type="topAndBottom" anchorx="page"/>
              </v:group>
            </w:pict>
          </mc:Fallback>
        </mc:AlternateContent>
      </w:r>
    </w:p>
    <w:p w14:paraId="4B898997" w14:textId="77777777" w:rsidR="00672D17" w:rsidRPr="00672D17" w:rsidRDefault="00672D17" w:rsidP="00672D17">
      <w:pPr>
        <w:pStyle w:val="BodyText"/>
        <w:spacing w:before="101"/>
        <w:ind w:left="460"/>
        <w:rPr>
          <w:sz w:val="28"/>
          <w:szCs w:val="28"/>
        </w:rPr>
      </w:pPr>
    </w:p>
    <w:p w14:paraId="7F4F079D" w14:textId="1D3B6F6C" w:rsidR="00F40BFB" w:rsidRPr="00672D17" w:rsidRDefault="00B67A3D" w:rsidP="00672D17">
      <w:pPr>
        <w:pStyle w:val="BodyText"/>
        <w:spacing w:before="101"/>
        <w:ind w:left="460"/>
        <w:rPr>
          <w:sz w:val="28"/>
          <w:szCs w:val="28"/>
        </w:rPr>
      </w:pPr>
      <w:r w:rsidRPr="00672D17">
        <w:rPr>
          <w:sz w:val="28"/>
          <w:szCs w:val="28"/>
        </w:rPr>
        <w:t xml:space="preserve">Study the </w:t>
      </w:r>
      <w:r w:rsidRPr="00672D17">
        <w:rPr>
          <w:b/>
          <w:sz w:val="28"/>
          <w:szCs w:val="28"/>
        </w:rPr>
        <w:t xml:space="preserve">OS map extract </w:t>
      </w:r>
      <w:r w:rsidRPr="00672D17">
        <w:rPr>
          <w:sz w:val="28"/>
          <w:szCs w:val="28"/>
        </w:rPr>
        <w:t>showing the location of Cambridge Science Park.</w:t>
      </w:r>
    </w:p>
    <w:p w14:paraId="2405F913" w14:textId="7F5D2411" w:rsidR="00B67A3D" w:rsidRDefault="00672D17"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sidRPr="00672D17">
        <w:rPr>
          <w:sz w:val="28"/>
          <w:szCs w:val="28"/>
        </w:rPr>
        <w:t>21</w:t>
      </w:r>
      <w:r>
        <w:rPr>
          <w:sz w:val="28"/>
          <w:szCs w:val="28"/>
        </w:rPr>
        <w:t xml:space="preserve">. </w:t>
      </w:r>
      <w:r w:rsidR="00B67A3D" w:rsidRPr="00672D17">
        <w:rPr>
          <w:sz w:val="28"/>
          <w:szCs w:val="28"/>
        </w:rPr>
        <w:t>Give</w:t>
      </w:r>
      <w:r w:rsidR="00B67A3D" w:rsidRPr="00672D17">
        <w:rPr>
          <w:spacing w:val="-7"/>
          <w:sz w:val="28"/>
          <w:szCs w:val="28"/>
        </w:rPr>
        <w:t xml:space="preserve"> </w:t>
      </w:r>
      <w:r w:rsidR="00B67A3D" w:rsidRPr="00672D17">
        <w:rPr>
          <w:sz w:val="28"/>
          <w:szCs w:val="28"/>
        </w:rPr>
        <w:t>the</w:t>
      </w:r>
      <w:r w:rsidR="00B67A3D" w:rsidRPr="00672D17">
        <w:rPr>
          <w:spacing w:val="-4"/>
          <w:sz w:val="28"/>
          <w:szCs w:val="28"/>
        </w:rPr>
        <w:t xml:space="preserve"> </w:t>
      </w:r>
      <w:r w:rsidR="00B67A3D" w:rsidRPr="00672D17">
        <w:rPr>
          <w:sz w:val="28"/>
          <w:szCs w:val="28"/>
        </w:rPr>
        <w:t>four-figure</w:t>
      </w:r>
      <w:r w:rsidR="00B67A3D" w:rsidRPr="00672D17">
        <w:rPr>
          <w:spacing w:val="-7"/>
          <w:sz w:val="28"/>
          <w:szCs w:val="28"/>
        </w:rPr>
        <w:t xml:space="preserve"> </w:t>
      </w:r>
      <w:r w:rsidR="00B67A3D" w:rsidRPr="00672D17">
        <w:rPr>
          <w:sz w:val="28"/>
          <w:szCs w:val="28"/>
        </w:rPr>
        <w:t>grid</w:t>
      </w:r>
      <w:r w:rsidR="00B67A3D" w:rsidRPr="00672D17">
        <w:rPr>
          <w:spacing w:val="-4"/>
          <w:sz w:val="28"/>
          <w:szCs w:val="28"/>
        </w:rPr>
        <w:t xml:space="preserve"> </w:t>
      </w:r>
      <w:r w:rsidR="00B67A3D" w:rsidRPr="00672D17">
        <w:rPr>
          <w:sz w:val="28"/>
          <w:szCs w:val="28"/>
        </w:rPr>
        <w:t>reference</w:t>
      </w:r>
      <w:r w:rsidR="00B67A3D" w:rsidRPr="00672D17">
        <w:rPr>
          <w:spacing w:val="-4"/>
          <w:sz w:val="28"/>
          <w:szCs w:val="28"/>
        </w:rPr>
        <w:t xml:space="preserve"> </w:t>
      </w:r>
      <w:r w:rsidR="00B67A3D" w:rsidRPr="00672D17">
        <w:rPr>
          <w:sz w:val="28"/>
          <w:szCs w:val="28"/>
        </w:rPr>
        <w:t>where</w:t>
      </w:r>
      <w:r w:rsidR="00B67A3D" w:rsidRPr="00672D17">
        <w:rPr>
          <w:spacing w:val="-4"/>
          <w:sz w:val="28"/>
          <w:szCs w:val="28"/>
        </w:rPr>
        <w:t xml:space="preserve"> </w:t>
      </w:r>
      <w:r w:rsidR="00B67A3D" w:rsidRPr="00672D17">
        <w:rPr>
          <w:sz w:val="28"/>
          <w:szCs w:val="28"/>
        </w:rPr>
        <w:t>the</w:t>
      </w:r>
      <w:r w:rsidR="00B67A3D" w:rsidRPr="00672D17">
        <w:rPr>
          <w:spacing w:val="-4"/>
          <w:sz w:val="28"/>
          <w:szCs w:val="28"/>
        </w:rPr>
        <w:t xml:space="preserve"> </w:t>
      </w:r>
      <w:r w:rsidR="00B67A3D" w:rsidRPr="00672D17">
        <w:rPr>
          <w:sz w:val="28"/>
          <w:szCs w:val="28"/>
        </w:rPr>
        <w:t>science</w:t>
      </w:r>
      <w:r w:rsidR="00B67A3D" w:rsidRPr="00672D17">
        <w:rPr>
          <w:spacing w:val="-4"/>
          <w:sz w:val="28"/>
          <w:szCs w:val="28"/>
        </w:rPr>
        <w:t xml:space="preserve"> </w:t>
      </w:r>
      <w:r w:rsidR="00B67A3D" w:rsidRPr="00672D17">
        <w:rPr>
          <w:sz w:val="28"/>
          <w:szCs w:val="28"/>
        </w:rPr>
        <w:t>park</w:t>
      </w:r>
      <w:r w:rsidR="00B67A3D" w:rsidRPr="00672D17">
        <w:rPr>
          <w:spacing w:val="-4"/>
          <w:sz w:val="28"/>
          <w:szCs w:val="28"/>
        </w:rPr>
        <w:t xml:space="preserve"> </w:t>
      </w:r>
      <w:r w:rsidR="00B67A3D" w:rsidRPr="00672D17">
        <w:rPr>
          <w:sz w:val="28"/>
          <w:szCs w:val="28"/>
        </w:rPr>
        <w:t>is</w:t>
      </w:r>
      <w:r w:rsidR="00B67A3D" w:rsidRPr="00672D17">
        <w:rPr>
          <w:spacing w:val="-6"/>
          <w:sz w:val="28"/>
          <w:szCs w:val="28"/>
        </w:rPr>
        <w:t xml:space="preserve"> </w:t>
      </w:r>
      <w:r w:rsidR="00B67A3D" w:rsidRPr="00672D17">
        <w:rPr>
          <w:sz w:val="28"/>
          <w:szCs w:val="28"/>
        </w:rPr>
        <w:t>located</w:t>
      </w:r>
      <w:r>
        <w:rPr>
          <w:sz w:val="28"/>
          <w:szCs w:val="28"/>
        </w:rPr>
        <w:t>.</w:t>
      </w:r>
    </w:p>
    <w:p w14:paraId="546DE6D7" w14:textId="1764D353"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4F75FF8D" w14:textId="6082E8B1"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 xml:space="preserve">22. How far is it between the motorway junctions in </w:t>
      </w:r>
      <w:proofErr w:type="spellStart"/>
      <w:r>
        <w:rPr>
          <w:sz w:val="28"/>
          <w:szCs w:val="28"/>
        </w:rPr>
        <w:t>grod</w:t>
      </w:r>
      <w:proofErr w:type="spellEnd"/>
      <w:r>
        <w:rPr>
          <w:sz w:val="28"/>
          <w:szCs w:val="28"/>
        </w:rPr>
        <w:t xml:space="preserve"> squares 44,61 and 46,62?</w:t>
      </w:r>
    </w:p>
    <w:p w14:paraId="1925B8ED" w14:textId="0A757E5A"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7CEAEFAB" w14:textId="543CC82E"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23. Which direction is Milton from the centre of Cambridge?</w:t>
      </w:r>
    </w:p>
    <w:p w14:paraId="63D74E05" w14:textId="02407CFA" w:rsidR="00F40BFB" w:rsidRDefault="00F40BFB" w:rsidP="00672D17">
      <w:pPr>
        <w:pStyle w:val="ListParagraph"/>
        <w:widowControl w:val="0"/>
        <w:tabs>
          <w:tab w:val="left" w:pos="1181"/>
          <w:tab w:val="left" w:pos="10061"/>
        </w:tabs>
        <w:autoSpaceDE w:val="0"/>
        <w:autoSpaceDN w:val="0"/>
        <w:spacing w:before="1" w:after="0" w:line="240" w:lineRule="auto"/>
        <w:ind w:left="460"/>
        <w:contextualSpacing w:val="0"/>
        <w:rPr>
          <w:sz w:val="28"/>
          <w:szCs w:val="28"/>
        </w:rPr>
      </w:pPr>
      <w:r>
        <w:rPr>
          <w:sz w:val="28"/>
          <w:szCs w:val="28"/>
        </w:rPr>
        <w:t>_________________</w:t>
      </w:r>
    </w:p>
    <w:p w14:paraId="5318E47B" w14:textId="77777777" w:rsidR="00F40BFB" w:rsidRDefault="00F40BFB" w:rsidP="00F40BFB">
      <w:pPr>
        <w:ind w:left="460"/>
        <w:rPr>
          <w:sz w:val="28"/>
          <w:szCs w:val="28"/>
        </w:rPr>
      </w:pPr>
      <w:r w:rsidRPr="00F40BFB">
        <w:rPr>
          <w:sz w:val="28"/>
          <w:szCs w:val="28"/>
        </w:rPr>
        <w:t>24. Suggest why this is a desirable location for a science</w:t>
      </w:r>
    </w:p>
    <w:p w14:paraId="6BEF5CF2" w14:textId="16357E50" w:rsidR="00F40BFB" w:rsidRDefault="00F40BFB" w:rsidP="00F40BFB">
      <w:pPr>
        <w:ind w:left="4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5D904E" w14:textId="004BB974" w:rsidR="00F40BFB" w:rsidRDefault="00F40BFB" w:rsidP="00F40BFB">
      <w:pPr>
        <w:pStyle w:val="BodyText"/>
        <w:spacing w:before="6"/>
        <w:ind w:left="460"/>
        <w:rPr>
          <w:sz w:val="28"/>
          <w:szCs w:val="28"/>
        </w:rPr>
      </w:pPr>
      <w:r>
        <w:rPr>
          <w:noProof/>
        </w:rPr>
        <w:drawing>
          <wp:inline distT="0" distB="0" distL="0" distR="0" wp14:anchorId="29CCEDC5" wp14:editId="695826F4">
            <wp:extent cx="4959215" cy="5602147"/>
            <wp:effectExtent l="0" t="0" r="0" b="0"/>
            <wp:docPr id="1027"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5607" cy="56319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p w14:paraId="5B5E0851" w14:textId="7584BCCB" w:rsidR="00F40BFB" w:rsidRDefault="00F40BFB" w:rsidP="00F40BFB">
      <w:pPr>
        <w:pStyle w:val="BodyText"/>
        <w:spacing w:before="6"/>
        <w:ind w:left="460"/>
        <w:rPr>
          <w:sz w:val="28"/>
          <w:szCs w:val="28"/>
        </w:rPr>
      </w:pPr>
    </w:p>
    <w:p w14:paraId="4B60BD43" w14:textId="75DB5998" w:rsidR="00F40BFB" w:rsidRDefault="00F40BFB">
      <w:pPr>
        <w:spacing w:after="0" w:line="240" w:lineRule="auto"/>
        <w:rPr>
          <w:rFonts w:ascii="Arial Narrow" w:eastAsia="Arial Narrow" w:hAnsi="Arial Narrow" w:cs="Arial Narrow"/>
          <w:sz w:val="28"/>
          <w:szCs w:val="28"/>
          <w:lang w:eastAsia="en-GB" w:bidi="en-GB"/>
        </w:rPr>
      </w:pPr>
      <w:r>
        <w:rPr>
          <w:sz w:val="28"/>
          <w:szCs w:val="28"/>
        </w:rPr>
        <w:br w:type="page"/>
      </w:r>
    </w:p>
    <w:p w14:paraId="5B5A2EDC" w14:textId="77777777" w:rsidR="00F40BFB" w:rsidRDefault="00F40BFB" w:rsidP="00F40BFB">
      <w:pPr>
        <w:pStyle w:val="ListParagraph"/>
        <w:widowControl w:val="0"/>
        <w:tabs>
          <w:tab w:val="left" w:pos="1181"/>
        </w:tabs>
        <w:autoSpaceDE w:val="0"/>
        <w:autoSpaceDN w:val="0"/>
        <w:spacing w:before="101" w:after="0" w:line="240" w:lineRule="auto"/>
        <w:ind w:left="460"/>
        <w:contextualSpacing w:val="0"/>
      </w:pPr>
    </w:p>
    <w:tbl>
      <w:tblPr>
        <w:tblpPr w:leftFromText="180" w:rightFromText="180" w:vertAnchor="page" w:horzAnchor="margin" w:tblpY="19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5"/>
        <w:gridCol w:w="5020"/>
      </w:tblGrid>
      <w:tr w:rsidR="00CB17DB" w14:paraId="572DE74F" w14:textId="77777777" w:rsidTr="00CB17DB">
        <w:trPr>
          <w:trHeight w:val="757"/>
        </w:trPr>
        <w:tc>
          <w:tcPr>
            <w:tcW w:w="10685" w:type="dxa"/>
            <w:gridSpan w:val="2"/>
          </w:tcPr>
          <w:p w14:paraId="53D07F9C" w14:textId="77777777" w:rsidR="00CB17DB" w:rsidRPr="00CB17DB" w:rsidRDefault="00CB17DB" w:rsidP="00CB17DB">
            <w:pPr>
              <w:pStyle w:val="TableParagraph"/>
              <w:spacing w:line="252" w:lineRule="exact"/>
              <w:ind w:left="383"/>
              <w:jc w:val="center"/>
              <w:rPr>
                <w:bCs/>
              </w:rPr>
            </w:pPr>
            <w:r w:rsidRPr="00CB17DB">
              <w:rPr>
                <w:bCs/>
              </w:rPr>
              <w:t>An example of how industry can be made more sustainable.</w:t>
            </w:r>
          </w:p>
          <w:p w14:paraId="00BC69A7" w14:textId="77777777" w:rsidR="00CB17DB" w:rsidRPr="00CB17DB" w:rsidRDefault="00CB17DB" w:rsidP="00CB17DB">
            <w:pPr>
              <w:pStyle w:val="TableParagraph"/>
              <w:tabs>
                <w:tab w:val="left" w:pos="10368"/>
              </w:tabs>
              <w:spacing w:line="252" w:lineRule="exact"/>
              <w:ind w:left="359"/>
              <w:jc w:val="center"/>
              <w:rPr>
                <w:b/>
              </w:rPr>
            </w:pPr>
            <w:r w:rsidRPr="00CB17DB">
              <w:rPr>
                <w:bCs/>
              </w:rPr>
              <w:t>Torr Quarry, Somerset</w:t>
            </w:r>
          </w:p>
        </w:tc>
      </w:tr>
      <w:tr w:rsidR="00CB17DB" w14:paraId="711C71A3" w14:textId="77777777" w:rsidTr="00CB17DB">
        <w:trPr>
          <w:trHeight w:val="230"/>
        </w:trPr>
        <w:tc>
          <w:tcPr>
            <w:tcW w:w="5665" w:type="dxa"/>
            <w:tcBorders>
              <w:bottom w:val="nil"/>
            </w:tcBorders>
          </w:tcPr>
          <w:p w14:paraId="170FB205" w14:textId="77777777" w:rsidR="00CB17DB" w:rsidRDefault="00CB17DB" w:rsidP="00CB17DB">
            <w:pPr>
              <w:pStyle w:val="TableParagraph"/>
              <w:spacing w:line="210" w:lineRule="exact"/>
              <w:rPr>
                <w:sz w:val="20"/>
              </w:rPr>
            </w:pPr>
            <w:r>
              <w:rPr>
                <w:b/>
                <w:sz w:val="20"/>
              </w:rPr>
              <w:t xml:space="preserve">Description of the industry </w:t>
            </w:r>
            <w:r>
              <w:rPr>
                <w:sz w:val="20"/>
              </w:rPr>
              <w:t>(What is produced? How is it produced? Why is it important</w:t>
            </w:r>
          </w:p>
        </w:tc>
        <w:tc>
          <w:tcPr>
            <w:tcW w:w="5020" w:type="dxa"/>
            <w:tcBorders>
              <w:bottom w:val="nil"/>
            </w:tcBorders>
          </w:tcPr>
          <w:p w14:paraId="502D3378" w14:textId="77777777" w:rsidR="00CB17DB" w:rsidRDefault="00CB17DB" w:rsidP="00CB17DB">
            <w:pPr>
              <w:pStyle w:val="TableParagraph"/>
              <w:spacing w:line="210" w:lineRule="exact"/>
              <w:rPr>
                <w:sz w:val="20"/>
              </w:rPr>
            </w:pPr>
            <w:r>
              <w:rPr>
                <w:b/>
                <w:sz w:val="20"/>
              </w:rPr>
              <w:t>Location</w:t>
            </w:r>
            <w:r>
              <w:rPr>
                <w:sz w:val="20"/>
              </w:rPr>
              <w:t>- show the</w:t>
            </w:r>
          </w:p>
        </w:tc>
      </w:tr>
      <w:tr w:rsidR="00CB17DB" w14:paraId="3CCE4B19" w14:textId="77777777" w:rsidTr="00CB17DB">
        <w:trPr>
          <w:trHeight w:val="229"/>
        </w:trPr>
        <w:tc>
          <w:tcPr>
            <w:tcW w:w="5665" w:type="dxa"/>
            <w:tcBorders>
              <w:top w:val="nil"/>
              <w:bottom w:val="nil"/>
            </w:tcBorders>
          </w:tcPr>
          <w:p w14:paraId="6B405B65" w14:textId="77777777" w:rsidR="00CB17DB" w:rsidRDefault="00CB17DB" w:rsidP="00CB17DB">
            <w:pPr>
              <w:pStyle w:val="TableParagraph"/>
              <w:spacing w:line="209" w:lineRule="exact"/>
              <w:rPr>
                <w:sz w:val="20"/>
              </w:rPr>
            </w:pPr>
            <w:r>
              <w:rPr>
                <w:sz w:val="20"/>
              </w:rPr>
              <w:t>to the area in which it is produced, and to the UK?)</w:t>
            </w:r>
          </w:p>
        </w:tc>
        <w:tc>
          <w:tcPr>
            <w:tcW w:w="5020" w:type="dxa"/>
            <w:tcBorders>
              <w:top w:val="nil"/>
              <w:bottom w:val="nil"/>
            </w:tcBorders>
          </w:tcPr>
          <w:p w14:paraId="1EFF2229" w14:textId="77777777" w:rsidR="00CB17DB" w:rsidRDefault="00CB17DB" w:rsidP="00CB17DB">
            <w:pPr>
              <w:pStyle w:val="TableParagraph"/>
              <w:spacing w:line="209" w:lineRule="exact"/>
              <w:rPr>
                <w:sz w:val="20"/>
              </w:rPr>
            </w:pPr>
            <w:r>
              <w:rPr>
                <w:sz w:val="20"/>
              </w:rPr>
              <w:t>location of the industry.</w:t>
            </w:r>
          </w:p>
        </w:tc>
      </w:tr>
      <w:tr w:rsidR="00CB17DB" w14:paraId="563AD25E" w14:textId="77777777" w:rsidTr="00CB17DB">
        <w:trPr>
          <w:trHeight w:val="229"/>
        </w:trPr>
        <w:tc>
          <w:tcPr>
            <w:tcW w:w="5665" w:type="dxa"/>
            <w:tcBorders>
              <w:top w:val="nil"/>
              <w:bottom w:val="nil"/>
            </w:tcBorders>
          </w:tcPr>
          <w:p w14:paraId="5123CD81" w14:textId="77777777" w:rsidR="00CB17DB" w:rsidRDefault="00CB17DB" w:rsidP="00CB17DB">
            <w:pPr>
              <w:pStyle w:val="TableParagraph"/>
              <w:ind w:left="0"/>
              <w:rPr>
                <w:rFonts w:ascii="Times New Roman"/>
                <w:sz w:val="16"/>
              </w:rPr>
            </w:pPr>
          </w:p>
        </w:tc>
        <w:tc>
          <w:tcPr>
            <w:tcW w:w="5020" w:type="dxa"/>
            <w:tcBorders>
              <w:top w:val="nil"/>
              <w:bottom w:val="nil"/>
            </w:tcBorders>
          </w:tcPr>
          <w:p w14:paraId="658FBC61" w14:textId="77777777" w:rsidR="00CB17DB" w:rsidRDefault="00CB17DB" w:rsidP="00CB17DB">
            <w:pPr>
              <w:pStyle w:val="TableParagraph"/>
              <w:spacing w:line="209" w:lineRule="exact"/>
              <w:rPr>
                <w:sz w:val="20"/>
              </w:rPr>
            </w:pPr>
            <w:r>
              <w:rPr>
                <w:sz w:val="20"/>
              </w:rPr>
              <w:t>Label relevant nearby</w:t>
            </w:r>
          </w:p>
        </w:tc>
      </w:tr>
      <w:tr w:rsidR="00CB17DB" w14:paraId="2CFDD67F" w14:textId="77777777" w:rsidTr="00CB17DB">
        <w:trPr>
          <w:trHeight w:val="229"/>
        </w:trPr>
        <w:tc>
          <w:tcPr>
            <w:tcW w:w="5665" w:type="dxa"/>
            <w:tcBorders>
              <w:top w:val="nil"/>
              <w:bottom w:val="nil"/>
            </w:tcBorders>
          </w:tcPr>
          <w:p w14:paraId="29A54707" w14:textId="77777777" w:rsidR="00CB17DB" w:rsidRDefault="00CB17DB" w:rsidP="00CB17DB">
            <w:pPr>
              <w:pStyle w:val="TableParagraph"/>
              <w:ind w:left="0"/>
              <w:rPr>
                <w:rFonts w:ascii="Times New Roman"/>
                <w:sz w:val="16"/>
              </w:rPr>
            </w:pPr>
          </w:p>
        </w:tc>
        <w:tc>
          <w:tcPr>
            <w:tcW w:w="5020" w:type="dxa"/>
            <w:tcBorders>
              <w:top w:val="nil"/>
              <w:bottom w:val="nil"/>
            </w:tcBorders>
          </w:tcPr>
          <w:p w14:paraId="44A29A14" w14:textId="77777777" w:rsidR="00CB17DB" w:rsidRDefault="00CB17DB" w:rsidP="00CB17DB">
            <w:pPr>
              <w:pStyle w:val="TableParagraph"/>
              <w:spacing w:line="209" w:lineRule="exact"/>
              <w:rPr>
                <w:sz w:val="20"/>
              </w:rPr>
            </w:pPr>
            <w:r>
              <w:rPr>
                <w:sz w:val="20"/>
              </w:rPr>
              <w:t>settlement/s or</w:t>
            </w:r>
          </w:p>
        </w:tc>
      </w:tr>
      <w:tr w:rsidR="00CB17DB" w14:paraId="1E5FE9F3" w14:textId="77777777" w:rsidTr="00CB17DB">
        <w:trPr>
          <w:trHeight w:val="1436"/>
        </w:trPr>
        <w:tc>
          <w:tcPr>
            <w:tcW w:w="5665" w:type="dxa"/>
            <w:tcBorders>
              <w:top w:val="nil"/>
            </w:tcBorders>
          </w:tcPr>
          <w:p w14:paraId="211A88D3" w14:textId="77777777" w:rsidR="00CB17DB" w:rsidRDefault="00CB17DB" w:rsidP="00CB17DB">
            <w:pPr>
              <w:pStyle w:val="TableParagraph"/>
              <w:ind w:left="0"/>
              <w:rPr>
                <w:rFonts w:ascii="Times New Roman"/>
                <w:sz w:val="20"/>
              </w:rPr>
            </w:pPr>
          </w:p>
        </w:tc>
        <w:tc>
          <w:tcPr>
            <w:tcW w:w="5020" w:type="dxa"/>
            <w:tcBorders>
              <w:top w:val="nil"/>
            </w:tcBorders>
          </w:tcPr>
          <w:p w14:paraId="11FFD375" w14:textId="77777777" w:rsidR="00CB17DB" w:rsidRDefault="00CB17DB" w:rsidP="00CB17DB">
            <w:pPr>
              <w:pStyle w:val="TableParagraph"/>
              <w:spacing w:line="228" w:lineRule="exact"/>
              <w:rPr>
                <w:sz w:val="20"/>
              </w:rPr>
            </w:pPr>
            <w:r>
              <w:rPr>
                <w:sz w:val="20"/>
              </w:rPr>
              <w:t>environmental features.</w:t>
            </w:r>
          </w:p>
        </w:tc>
      </w:tr>
      <w:tr w:rsidR="00CB17DB" w14:paraId="62FAE55C" w14:textId="77777777" w:rsidTr="00CB17DB">
        <w:trPr>
          <w:trHeight w:val="4132"/>
        </w:trPr>
        <w:tc>
          <w:tcPr>
            <w:tcW w:w="5665" w:type="dxa"/>
          </w:tcPr>
          <w:p w14:paraId="609EDCD4" w14:textId="77777777" w:rsidR="00CB17DB" w:rsidRDefault="00CB17DB" w:rsidP="00CB17DB">
            <w:pPr>
              <w:pStyle w:val="TableParagraph"/>
              <w:spacing w:line="229" w:lineRule="exact"/>
              <w:rPr>
                <w:b/>
                <w:sz w:val="20"/>
              </w:rPr>
            </w:pPr>
            <w:r>
              <w:rPr>
                <w:b/>
                <w:sz w:val="20"/>
              </w:rPr>
              <w:t>How is this example of modern industry striving to be more sustainable?</w:t>
            </w:r>
          </w:p>
        </w:tc>
        <w:tc>
          <w:tcPr>
            <w:tcW w:w="5020" w:type="dxa"/>
          </w:tcPr>
          <w:p w14:paraId="498A8AC8" w14:textId="77777777" w:rsidR="00CB17DB" w:rsidRDefault="00CB17DB" w:rsidP="00CB17DB">
            <w:pPr>
              <w:pStyle w:val="TableParagraph"/>
              <w:ind w:right="640"/>
              <w:rPr>
                <w:b/>
                <w:sz w:val="20"/>
              </w:rPr>
            </w:pPr>
            <w:r>
              <w:rPr>
                <w:b/>
                <w:sz w:val="20"/>
              </w:rPr>
              <w:t>Assess how sustainable this example of modern industrial development is.</w:t>
            </w:r>
          </w:p>
        </w:tc>
      </w:tr>
    </w:tbl>
    <w:p w14:paraId="3591B9AD" w14:textId="77777777" w:rsidR="00CB17DB" w:rsidRDefault="00F40BFB" w:rsidP="00F40BFB">
      <w:pPr>
        <w:pStyle w:val="ListParagraph"/>
        <w:widowControl w:val="0"/>
        <w:tabs>
          <w:tab w:val="left" w:pos="1181"/>
        </w:tabs>
        <w:autoSpaceDE w:val="0"/>
        <w:autoSpaceDN w:val="0"/>
        <w:spacing w:before="101" w:after="0" w:line="240" w:lineRule="auto"/>
        <w:ind w:left="460"/>
        <w:contextualSpacing w:val="0"/>
        <w:rPr>
          <w:sz w:val="28"/>
          <w:szCs w:val="28"/>
        </w:rPr>
      </w:pPr>
      <w:r>
        <w:rPr>
          <w:sz w:val="28"/>
          <w:szCs w:val="28"/>
        </w:rPr>
        <w:t xml:space="preserve">25. </w:t>
      </w:r>
      <w:r w:rsidR="00B67A3D" w:rsidRPr="00F40BFB">
        <w:rPr>
          <w:sz w:val="28"/>
          <w:szCs w:val="28"/>
        </w:rPr>
        <w:t>Complete the template below to revise how modern industrial development can be</w:t>
      </w:r>
      <w:r w:rsidR="001A2CE2">
        <w:rPr>
          <w:sz w:val="28"/>
          <w:szCs w:val="28"/>
        </w:rPr>
        <w:t xml:space="preserve"> </w:t>
      </w:r>
    </w:p>
    <w:p w14:paraId="5C218E5A" w14:textId="4E3DD7EF" w:rsidR="00B67A3D" w:rsidRPr="00F40BFB" w:rsidRDefault="00B67A3D" w:rsidP="00F40BFB">
      <w:pPr>
        <w:pStyle w:val="ListParagraph"/>
        <w:widowControl w:val="0"/>
        <w:tabs>
          <w:tab w:val="left" w:pos="1181"/>
        </w:tabs>
        <w:autoSpaceDE w:val="0"/>
        <w:autoSpaceDN w:val="0"/>
        <w:spacing w:before="101" w:after="0" w:line="240" w:lineRule="auto"/>
        <w:ind w:left="460"/>
        <w:contextualSpacing w:val="0"/>
        <w:rPr>
          <w:sz w:val="28"/>
          <w:szCs w:val="28"/>
        </w:rPr>
      </w:pPr>
      <w:r w:rsidRPr="00F40BFB">
        <w:rPr>
          <w:sz w:val="28"/>
          <w:szCs w:val="28"/>
        </w:rPr>
        <w:t>more</w:t>
      </w:r>
      <w:r w:rsidR="00F40BFB" w:rsidRPr="00F40BFB">
        <w:rPr>
          <w:sz w:val="28"/>
          <w:szCs w:val="28"/>
        </w:rPr>
        <w:t xml:space="preserve"> </w:t>
      </w:r>
      <w:r w:rsidRPr="00F40BFB">
        <w:rPr>
          <w:sz w:val="28"/>
          <w:szCs w:val="28"/>
        </w:rPr>
        <w:t>environmentally</w:t>
      </w:r>
      <w:r w:rsidRPr="00F40BFB">
        <w:rPr>
          <w:spacing w:val="-34"/>
          <w:sz w:val="28"/>
          <w:szCs w:val="28"/>
        </w:rPr>
        <w:t xml:space="preserve"> </w:t>
      </w:r>
      <w:r w:rsidRPr="00F40BFB">
        <w:rPr>
          <w:sz w:val="28"/>
          <w:szCs w:val="28"/>
        </w:rPr>
        <w:t>sustainable</w:t>
      </w:r>
    </w:p>
    <w:p w14:paraId="4FF17701" w14:textId="77777777" w:rsidR="00B67A3D" w:rsidRDefault="00B67A3D" w:rsidP="00B67A3D">
      <w:pPr>
        <w:pStyle w:val="BodyText"/>
        <w:spacing w:before="8"/>
        <w:rPr>
          <w:b/>
          <w:sz w:val="20"/>
        </w:rPr>
      </w:pPr>
    </w:p>
    <w:p w14:paraId="640B12D8" w14:textId="461AFA5B" w:rsidR="00CB17DB" w:rsidRDefault="00CB17DB" w:rsidP="00B67A3D">
      <w:pPr>
        <w:pStyle w:val="BodyText"/>
        <w:spacing w:before="1" w:line="276" w:lineRule="auto"/>
        <w:ind w:left="460" w:right="4280"/>
        <w:rPr>
          <w:sz w:val="28"/>
          <w:szCs w:val="28"/>
        </w:rPr>
      </w:pPr>
    </w:p>
    <w:p w14:paraId="14035D23" w14:textId="77777777" w:rsidR="00CB17DB" w:rsidRPr="00CB17DB" w:rsidRDefault="00CB17DB" w:rsidP="00B67A3D">
      <w:pPr>
        <w:pStyle w:val="BodyText"/>
        <w:spacing w:before="1" w:line="276" w:lineRule="auto"/>
        <w:ind w:left="460" w:right="4280"/>
        <w:rPr>
          <w:sz w:val="28"/>
          <w:szCs w:val="28"/>
        </w:rPr>
      </w:pPr>
    </w:p>
    <w:p w14:paraId="750AEFEE" w14:textId="16E61A95" w:rsidR="00B67A3D" w:rsidRPr="00CB17DB" w:rsidRDefault="00CB17DB" w:rsidP="00CB17DB">
      <w:pPr>
        <w:pStyle w:val="ListParagraph"/>
        <w:widowControl w:val="0"/>
        <w:tabs>
          <w:tab w:val="left" w:pos="1181"/>
        </w:tabs>
        <w:autoSpaceDE w:val="0"/>
        <w:autoSpaceDN w:val="0"/>
        <w:spacing w:before="100" w:after="0" w:line="240" w:lineRule="auto"/>
        <w:ind w:left="460"/>
        <w:contextualSpacing w:val="0"/>
        <w:rPr>
          <w:sz w:val="28"/>
          <w:szCs w:val="28"/>
        </w:rPr>
      </w:pPr>
      <w:r w:rsidRPr="00CB17DB">
        <w:rPr>
          <w:sz w:val="28"/>
          <w:szCs w:val="28"/>
        </w:rPr>
        <w:t xml:space="preserve">26. </w:t>
      </w:r>
      <w:r w:rsidR="00B67A3D" w:rsidRPr="00CB17DB">
        <w:rPr>
          <w:sz w:val="28"/>
          <w:szCs w:val="28"/>
        </w:rPr>
        <w:t xml:space="preserve">Suggest </w:t>
      </w:r>
      <w:r w:rsidR="00B67A3D" w:rsidRPr="00CB17DB">
        <w:rPr>
          <w:b/>
          <w:sz w:val="28"/>
          <w:szCs w:val="28"/>
        </w:rPr>
        <w:t xml:space="preserve">one </w:t>
      </w:r>
      <w:r w:rsidR="00B67A3D" w:rsidRPr="00CB17DB">
        <w:rPr>
          <w:sz w:val="28"/>
          <w:szCs w:val="28"/>
        </w:rPr>
        <w:t>possible reason for the population change in each</w:t>
      </w:r>
      <w:r w:rsidR="00B67A3D" w:rsidRPr="00CB17DB">
        <w:rPr>
          <w:spacing w:val="-5"/>
          <w:sz w:val="28"/>
          <w:szCs w:val="28"/>
        </w:rPr>
        <w:t xml:space="preserve"> </w:t>
      </w:r>
      <w:r w:rsidR="00B67A3D" w:rsidRPr="00CB17DB">
        <w:rPr>
          <w:sz w:val="28"/>
          <w:szCs w:val="28"/>
        </w:rPr>
        <w:t>area.</w:t>
      </w:r>
    </w:p>
    <w:p w14:paraId="3FA3683C" w14:textId="77777777" w:rsidR="00B67A3D" w:rsidRPr="00CB17DB" w:rsidRDefault="00B67A3D" w:rsidP="00CB17DB">
      <w:pPr>
        <w:pStyle w:val="BodyText"/>
        <w:spacing w:before="5"/>
        <w:ind w:left="460"/>
        <w:rPr>
          <w:sz w:val="28"/>
          <w:szCs w:val="28"/>
        </w:rPr>
      </w:pPr>
    </w:p>
    <w:p w14:paraId="18AE4FD3" w14:textId="790CB997" w:rsidR="00B67A3D" w:rsidRPr="00CB17DB" w:rsidRDefault="00CB17DB" w:rsidP="00CB17DB">
      <w:pPr>
        <w:pStyle w:val="BodyText"/>
        <w:tabs>
          <w:tab w:val="left" w:pos="7690"/>
        </w:tabs>
        <w:spacing w:before="1"/>
        <w:ind w:left="460"/>
        <w:rPr>
          <w:sz w:val="28"/>
          <w:szCs w:val="28"/>
        </w:rPr>
      </w:pPr>
      <w:r w:rsidRPr="00CB17DB">
        <w:rPr>
          <w:sz w:val="28"/>
          <w:szCs w:val="28"/>
        </w:rPr>
        <w:t>South Cambridgeshire (increase</w:t>
      </w:r>
      <w:r>
        <w:rPr>
          <w:sz w:val="28"/>
          <w:szCs w:val="28"/>
        </w:rPr>
        <w:t>)</w:t>
      </w:r>
    </w:p>
    <w:p w14:paraId="49BCC083" w14:textId="7477318C" w:rsidR="00CB17DB" w:rsidRPr="00CB17DB" w:rsidRDefault="00CB17DB" w:rsidP="00CB17DB">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34B5625F" w14:textId="21452087" w:rsidR="00B67A3D" w:rsidRDefault="008B6F3A" w:rsidP="00CB17DB">
      <w:pPr>
        <w:pStyle w:val="BodyText"/>
        <w:tabs>
          <w:tab w:val="left" w:pos="7810"/>
        </w:tabs>
        <w:spacing w:before="100"/>
        <w:ind w:left="460"/>
        <w:rPr>
          <w:sz w:val="28"/>
          <w:szCs w:val="28"/>
        </w:rPr>
      </w:pPr>
      <w:r>
        <w:rPr>
          <w:sz w:val="28"/>
          <w:szCs w:val="28"/>
        </w:rPr>
        <w:t>The Outer Hebrides</w:t>
      </w:r>
      <w:r w:rsidR="00CB17DB" w:rsidRPr="00CB17DB">
        <w:rPr>
          <w:sz w:val="28"/>
          <w:szCs w:val="28"/>
        </w:rPr>
        <w:t xml:space="preserve"> (decrease)</w:t>
      </w:r>
    </w:p>
    <w:p w14:paraId="2D873D06" w14:textId="77777777" w:rsidR="00CB17DB" w:rsidRPr="00CB17DB" w:rsidRDefault="00CB17DB" w:rsidP="00CB17DB">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2D8B98F9" w14:textId="222FD31C" w:rsidR="00B67A3D" w:rsidRDefault="00B67A3D" w:rsidP="00CB17DB">
      <w:pPr>
        <w:pStyle w:val="BodyText"/>
        <w:spacing w:before="9"/>
        <w:ind w:left="460"/>
        <w:rPr>
          <w:sz w:val="25"/>
        </w:rPr>
      </w:pPr>
    </w:p>
    <w:p w14:paraId="1FC28CF3" w14:textId="05A60D77" w:rsidR="00CB17DB" w:rsidRDefault="00CB17DB">
      <w:pPr>
        <w:spacing w:after="0" w:line="240" w:lineRule="auto"/>
        <w:rPr>
          <w:rFonts w:ascii="Arial Narrow" w:eastAsia="Arial Narrow" w:hAnsi="Arial Narrow" w:cs="Arial Narrow"/>
          <w:sz w:val="25"/>
          <w:lang w:eastAsia="en-GB" w:bidi="en-GB"/>
        </w:rPr>
      </w:pPr>
      <w:r>
        <w:rPr>
          <w:sz w:val="25"/>
        </w:rPr>
        <w:br w:type="page"/>
      </w:r>
    </w:p>
    <w:p w14:paraId="4E5F30C6" w14:textId="77777777" w:rsidR="00CB17DB" w:rsidRDefault="00CB17DB" w:rsidP="00CB17DB">
      <w:pPr>
        <w:pStyle w:val="BodyText"/>
        <w:spacing w:before="9"/>
        <w:ind w:left="460"/>
        <w:rPr>
          <w:sz w:val="25"/>
        </w:rPr>
      </w:pPr>
    </w:p>
    <w:p w14:paraId="17BAC585" w14:textId="34DEEBA8" w:rsidR="00B67A3D" w:rsidRDefault="00CB17DB" w:rsidP="00CB17DB">
      <w:pPr>
        <w:pStyle w:val="ListParagraph"/>
        <w:widowControl w:val="0"/>
        <w:tabs>
          <w:tab w:val="left" w:pos="1181"/>
        </w:tabs>
        <w:autoSpaceDE w:val="0"/>
        <w:autoSpaceDN w:val="0"/>
        <w:spacing w:before="101" w:after="0" w:line="276" w:lineRule="auto"/>
        <w:ind w:left="460" w:right="968"/>
        <w:contextualSpacing w:val="0"/>
        <w:rPr>
          <w:sz w:val="28"/>
          <w:szCs w:val="28"/>
        </w:rPr>
      </w:pPr>
      <w:r w:rsidRPr="00CB17DB">
        <w:rPr>
          <w:sz w:val="28"/>
          <w:szCs w:val="28"/>
        </w:rPr>
        <w:t xml:space="preserve">27. </w:t>
      </w:r>
      <w:r w:rsidR="00B67A3D" w:rsidRPr="00CB17DB">
        <w:rPr>
          <w:sz w:val="28"/>
          <w:szCs w:val="28"/>
        </w:rPr>
        <w:t>Explain how improving and developing new infrastructure (</w:t>
      </w:r>
      <w:proofErr w:type="gramStart"/>
      <w:r w:rsidR="00B67A3D" w:rsidRPr="00CB17DB">
        <w:rPr>
          <w:sz w:val="28"/>
          <w:szCs w:val="28"/>
        </w:rPr>
        <w:t>e.g.</w:t>
      </w:r>
      <w:proofErr w:type="gramEnd"/>
      <w:r w:rsidR="00B67A3D" w:rsidRPr="00CB17DB">
        <w:rPr>
          <w:sz w:val="28"/>
          <w:szCs w:val="28"/>
        </w:rPr>
        <w:t xml:space="preserve"> road, rail, port and airport) can help areas suffering from population decline to address this</w:t>
      </w:r>
      <w:r w:rsidR="00B67A3D" w:rsidRPr="00CB17DB">
        <w:rPr>
          <w:spacing w:val="-3"/>
          <w:sz w:val="28"/>
          <w:szCs w:val="28"/>
        </w:rPr>
        <w:t xml:space="preserve"> </w:t>
      </w:r>
      <w:r w:rsidR="00B67A3D" w:rsidRPr="00CB17DB">
        <w:rPr>
          <w:sz w:val="28"/>
          <w:szCs w:val="28"/>
        </w:rPr>
        <w:t>problem.</w:t>
      </w:r>
    </w:p>
    <w:p w14:paraId="584DF119"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41271E5B"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670349B2" w14:textId="77777777" w:rsidR="00CB17DB" w:rsidRPr="00CB17DB" w:rsidRDefault="00CB17DB" w:rsidP="00CB17DB">
      <w:pPr>
        <w:pStyle w:val="ListParagraph"/>
        <w:widowControl w:val="0"/>
        <w:tabs>
          <w:tab w:val="left" w:pos="1181"/>
        </w:tabs>
        <w:autoSpaceDE w:val="0"/>
        <w:autoSpaceDN w:val="0"/>
        <w:spacing w:before="101" w:after="0" w:line="276" w:lineRule="auto"/>
        <w:ind w:left="460" w:right="968"/>
        <w:contextualSpacing w:val="0"/>
        <w:rPr>
          <w:sz w:val="28"/>
          <w:szCs w:val="28"/>
        </w:rPr>
      </w:pPr>
    </w:p>
    <w:p w14:paraId="3764271E" w14:textId="5D038DC4" w:rsidR="00B67A3D" w:rsidRPr="008B6F3A" w:rsidRDefault="008B6F3A" w:rsidP="008B6F3A">
      <w:pPr>
        <w:pStyle w:val="ListParagraph"/>
        <w:widowControl w:val="0"/>
        <w:tabs>
          <w:tab w:val="left" w:pos="1181"/>
        </w:tabs>
        <w:autoSpaceDE w:val="0"/>
        <w:autoSpaceDN w:val="0"/>
        <w:spacing w:before="100" w:after="0" w:line="240" w:lineRule="auto"/>
        <w:ind w:left="460"/>
        <w:contextualSpacing w:val="0"/>
        <w:rPr>
          <w:sz w:val="28"/>
          <w:szCs w:val="28"/>
        </w:rPr>
      </w:pPr>
      <w:r w:rsidRPr="008B6F3A">
        <w:rPr>
          <w:sz w:val="28"/>
          <w:szCs w:val="28"/>
        </w:rPr>
        <w:t xml:space="preserve">28. </w:t>
      </w:r>
      <w:r w:rsidR="00B67A3D" w:rsidRPr="008B6F3A">
        <w:rPr>
          <w:sz w:val="28"/>
          <w:szCs w:val="28"/>
        </w:rPr>
        <w:t xml:space="preserve">Suggest why many young people may choose to move away from rural areas such as </w:t>
      </w:r>
      <w:r>
        <w:rPr>
          <w:sz w:val="28"/>
          <w:szCs w:val="28"/>
        </w:rPr>
        <w:t>the Outer Hebrides</w:t>
      </w:r>
      <w:r w:rsidR="00B67A3D" w:rsidRPr="008B6F3A">
        <w:rPr>
          <w:sz w:val="28"/>
          <w:szCs w:val="28"/>
        </w:rPr>
        <w:t>.</w:t>
      </w:r>
    </w:p>
    <w:p w14:paraId="14D4CF66" w14:textId="77777777" w:rsidR="008B6F3A" w:rsidRPr="00CB17DB"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w:t>
      </w:r>
      <w:r w:rsidRPr="00CB17DB">
        <w:rPr>
          <w:sz w:val="28"/>
          <w:szCs w:val="28"/>
        </w:rPr>
        <w:t>_</w:t>
      </w:r>
    </w:p>
    <w:p w14:paraId="7ECF9132" w14:textId="333DB306" w:rsidR="008B6F3A" w:rsidRPr="008B6F3A" w:rsidRDefault="008B6F3A" w:rsidP="008B6F3A">
      <w:pPr>
        <w:pStyle w:val="BodyText"/>
        <w:tabs>
          <w:tab w:val="left" w:pos="7690"/>
        </w:tabs>
        <w:spacing w:before="1"/>
        <w:ind w:left="460"/>
        <w:rPr>
          <w:sz w:val="28"/>
          <w:szCs w:val="28"/>
        </w:rPr>
      </w:pPr>
      <w:r w:rsidRPr="00CB17DB">
        <w:rPr>
          <w:sz w:val="28"/>
          <w:szCs w:val="28"/>
        </w:rPr>
        <w:t>________________________________________________________</w:t>
      </w:r>
      <w:r>
        <w:rPr>
          <w:sz w:val="28"/>
          <w:szCs w:val="28"/>
        </w:rPr>
        <w:t>________________________________________________________________________________________________________</w:t>
      </w:r>
    </w:p>
    <w:p w14:paraId="127E6AB4" w14:textId="77777777" w:rsidR="008B6F3A" w:rsidRDefault="008B6F3A" w:rsidP="008B6F3A">
      <w:pPr>
        <w:pStyle w:val="BodyText"/>
        <w:spacing w:before="100"/>
        <w:ind w:left="460" w:right="808"/>
        <w:rPr>
          <w:rFonts w:asciiTheme="minorHAnsi" w:hAnsiTheme="minorHAnsi" w:cstheme="minorHAnsi"/>
          <w:sz w:val="28"/>
          <w:szCs w:val="28"/>
        </w:rPr>
      </w:pPr>
      <w:r w:rsidRPr="008B6F3A">
        <w:rPr>
          <w:rFonts w:asciiTheme="minorHAnsi" w:hAnsiTheme="minorHAnsi" w:cstheme="minorHAnsi"/>
          <w:sz w:val="28"/>
          <w:szCs w:val="28"/>
        </w:rPr>
        <w:t>The n</w:t>
      </w:r>
      <w:r w:rsidR="00B67A3D" w:rsidRPr="008B6F3A">
        <w:rPr>
          <w:rFonts w:asciiTheme="minorHAnsi" w:hAnsiTheme="minorHAnsi" w:cstheme="minorHAnsi"/>
          <w:sz w:val="28"/>
          <w:szCs w:val="28"/>
        </w:rPr>
        <w:t>orth-south divide refers to the fact that the north and south have been affected by industrial change differently</w:t>
      </w:r>
      <w:r w:rsidRPr="008B6F3A">
        <w:rPr>
          <w:rFonts w:asciiTheme="minorHAnsi" w:hAnsiTheme="minorHAnsi" w:cstheme="minorHAnsi"/>
          <w:sz w:val="28"/>
          <w:szCs w:val="28"/>
        </w:rPr>
        <w:t>. T</w:t>
      </w:r>
      <w:r w:rsidR="00B67A3D" w:rsidRPr="008B6F3A">
        <w:rPr>
          <w:rFonts w:asciiTheme="minorHAnsi" w:hAnsiTheme="minorHAnsi" w:cstheme="minorHAnsi"/>
          <w:sz w:val="28"/>
          <w:szCs w:val="28"/>
        </w:rPr>
        <w:t>he north hit harder by de-industrialisation and the south benefiting more from growing tertiary and quaternary industries</w:t>
      </w:r>
      <w:r w:rsidRPr="008B6F3A">
        <w:rPr>
          <w:rFonts w:asciiTheme="minorHAnsi" w:hAnsiTheme="minorHAnsi" w:cstheme="minorHAnsi"/>
          <w:sz w:val="28"/>
          <w:szCs w:val="28"/>
        </w:rPr>
        <w:t>. I</w:t>
      </w:r>
      <w:r w:rsidR="00B67A3D" w:rsidRPr="008B6F3A">
        <w:rPr>
          <w:rFonts w:asciiTheme="minorHAnsi" w:hAnsiTheme="minorHAnsi" w:cstheme="minorHAnsi"/>
          <w:sz w:val="28"/>
          <w:szCs w:val="28"/>
        </w:rPr>
        <w:t>n general, social and economic indicators tend to be better in the south.</w:t>
      </w:r>
    </w:p>
    <w:p w14:paraId="465AAB6F" w14:textId="0FCCE05F" w:rsidR="00B67A3D" w:rsidRPr="008B6F3A" w:rsidRDefault="00B67A3D" w:rsidP="008B6F3A">
      <w:pPr>
        <w:pStyle w:val="BodyText"/>
        <w:spacing w:before="100"/>
        <w:ind w:left="460" w:right="808"/>
        <w:rPr>
          <w:rFonts w:asciiTheme="minorHAnsi" w:hAnsiTheme="minorHAnsi" w:cstheme="minorHAnsi"/>
          <w:sz w:val="28"/>
          <w:szCs w:val="28"/>
        </w:rPr>
      </w:pPr>
      <w:r w:rsidRPr="008B6F3A">
        <w:rPr>
          <w:rFonts w:asciiTheme="minorHAnsi" w:hAnsiTheme="minorHAnsi" w:cstheme="minorHAnsi"/>
          <w:sz w:val="28"/>
          <w:szCs w:val="28"/>
        </w:rPr>
        <w:t xml:space="preserve">The map below shows you the areas generally considered to be </w:t>
      </w:r>
      <w:r w:rsidRPr="008B6F3A">
        <w:rPr>
          <w:rFonts w:asciiTheme="minorHAnsi" w:hAnsiTheme="minorHAnsi" w:cstheme="minorHAnsi"/>
          <w:b/>
          <w:sz w:val="28"/>
          <w:szCs w:val="28"/>
        </w:rPr>
        <w:t xml:space="preserve">the north </w:t>
      </w:r>
      <w:r w:rsidRPr="008B6F3A">
        <w:rPr>
          <w:rFonts w:asciiTheme="minorHAnsi" w:hAnsiTheme="minorHAnsi" w:cstheme="minorHAnsi"/>
          <w:sz w:val="28"/>
          <w:szCs w:val="28"/>
        </w:rPr>
        <w:t xml:space="preserve">(the north of England and most of Wales, all of Northern Ireland and Scotland) and </w:t>
      </w:r>
      <w:r w:rsidRPr="008B6F3A">
        <w:rPr>
          <w:rFonts w:asciiTheme="minorHAnsi" w:hAnsiTheme="minorHAnsi" w:cstheme="minorHAnsi"/>
          <w:b/>
          <w:sz w:val="28"/>
          <w:szCs w:val="28"/>
        </w:rPr>
        <w:t xml:space="preserve">the south </w:t>
      </w:r>
      <w:r w:rsidRPr="008B6F3A">
        <w:rPr>
          <w:rFonts w:asciiTheme="minorHAnsi" w:hAnsiTheme="minorHAnsi" w:cstheme="minorHAnsi"/>
          <w:sz w:val="28"/>
          <w:szCs w:val="28"/>
        </w:rPr>
        <w:t>(densely populated southern England, including London).</w:t>
      </w:r>
    </w:p>
    <w:p w14:paraId="1810824C" w14:textId="3106DEC8" w:rsidR="00290592" w:rsidRPr="00290592" w:rsidRDefault="00290592" w:rsidP="00290592">
      <w:pPr>
        <w:spacing w:after="0" w:line="240" w:lineRule="auto"/>
        <w:ind w:left="460"/>
        <w:rPr>
          <w:rFonts w:ascii="Times New Roman" w:eastAsia="Times New Roman" w:hAnsi="Times New Roman" w:cs="Times New Roman"/>
          <w:sz w:val="24"/>
          <w:szCs w:val="24"/>
          <w:lang w:eastAsia="en-GB"/>
        </w:rPr>
      </w:pPr>
    </w:p>
    <w:p w14:paraId="68F9C48D" w14:textId="43FAADFA" w:rsidR="008B6F3A" w:rsidRDefault="008B6F3A"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p>
    <w:p w14:paraId="006DD196" w14:textId="2562B0EF" w:rsidR="00290592" w:rsidRDefault="00290592"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r w:rsidRPr="00290592">
        <w:rPr>
          <w:rFonts w:ascii="Times New Roman" w:eastAsia="Times New Roman" w:hAnsi="Times New Roman" w:cs="Times New Roman"/>
          <w:sz w:val="24"/>
          <w:szCs w:val="24"/>
          <w:lang w:eastAsia="en-GB"/>
        </w:rPr>
        <w:fldChar w:fldCharType="begin"/>
      </w:r>
      <w:r w:rsidRPr="00290592">
        <w:rPr>
          <w:rFonts w:ascii="Times New Roman" w:eastAsia="Times New Roman" w:hAnsi="Times New Roman" w:cs="Times New Roman"/>
          <w:sz w:val="24"/>
          <w:szCs w:val="24"/>
          <w:lang w:eastAsia="en-GB"/>
        </w:rPr>
        <w:instrText xml:space="preserve"> INCLUDEPICTURE "/var/folders/rk/0hqvkfbs7t90m284x4hqb7hh0000gp/T/com.microsoft.Word/WebArchiveCopyPasteTempFiles/0_large.png" \* MERGEFORMATINET </w:instrText>
      </w:r>
      <w:r w:rsidRPr="00290592">
        <w:rPr>
          <w:rFonts w:ascii="Times New Roman" w:eastAsia="Times New Roman" w:hAnsi="Times New Roman" w:cs="Times New Roman"/>
          <w:sz w:val="24"/>
          <w:szCs w:val="24"/>
          <w:lang w:eastAsia="en-GB"/>
        </w:rPr>
        <w:fldChar w:fldCharType="separate"/>
      </w:r>
      <w:r w:rsidRPr="00290592">
        <w:rPr>
          <w:rFonts w:ascii="Times New Roman" w:eastAsia="Times New Roman" w:hAnsi="Times New Roman" w:cs="Times New Roman"/>
          <w:noProof/>
          <w:sz w:val="24"/>
          <w:szCs w:val="24"/>
          <w:lang w:eastAsia="en-GB"/>
        </w:rPr>
        <w:drawing>
          <wp:inline distT="0" distB="0" distL="0" distR="0" wp14:anchorId="562A74E6" wp14:editId="1ACAFDED">
            <wp:extent cx="2395960" cy="2395960"/>
            <wp:effectExtent l="0" t="0" r="4445" b="4445"/>
            <wp:docPr id="2" name="Picture 2" descr="Where you think the north-south divide is - and there are some interesting  answers! - Grimsby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re you think the north-south divide is - and there are some interesting  answers! - Grimsby L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873" cy="2399873"/>
                    </a:xfrm>
                    <a:prstGeom prst="rect">
                      <a:avLst/>
                    </a:prstGeom>
                    <a:noFill/>
                    <a:ln>
                      <a:noFill/>
                    </a:ln>
                  </pic:spPr>
                </pic:pic>
              </a:graphicData>
            </a:graphic>
          </wp:inline>
        </w:drawing>
      </w:r>
      <w:r w:rsidRPr="00290592">
        <w:rPr>
          <w:rFonts w:ascii="Times New Roman" w:eastAsia="Times New Roman" w:hAnsi="Times New Roman" w:cs="Times New Roman"/>
          <w:sz w:val="24"/>
          <w:szCs w:val="24"/>
          <w:lang w:eastAsia="en-GB"/>
        </w:rPr>
        <w:fldChar w:fldCharType="end"/>
      </w:r>
    </w:p>
    <w:p w14:paraId="2A1E32AC" w14:textId="34B9CC69" w:rsidR="00B67A3D" w:rsidRPr="008B6F3A" w:rsidRDefault="008B6F3A" w:rsidP="008B6F3A">
      <w:pPr>
        <w:pStyle w:val="ListParagraph"/>
        <w:widowControl w:val="0"/>
        <w:tabs>
          <w:tab w:val="left" w:pos="1181"/>
        </w:tabs>
        <w:autoSpaceDE w:val="0"/>
        <w:autoSpaceDN w:val="0"/>
        <w:spacing w:after="0" w:line="240" w:lineRule="auto"/>
        <w:ind w:left="460" w:right="904"/>
        <w:contextualSpacing w:val="0"/>
        <w:jc w:val="both"/>
        <w:rPr>
          <w:rFonts w:cstheme="minorHAnsi"/>
          <w:sz w:val="28"/>
          <w:szCs w:val="28"/>
        </w:rPr>
      </w:pPr>
      <w:r>
        <w:rPr>
          <w:rFonts w:cstheme="minorHAnsi"/>
          <w:sz w:val="28"/>
          <w:szCs w:val="28"/>
        </w:rPr>
        <w:t>29.</w:t>
      </w:r>
      <w:r w:rsidR="00290592" w:rsidRPr="00290592">
        <w:rPr>
          <w:noProof/>
        </w:rPr>
        <w:t xml:space="preserve"> </w:t>
      </w:r>
      <w:r w:rsidR="00B67A3D" w:rsidRPr="008B6F3A">
        <w:rPr>
          <w:rFonts w:cstheme="minorHAnsi"/>
          <w:sz w:val="28"/>
          <w:szCs w:val="28"/>
        </w:rPr>
        <w:t xml:space="preserve">Annotate the map with </w:t>
      </w:r>
      <w:r w:rsidR="00B67A3D" w:rsidRPr="008B6F3A">
        <w:rPr>
          <w:rFonts w:cstheme="minorHAnsi"/>
          <w:b/>
          <w:sz w:val="28"/>
          <w:szCs w:val="28"/>
        </w:rPr>
        <w:t xml:space="preserve">social and economic indicators </w:t>
      </w:r>
      <w:r w:rsidR="00B67A3D" w:rsidRPr="008B6F3A">
        <w:rPr>
          <w:rFonts w:cstheme="minorHAnsi"/>
          <w:sz w:val="28"/>
          <w:szCs w:val="28"/>
        </w:rPr>
        <w:t xml:space="preserve">and </w:t>
      </w:r>
      <w:r w:rsidR="00B67A3D" w:rsidRPr="008B6F3A">
        <w:rPr>
          <w:rFonts w:cstheme="minorHAnsi"/>
          <w:b/>
          <w:sz w:val="28"/>
          <w:szCs w:val="28"/>
        </w:rPr>
        <w:t xml:space="preserve">other relevant details </w:t>
      </w:r>
      <w:r w:rsidR="00B67A3D" w:rsidRPr="008B6F3A">
        <w:rPr>
          <w:rFonts w:cstheme="minorHAnsi"/>
          <w:sz w:val="28"/>
          <w:szCs w:val="28"/>
        </w:rPr>
        <w:t>for different parts of the north and the south (life expectanc</w:t>
      </w:r>
      <w:r>
        <w:rPr>
          <w:rFonts w:cstheme="minorHAnsi"/>
          <w:sz w:val="28"/>
          <w:szCs w:val="28"/>
        </w:rPr>
        <w:t>y</w:t>
      </w:r>
      <w:r w:rsidR="00B67A3D" w:rsidRPr="008B6F3A">
        <w:rPr>
          <w:rFonts w:cstheme="minorHAnsi"/>
          <w:sz w:val="28"/>
          <w:szCs w:val="28"/>
        </w:rPr>
        <w:t>, education, wages.</w:t>
      </w:r>
    </w:p>
    <w:p w14:paraId="4F3E41B1" w14:textId="4C4E519E" w:rsidR="008B6F3A" w:rsidRDefault="008B6F3A">
      <w:pPr>
        <w:spacing w:after="0" w:line="240" w:lineRule="auto"/>
        <w:rPr>
          <w:rFonts w:ascii="Arial Narrow" w:eastAsia="Arial Narrow" w:hAnsi="Arial Narrow" w:cs="Arial Narrow"/>
          <w:sz w:val="23"/>
          <w:lang w:eastAsia="en-GB" w:bidi="en-GB"/>
        </w:rPr>
      </w:pPr>
      <w:r>
        <w:rPr>
          <w:sz w:val="23"/>
        </w:rPr>
        <w:br w:type="page"/>
      </w:r>
    </w:p>
    <w:p w14:paraId="3DDDCB2C" w14:textId="77777777" w:rsidR="008B6F3A" w:rsidRDefault="008B6F3A" w:rsidP="00290592">
      <w:pPr>
        <w:pStyle w:val="ListParagraph"/>
        <w:widowControl w:val="0"/>
        <w:tabs>
          <w:tab w:val="left" w:pos="1181"/>
        </w:tabs>
        <w:autoSpaceDE w:val="0"/>
        <w:autoSpaceDN w:val="0"/>
        <w:spacing w:after="0" w:line="240" w:lineRule="auto"/>
        <w:contextualSpacing w:val="0"/>
        <w:rPr>
          <w:sz w:val="28"/>
          <w:szCs w:val="28"/>
        </w:rPr>
      </w:pPr>
    </w:p>
    <w:p w14:paraId="226B0C0D" w14:textId="167FBF62" w:rsidR="00B67A3D" w:rsidRPr="008B6F3A" w:rsidRDefault="008B6F3A" w:rsidP="00290592">
      <w:pPr>
        <w:pStyle w:val="ListParagraph"/>
        <w:widowControl w:val="0"/>
        <w:tabs>
          <w:tab w:val="left" w:pos="1181"/>
        </w:tabs>
        <w:autoSpaceDE w:val="0"/>
        <w:autoSpaceDN w:val="0"/>
        <w:spacing w:after="0" w:line="240" w:lineRule="auto"/>
        <w:contextualSpacing w:val="0"/>
        <w:rPr>
          <w:sz w:val="28"/>
          <w:szCs w:val="28"/>
        </w:rPr>
      </w:pPr>
      <w:r w:rsidRPr="008B6F3A">
        <w:rPr>
          <w:sz w:val="28"/>
          <w:szCs w:val="28"/>
        </w:rPr>
        <w:t xml:space="preserve">30. </w:t>
      </w:r>
      <w:r w:rsidR="00B67A3D" w:rsidRPr="008B6F3A">
        <w:rPr>
          <w:sz w:val="28"/>
          <w:szCs w:val="28"/>
        </w:rPr>
        <w:t>Using</w:t>
      </w:r>
      <w:r w:rsidR="00B67A3D" w:rsidRPr="008B6F3A">
        <w:rPr>
          <w:spacing w:val="-3"/>
          <w:sz w:val="28"/>
          <w:szCs w:val="28"/>
        </w:rPr>
        <w:t xml:space="preserve"> </w:t>
      </w:r>
      <w:r w:rsidR="00B67A3D" w:rsidRPr="008B6F3A">
        <w:rPr>
          <w:sz w:val="28"/>
          <w:szCs w:val="28"/>
        </w:rPr>
        <w:t>evidence,</w:t>
      </w:r>
      <w:r w:rsidR="00B67A3D" w:rsidRPr="008B6F3A">
        <w:rPr>
          <w:spacing w:val="-2"/>
          <w:sz w:val="28"/>
          <w:szCs w:val="28"/>
        </w:rPr>
        <w:t xml:space="preserve"> </w:t>
      </w:r>
      <w:r w:rsidR="00B67A3D" w:rsidRPr="008B6F3A">
        <w:rPr>
          <w:b/>
          <w:sz w:val="28"/>
          <w:szCs w:val="28"/>
        </w:rPr>
        <w:t>discuss</w:t>
      </w:r>
      <w:r w:rsidR="00B67A3D" w:rsidRPr="008B6F3A">
        <w:rPr>
          <w:b/>
          <w:spacing w:val="-3"/>
          <w:sz w:val="28"/>
          <w:szCs w:val="28"/>
        </w:rPr>
        <w:t xml:space="preserve"> </w:t>
      </w:r>
      <w:r w:rsidR="00B67A3D" w:rsidRPr="008B6F3A">
        <w:rPr>
          <w:sz w:val="28"/>
          <w:szCs w:val="28"/>
        </w:rPr>
        <w:t>the</w:t>
      </w:r>
      <w:r w:rsidR="00B67A3D" w:rsidRPr="008B6F3A">
        <w:rPr>
          <w:spacing w:val="-3"/>
          <w:sz w:val="28"/>
          <w:szCs w:val="28"/>
        </w:rPr>
        <w:t xml:space="preserve"> </w:t>
      </w:r>
      <w:r w:rsidR="00B67A3D" w:rsidRPr="008B6F3A">
        <w:rPr>
          <w:sz w:val="28"/>
          <w:szCs w:val="28"/>
        </w:rPr>
        <w:t>claim</w:t>
      </w:r>
      <w:r w:rsidR="00B67A3D" w:rsidRPr="008B6F3A">
        <w:rPr>
          <w:spacing w:val="-2"/>
          <w:sz w:val="28"/>
          <w:szCs w:val="28"/>
        </w:rPr>
        <w:t xml:space="preserve"> </w:t>
      </w:r>
      <w:r w:rsidR="00B67A3D" w:rsidRPr="008B6F3A">
        <w:rPr>
          <w:sz w:val="28"/>
          <w:szCs w:val="28"/>
        </w:rPr>
        <w:t>that</w:t>
      </w:r>
      <w:r w:rsidR="00B67A3D" w:rsidRPr="008B6F3A">
        <w:rPr>
          <w:spacing w:val="-3"/>
          <w:sz w:val="28"/>
          <w:szCs w:val="28"/>
        </w:rPr>
        <w:t xml:space="preserve"> </w:t>
      </w:r>
      <w:r w:rsidR="00B67A3D" w:rsidRPr="008B6F3A">
        <w:rPr>
          <w:sz w:val="28"/>
          <w:szCs w:val="28"/>
        </w:rPr>
        <w:t>a</w:t>
      </w:r>
      <w:r w:rsidR="00B67A3D" w:rsidRPr="008B6F3A">
        <w:rPr>
          <w:spacing w:val="-5"/>
          <w:sz w:val="28"/>
          <w:szCs w:val="28"/>
        </w:rPr>
        <w:t xml:space="preserve"> </w:t>
      </w:r>
      <w:r w:rsidR="00B67A3D" w:rsidRPr="008B6F3A">
        <w:rPr>
          <w:sz w:val="28"/>
          <w:szCs w:val="28"/>
        </w:rPr>
        <w:t>north-south</w:t>
      </w:r>
      <w:r w:rsidR="00B67A3D" w:rsidRPr="008B6F3A">
        <w:rPr>
          <w:spacing w:val="-5"/>
          <w:sz w:val="28"/>
          <w:szCs w:val="28"/>
        </w:rPr>
        <w:t xml:space="preserve"> </w:t>
      </w:r>
      <w:r w:rsidR="00B67A3D" w:rsidRPr="008B6F3A">
        <w:rPr>
          <w:sz w:val="28"/>
          <w:szCs w:val="28"/>
        </w:rPr>
        <w:t>divide</w:t>
      </w:r>
      <w:r w:rsidR="00B67A3D" w:rsidRPr="008B6F3A">
        <w:rPr>
          <w:spacing w:val="-5"/>
          <w:sz w:val="28"/>
          <w:szCs w:val="28"/>
        </w:rPr>
        <w:t xml:space="preserve"> </w:t>
      </w:r>
      <w:r w:rsidR="00B67A3D" w:rsidRPr="008B6F3A">
        <w:rPr>
          <w:sz w:val="28"/>
          <w:szCs w:val="28"/>
        </w:rPr>
        <w:t>exists</w:t>
      </w:r>
      <w:r w:rsidR="00B67A3D" w:rsidRPr="008B6F3A">
        <w:rPr>
          <w:spacing w:val="-3"/>
          <w:sz w:val="28"/>
          <w:szCs w:val="28"/>
        </w:rPr>
        <w:t xml:space="preserve"> </w:t>
      </w:r>
      <w:r w:rsidR="00B67A3D" w:rsidRPr="008B6F3A">
        <w:rPr>
          <w:sz w:val="28"/>
          <w:szCs w:val="28"/>
        </w:rPr>
        <w:t>in</w:t>
      </w:r>
      <w:r w:rsidR="00B67A3D" w:rsidRPr="008B6F3A">
        <w:rPr>
          <w:spacing w:val="-6"/>
          <w:sz w:val="28"/>
          <w:szCs w:val="28"/>
        </w:rPr>
        <w:t xml:space="preserve"> </w:t>
      </w:r>
      <w:r w:rsidR="00B67A3D" w:rsidRPr="008B6F3A">
        <w:rPr>
          <w:sz w:val="28"/>
          <w:szCs w:val="28"/>
        </w:rPr>
        <w:t>the</w:t>
      </w:r>
      <w:r w:rsidR="00B67A3D" w:rsidRPr="008B6F3A">
        <w:rPr>
          <w:spacing w:val="-3"/>
          <w:sz w:val="28"/>
          <w:szCs w:val="28"/>
        </w:rPr>
        <w:t xml:space="preserve"> </w:t>
      </w:r>
      <w:r w:rsidR="00B67A3D" w:rsidRPr="008B6F3A">
        <w:rPr>
          <w:sz w:val="28"/>
          <w:szCs w:val="28"/>
        </w:rPr>
        <w:t>UK.</w:t>
      </w:r>
    </w:p>
    <w:p w14:paraId="1AAFB7F3" w14:textId="406E7A2F" w:rsidR="008B6F3A" w:rsidRDefault="008B6F3A" w:rsidP="008B6F3A">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BDAE7" w14:textId="37C4BB64" w:rsidR="008B6F3A" w:rsidRDefault="008B6F3A" w:rsidP="008B6F3A">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w:t>
      </w:r>
    </w:p>
    <w:p w14:paraId="13DB62D9" w14:textId="66AB74A0" w:rsidR="00290592" w:rsidRPr="00290592" w:rsidRDefault="00290592" w:rsidP="00290592">
      <w:pPr>
        <w:pStyle w:val="BodyText"/>
        <w:spacing w:before="3"/>
        <w:ind w:left="720"/>
        <w:rPr>
          <w:rFonts w:asciiTheme="minorHAnsi" w:hAnsiTheme="minorHAnsi" w:cstheme="minorHAnsi"/>
          <w:sz w:val="28"/>
          <w:szCs w:val="28"/>
        </w:rPr>
      </w:pPr>
      <w:r>
        <w:rPr>
          <w:rFonts w:asciiTheme="minorHAnsi" w:hAnsiTheme="minorHAnsi" w:cstheme="minorHAnsi"/>
          <w:sz w:val="28"/>
          <w:szCs w:val="28"/>
        </w:rPr>
        <w:t xml:space="preserve">31. </w:t>
      </w:r>
      <w:r w:rsidR="00B67A3D" w:rsidRPr="00290592">
        <w:rPr>
          <w:rFonts w:asciiTheme="minorHAnsi" w:hAnsiTheme="minorHAnsi" w:cstheme="minorHAnsi"/>
          <w:sz w:val="28"/>
          <w:szCs w:val="28"/>
        </w:rPr>
        <w:t xml:space="preserve">Explain how creating </w:t>
      </w:r>
      <w:r w:rsidR="00B67A3D" w:rsidRPr="00290592">
        <w:rPr>
          <w:rFonts w:asciiTheme="minorHAnsi" w:hAnsiTheme="minorHAnsi" w:cstheme="minorHAnsi"/>
          <w:b/>
          <w:sz w:val="28"/>
          <w:szCs w:val="28"/>
        </w:rPr>
        <w:t xml:space="preserve">enterprise zones </w:t>
      </w:r>
      <w:r w:rsidR="00B67A3D" w:rsidRPr="00290592">
        <w:rPr>
          <w:rFonts w:asciiTheme="minorHAnsi" w:hAnsiTheme="minorHAnsi" w:cstheme="minorHAnsi"/>
          <w:sz w:val="28"/>
          <w:szCs w:val="28"/>
        </w:rPr>
        <w:t>can help to reduce the north-south</w:t>
      </w:r>
      <w:r w:rsidR="00B67A3D" w:rsidRPr="00290592">
        <w:rPr>
          <w:rFonts w:asciiTheme="minorHAnsi" w:hAnsiTheme="minorHAnsi" w:cstheme="minorHAnsi"/>
          <w:spacing w:val="-14"/>
          <w:sz w:val="28"/>
          <w:szCs w:val="28"/>
        </w:rPr>
        <w:t xml:space="preserve"> </w:t>
      </w:r>
      <w:r w:rsidR="00B67A3D" w:rsidRPr="00290592">
        <w:rPr>
          <w:rFonts w:asciiTheme="minorHAnsi" w:hAnsiTheme="minorHAnsi" w:cstheme="minorHAnsi"/>
          <w:sz w:val="28"/>
          <w:szCs w:val="28"/>
        </w:rPr>
        <w:t>divide.</w:t>
      </w:r>
    </w:p>
    <w:p w14:paraId="3F54FEDA" w14:textId="1F9435A9" w:rsidR="00290592" w:rsidRPr="00290592" w:rsidRDefault="00290592" w:rsidP="00290592">
      <w:pPr>
        <w:pStyle w:val="BodyText"/>
        <w:spacing w:before="3"/>
        <w:ind w:left="720"/>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1C1D2" w14:textId="363559D9" w:rsidR="00290592" w:rsidRDefault="00290592" w:rsidP="00290592">
      <w:pPr>
        <w:pStyle w:val="BodyText"/>
        <w:spacing w:before="3"/>
        <w:ind w:left="720"/>
        <w:rPr>
          <w:sz w:val="28"/>
          <w:szCs w:val="28"/>
        </w:rPr>
      </w:pPr>
      <w:r>
        <w:rPr>
          <w:sz w:val="28"/>
          <w:szCs w:val="28"/>
        </w:rPr>
        <w:t>____________________________________________________________________________________________________________________________________________________________</w:t>
      </w:r>
    </w:p>
    <w:p w14:paraId="330AB3BC" w14:textId="77777777" w:rsidR="00290592" w:rsidRPr="00290592" w:rsidRDefault="00290592" w:rsidP="00290592">
      <w:pPr>
        <w:pStyle w:val="BodyText"/>
        <w:spacing w:before="3"/>
        <w:ind w:left="720"/>
      </w:pPr>
    </w:p>
    <w:p w14:paraId="5E75869A" w14:textId="2F91F79C" w:rsidR="00290592" w:rsidRDefault="00290592" w:rsidP="00290592">
      <w:pPr>
        <w:pStyle w:val="ListParagraph"/>
        <w:widowControl w:val="0"/>
        <w:tabs>
          <w:tab w:val="left" w:pos="1134"/>
        </w:tabs>
        <w:autoSpaceDE w:val="0"/>
        <w:autoSpaceDN w:val="0"/>
        <w:spacing w:before="100" w:after="0" w:line="242" w:lineRule="auto"/>
        <w:ind w:left="787" w:right="1337"/>
        <w:contextualSpacing w:val="0"/>
        <w:rPr>
          <w:sz w:val="28"/>
          <w:szCs w:val="28"/>
        </w:rPr>
      </w:pPr>
      <w:r w:rsidRPr="00290592">
        <w:rPr>
          <w:sz w:val="28"/>
          <w:szCs w:val="28"/>
        </w:rPr>
        <w:t xml:space="preserve">32. </w:t>
      </w:r>
      <w:r w:rsidRPr="00290592">
        <w:rPr>
          <w:sz w:val="28"/>
          <w:szCs w:val="28"/>
        </w:rPr>
        <w:t>The UK has formed strong links with other countries. Using what you already know, information learnt in class, and independent</w:t>
      </w:r>
      <w:r w:rsidRPr="00290592">
        <w:rPr>
          <w:spacing w:val="-3"/>
          <w:sz w:val="28"/>
          <w:szCs w:val="28"/>
        </w:rPr>
        <w:t xml:space="preserve"> </w:t>
      </w:r>
      <w:r w:rsidRPr="00290592">
        <w:rPr>
          <w:sz w:val="28"/>
          <w:szCs w:val="28"/>
        </w:rPr>
        <w:t>research</w:t>
      </w:r>
      <w:r w:rsidRPr="00290592">
        <w:rPr>
          <w:spacing w:val="-3"/>
          <w:sz w:val="28"/>
          <w:szCs w:val="28"/>
        </w:rPr>
        <w:t xml:space="preserve"> </w:t>
      </w:r>
      <w:r w:rsidRPr="00290592">
        <w:rPr>
          <w:sz w:val="28"/>
          <w:szCs w:val="28"/>
        </w:rPr>
        <w:t>complete</w:t>
      </w:r>
      <w:r w:rsidRPr="00290592">
        <w:rPr>
          <w:spacing w:val="-3"/>
          <w:sz w:val="28"/>
          <w:szCs w:val="28"/>
        </w:rPr>
        <w:t xml:space="preserve"> </w:t>
      </w:r>
      <w:r w:rsidRPr="00290592">
        <w:rPr>
          <w:sz w:val="28"/>
          <w:szCs w:val="28"/>
        </w:rPr>
        <w:t>the</w:t>
      </w:r>
      <w:r w:rsidRPr="00290592">
        <w:rPr>
          <w:spacing w:val="-3"/>
          <w:sz w:val="28"/>
          <w:szCs w:val="28"/>
        </w:rPr>
        <w:t xml:space="preserve"> </w:t>
      </w:r>
      <w:r w:rsidRPr="00290592">
        <w:rPr>
          <w:sz w:val="28"/>
          <w:szCs w:val="28"/>
        </w:rPr>
        <w:t>table</w:t>
      </w:r>
      <w:r w:rsidRPr="00290592">
        <w:rPr>
          <w:spacing w:val="-3"/>
          <w:sz w:val="28"/>
          <w:szCs w:val="28"/>
        </w:rPr>
        <w:t xml:space="preserve"> </w:t>
      </w:r>
      <w:r w:rsidRPr="00290592">
        <w:rPr>
          <w:sz w:val="28"/>
          <w:szCs w:val="28"/>
        </w:rPr>
        <w:t>below.</w:t>
      </w:r>
      <w:r w:rsidRPr="00290592">
        <w:rPr>
          <w:spacing w:val="-3"/>
          <w:sz w:val="28"/>
          <w:szCs w:val="28"/>
        </w:rPr>
        <w:t xml:space="preserve"> </w:t>
      </w:r>
      <w:r w:rsidRPr="00290592">
        <w:rPr>
          <w:sz w:val="28"/>
          <w:szCs w:val="28"/>
        </w:rPr>
        <w:t>This</w:t>
      </w:r>
      <w:r w:rsidRPr="00290592">
        <w:rPr>
          <w:spacing w:val="-3"/>
          <w:sz w:val="28"/>
          <w:szCs w:val="28"/>
        </w:rPr>
        <w:t xml:space="preserve"> </w:t>
      </w:r>
      <w:r w:rsidRPr="00290592">
        <w:rPr>
          <w:sz w:val="28"/>
          <w:szCs w:val="28"/>
        </w:rPr>
        <w:t>will</w:t>
      </w:r>
      <w:r w:rsidRPr="00290592">
        <w:rPr>
          <w:spacing w:val="-5"/>
          <w:sz w:val="28"/>
          <w:szCs w:val="28"/>
        </w:rPr>
        <w:t xml:space="preserve"> </w:t>
      </w:r>
      <w:r w:rsidRPr="00290592">
        <w:rPr>
          <w:sz w:val="28"/>
          <w:szCs w:val="28"/>
        </w:rPr>
        <w:t>give</w:t>
      </w:r>
      <w:r w:rsidRPr="00290592">
        <w:rPr>
          <w:spacing w:val="-3"/>
          <w:sz w:val="28"/>
          <w:szCs w:val="28"/>
        </w:rPr>
        <w:t xml:space="preserve"> </w:t>
      </w:r>
      <w:r w:rsidRPr="00290592">
        <w:rPr>
          <w:sz w:val="28"/>
          <w:szCs w:val="28"/>
        </w:rPr>
        <w:t>you</w:t>
      </w:r>
      <w:r w:rsidRPr="00290592">
        <w:rPr>
          <w:spacing w:val="-6"/>
          <w:sz w:val="28"/>
          <w:szCs w:val="28"/>
        </w:rPr>
        <w:t xml:space="preserve"> </w:t>
      </w:r>
      <w:r w:rsidRPr="00290592">
        <w:rPr>
          <w:sz w:val="28"/>
          <w:szCs w:val="28"/>
        </w:rPr>
        <w:t>confidence</w:t>
      </w:r>
      <w:r w:rsidRPr="00290592">
        <w:rPr>
          <w:spacing w:val="-3"/>
          <w:sz w:val="28"/>
          <w:szCs w:val="28"/>
        </w:rPr>
        <w:t xml:space="preserve"> </w:t>
      </w:r>
      <w:r w:rsidRPr="00290592">
        <w:rPr>
          <w:sz w:val="28"/>
          <w:szCs w:val="28"/>
        </w:rPr>
        <w:t>to</w:t>
      </w:r>
      <w:r w:rsidRPr="00290592">
        <w:rPr>
          <w:spacing w:val="-3"/>
          <w:sz w:val="28"/>
          <w:szCs w:val="28"/>
        </w:rPr>
        <w:t xml:space="preserve"> </w:t>
      </w:r>
      <w:r w:rsidRPr="00290592">
        <w:rPr>
          <w:sz w:val="28"/>
          <w:szCs w:val="28"/>
        </w:rPr>
        <w:t>write</w:t>
      </w:r>
      <w:r w:rsidRPr="00290592">
        <w:rPr>
          <w:spacing w:val="-5"/>
          <w:sz w:val="28"/>
          <w:szCs w:val="28"/>
        </w:rPr>
        <w:t xml:space="preserve"> </w:t>
      </w:r>
      <w:r w:rsidRPr="00290592">
        <w:rPr>
          <w:sz w:val="28"/>
          <w:szCs w:val="28"/>
        </w:rPr>
        <w:t>about</w:t>
      </w:r>
      <w:r w:rsidRPr="00290592">
        <w:rPr>
          <w:spacing w:val="-3"/>
          <w:sz w:val="28"/>
          <w:szCs w:val="28"/>
        </w:rPr>
        <w:t xml:space="preserve"> </w:t>
      </w:r>
      <w:r w:rsidRPr="00290592">
        <w:rPr>
          <w:sz w:val="28"/>
          <w:szCs w:val="28"/>
        </w:rPr>
        <w:t>the</w:t>
      </w:r>
      <w:r w:rsidRPr="00290592">
        <w:rPr>
          <w:spacing w:val="-3"/>
          <w:sz w:val="28"/>
          <w:szCs w:val="28"/>
        </w:rPr>
        <w:t xml:space="preserve"> </w:t>
      </w:r>
      <w:r w:rsidRPr="00290592">
        <w:rPr>
          <w:sz w:val="28"/>
          <w:szCs w:val="28"/>
        </w:rPr>
        <w:t>UK’s</w:t>
      </w:r>
      <w:r w:rsidRPr="00290592">
        <w:rPr>
          <w:spacing w:val="-2"/>
          <w:sz w:val="28"/>
          <w:szCs w:val="28"/>
        </w:rPr>
        <w:t xml:space="preserve"> </w:t>
      </w:r>
      <w:r w:rsidRPr="00290592">
        <w:rPr>
          <w:sz w:val="28"/>
          <w:szCs w:val="28"/>
        </w:rPr>
        <w:t>global</w:t>
      </w:r>
      <w:r w:rsidRPr="00290592">
        <w:rPr>
          <w:spacing w:val="-3"/>
          <w:sz w:val="28"/>
          <w:szCs w:val="28"/>
        </w:rPr>
        <w:t xml:space="preserve"> </w:t>
      </w:r>
      <w:r w:rsidRPr="00290592">
        <w:rPr>
          <w:sz w:val="28"/>
          <w:szCs w:val="28"/>
        </w:rPr>
        <w:t>links.</w:t>
      </w:r>
    </w:p>
    <w:p w14:paraId="0DD4D8E4" w14:textId="77777777" w:rsidR="002F2264" w:rsidRPr="00290592" w:rsidRDefault="002F2264" w:rsidP="00290592">
      <w:pPr>
        <w:pStyle w:val="ListParagraph"/>
        <w:widowControl w:val="0"/>
        <w:tabs>
          <w:tab w:val="left" w:pos="1134"/>
        </w:tabs>
        <w:autoSpaceDE w:val="0"/>
        <w:autoSpaceDN w:val="0"/>
        <w:spacing w:before="100" w:after="0" w:line="242" w:lineRule="auto"/>
        <w:ind w:left="787" w:right="1337"/>
        <w:contextualSpacing w:val="0"/>
        <w:rPr>
          <w:sz w:val="28"/>
          <w:szCs w:val="28"/>
        </w:rPr>
      </w:pPr>
    </w:p>
    <w:tbl>
      <w:tblPr>
        <w:tblW w:w="11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4360"/>
        <w:gridCol w:w="4806"/>
      </w:tblGrid>
      <w:tr w:rsidR="00290592" w14:paraId="48FFD1F9" w14:textId="77777777" w:rsidTr="00290592">
        <w:trPr>
          <w:trHeight w:val="506"/>
        </w:trPr>
        <w:tc>
          <w:tcPr>
            <w:tcW w:w="1877" w:type="dxa"/>
          </w:tcPr>
          <w:p w14:paraId="36748986" w14:textId="21EABF5F" w:rsidR="00290592" w:rsidRDefault="00290592" w:rsidP="007E1451">
            <w:pPr>
              <w:pStyle w:val="TableParagraph"/>
              <w:tabs>
                <w:tab w:val="left" w:pos="1134"/>
              </w:tabs>
              <w:ind w:hanging="606"/>
              <w:rPr>
                <w:b/>
              </w:rPr>
            </w:pPr>
          </w:p>
        </w:tc>
        <w:tc>
          <w:tcPr>
            <w:tcW w:w="4360" w:type="dxa"/>
          </w:tcPr>
          <w:p w14:paraId="2FCC97A6" w14:textId="27EA4DEF" w:rsidR="00290592" w:rsidRDefault="002F2264" w:rsidP="002F2264">
            <w:pPr>
              <w:pStyle w:val="TableParagraph"/>
              <w:tabs>
                <w:tab w:val="left" w:pos="1134"/>
              </w:tabs>
              <w:spacing w:before="7" w:line="252" w:lineRule="exact"/>
              <w:ind w:right="710" w:hanging="606"/>
              <w:jc w:val="center"/>
              <w:rPr>
                <w:b/>
              </w:rPr>
            </w:pPr>
            <w:r>
              <w:rPr>
                <w:b/>
              </w:rPr>
              <w:t>Description</w:t>
            </w:r>
          </w:p>
        </w:tc>
        <w:tc>
          <w:tcPr>
            <w:tcW w:w="4806" w:type="dxa"/>
          </w:tcPr>
          <w:p w14:paraId="56E27719" w14:textId="67040C0D" w:rsidR="00290592" w:rsidRDefault="002F2264" w:rsidP="002F2264">
            <w:pPr>
              <w:pStyle w:val="TableParagraph"/>
              <w:tabs>
                <w:tab w:val="left" w:pos="1134"/>
              </w:tabs>
              <w:ind w:hanging="606"/>
              <w:jc w:val="center"/>
              <w:rPr>
                <w:b/>
              </w:rPr>
            </w:pPr>
            <w:r>
              <w:rPr>
                <w:b/>
              </w:rPr>
              <w:t>Detail</w:t>
            </w:r>
          </w:p>
        </w:tc>
      </w:tr>
      <w:tr w:rsidR="00290592" w14:paraId="0E9E66C7" w14:textId="77777777" w:rsidTr="00290592">
        <w:trPr>
          <w:trHeight w:val="913"/>
        </w:trPr>
        <w:tc>
          <w:tcPr>
            <w:tcW w:w="1877" w:type="dxa"/>
          </w:tcPr>
          <w:p w14:paraId="192719C5" w14:textId="77777777" w:rsidR="00290592" w:rsidRDefault="00290592" w:rsidP="007E1451">
            <w:pPr>
              <w:pStyle w:val="TableParagraph"/>
              <w:spacing w:line="224" w:lineRule="exact"/>
              <w:rPr>
                <w:b/>
                <w:sz w:val="20"/>
              </w:rPr>
            </w:pPr>
            <w:r>
              <w:rPr>
                <w:b/>
                <w:sz w:val="20"/>
              </w:rPr>
              <w:t>Trade</w:t>
            </w:r>
          </w:p>
        </w:tc>
        <w:tc>
          <w:tcPr>
            <w:tcW w:w="4360" w:type="dxa"/>
          </w:tcPr>
          <w:p w14:paraId="0C146C04" w14:textId="77777777" w:rsidR="00290592" w:rsidRDefault="00290592" w:rsidP="007E1451">
            <w:pPr>
              <w:pStyle w:val="TableParagraph"/>
              <w:spacing w:line="224" w:lineRule="exact"/>
              <w:rPr>
                <w:sz w:val="20"/>
              </w:rPr>
            </w:pPr>
            <w:r>
              <w:rPr>
                <w:sz w:val="20"/>
              </w:rPr>
              <w:t>The UK trades its good and services globally</w:t>
            </w:r>
          </w:p>
        </w:tc>
        <w:tc>
          <w:tcPr>
            <w:tcW w:w="4806" w:type="dxa"/>
          </w:tcPr>
          <w:p w14:paraId="068099F1" w14:textId="77777777" w:rsidR="00290592" w:rsidRDefault="00290592" w:rsidP="007E1451">
            <w:pPr>
              <w:pStyle w:val="TableParagraph"/>
              <w:ind w:left="0"/>
              <w:rPr>
                <w:rFonts w:ascii="Times New Roman"/>
                <w:sz w:val="20"/>
              </w:rPr>
            </w:pPr>
          </w:p>
        </w:tc>
      </w:tr>
      <w:tr w:rsidR="00290592" w14:paraId="1AF49498" w14:textId="77777777" w:rsidTr="00290592">
        <w:trPr>
          <w:trHeight w:val="916"/>
        </w:trPr>
        <w:tc>
          <w:tcPr>
            <w:tcW w:w="1877" w:type="dxa"/>
          </w:tcPr>
          <w:p w14:paraId="6DD9AAEB" w14:textId="77777777" w:rsidR="00290592" w:rsidRDefault="00290592" w:rsidP="007E1451">
            <w:pPr>
              <w:pStyle w:val="TableParagraph"/>
              <w:spacing w:line="227" w:lineRule="exact"/>
              <w:rPr>
                <w:b/>
                <w:sz w:val="20"/>
              </w:rPr>
            </w:pPr>
            <w:r>
              <w:rPr>
                <w:b/>
                <w:sz w:val="20"/>
              </w:rPr>
              <w:t>Culture</w:t>
            </w:r>
          </w:p>
        </w:tc>
        <w:tc>
          <w:tcPr>
            <w:tcW w:w="4360" w:type="dxa"/>
          </w:tcPr>
          <w:p w14:paraId="527EF647" w14:textId="77777777" w:rsidR="00290592" w:rsidRDefault="00290592" w:rsidP="007E1451">
            <w:pPr>
              <w:pStyle w:val="TableParagraph"/>
              <w:ind w:right="135"/>
              <w:rPr>
                <w:sz w:val="20"/>
              </w:rPr>
            </w:pPr>
            <w:r>
              <w:rPr>
                <w:sz w:val="20"/>
              </w:rPr>
              <w:t>The English language spread via colonisation, linking the UK with countries</w:t>
            </w:r>
            <w:r>
              <w:rPr>
                <w:spacing w:val="-26"/>
                <w:sz w:val="20"/>
              </w:rPr>
              <w:t xml:space="preserve"> </w:t>
            </w:r>
            <w:r>
              <w:rPr>
                <w:sz w:val="20"/>
              </w:rPr>
              <w:t>all</w:t>
            </w:r>
          </w:p>
          <w:p w14:paraId="6BBAD3D6" w14:textId="77777777" w:rsidR="00290592" w:rsidRDefault="00290592" w:rsidP="007E1451">
            <w:pPr>
              <w:pStyle w:val="TableParagraph"/>
              <w:spacing w:before="4" w:line="228" w:lineRule="exact"/>
              <w:rPr>
                <w:sz w:val="20"/>
              </w:rPr>
            </w:pPr>
            <w:r>
              <w:rPr>
                <w:sz w:val="20"/>
              </w:rPr>
              <w:t>over the world. Creative industries (</w:t>
            </w:r>
            <w:proofErr w:type="gramStart"/>
            <w:r>
              <w:rPr>
                <w:sz w:val="20"/>
              </w:rPr>
              <w:t>e.g.</w:t>
            </w:r>
            <w:proofErr w:type="gramEnd"/>
            <w:r>
              <w:rPr>
                <w:sz w:val="20"/>
              </w:rPr>
              <w:t xml:space="preserve"> fiction and films) are exported globally.</w:t>
            </w:r>
          </w:p>
        </w:tc>
        <w:tc>
          <w:tcPr>
            <w:tcW w:w="4806" w:type="dxa"/>
          </w:tcPr>
          <w:p w14:paraId="795DB4F8" w14:textId="77777777" w:rsidR="00290592" w:rsidRDefault="00290592" w:rsidP="007E1451">
            <w:pPr>
              <w:pStyle w:val="TableParagraph"/>
              <w:ind w:left="0"/>
              <w:rPr>
                <w:rFonts w:ascii="Times New Roman"/>
                <w:sz w:val="20"/>
              </w:rPr>
            </w:pPr>
          </w:p>
        </w:tc>
      </w:tr>
      <w:tr w:rsidR="00290592" w14:paraId="46D009F1" w14:textId="77777777" w:rsidTr="00290592">
        <w:trPr>
          <w:trHeight w:val="916"/>
        </w:trPr>
        <w:tc>
          <w:tcPr>
            <w:tcW w:w="1877" w:type="dxa"/>
          </w:tcPr>
          <w:p w14:paraId="33F5407E" w14:textId="77777777" w:rsidR="00290592" w:rsidRDefault="00290592" w:rsidP="007E1451">
            <w:pPr>
              <w:pStyle w:val="TableParagraph"/>
              <w:spacing w:line="227" w:lineRule="exact"/>
              <w:rPr>
                <w:b/>
                <w:sz w:val="20"/>
              </w:rPr>
            </w:pPr>
            <w:r>
              <w:rPr>
                <w:b/>
                <w:sz w:val="20"/>
              </w:rPr>
              <w:t>Transport</w:t>
            </w:r>
          </w:p>
        </w:tc>
        <w:tc>
          <w:tcPr>
            <w:tcW w:w="4360" w:type="dxa"/>
          </w:tcPr>
          <w:p w14:paraId="62B8013B" w14:textId="77777777" w:rsidR="00290592" w:rsidRDefault="00290592" w:rsidP="007E1451">
            <w:pPr>
              <w:pStyle w:val="TableParagraph"/>
              <w:ind w:left="0"/>
              <w:rPr>
                <w:rFonts w:ascii="Times New Roman"/>
                <w:sz w:val="20"/>
              </w:rPr>
            </w:pPr>
          </w:p>
        </w:tc>
        <w:tc>
          <w:tcPr>
            <w:tcW w:w="4806" w:type="dxa"/>
          </w:tcPr>
          <w:p w14:paraId="48141E02" w14:textId="77777777" w:rsidR="00290592" w:rsidRDefault="00290592" w:rsidP="007E1451">
            <w:pPr>
              <w:pStyle w:val="TableParagraph"/>
              <w:ind w:right="62"/>
              <w:rPr>
                <w:sz w:val="20"/>
              </w:rPr>
            </w:pPr>
            <w:r>
              <w:rPr>
                <w:sz w:val="20"/>
              </w:rPr>
              <w:t>The Channel Tunnel links the UK to Europe by rail. Heathrow links the UK to the rest of the world, bringing people and goods in and out of the country.</w:t>
            </w:r>
          </w:p>
        </w:tc>
      </w:tr>
      <w:tr w:rsidR="00290592" w14:paraId="2AC4ED85" w14:textId="77777777" w:rsidTr="00290592">
        <w:trPr>
          <w:trHeight w:val="918"/>
        </w:trPr>
        <w:tc>
          <w:tcPr>
            <w:tcW w:w="1877" w:type="dxa"/>
          </w:tcPr>
          <w:p w14:paraId="361A4CE0" w14:textId="77777777" w:rsidR="00290592" w:rsidRDefault="00290592" w:rsidP="007E1451">
            <w:pPr>
              <w:pStyle w:val="TableParagraph"/>
              <w:ind w:right="79"/>
              <w:rPr>
                <w:b/>
                <w:sz w:val="20"/>
              </w:rPr>
            </w:pPr>
            <w:r>
              <w:rPr>
                <w:b/>
                <w:sz w:val="20"/>
              </w:rPr>
              <w:t>Electronic communications</w:t>
            </w:r>
          </w:p>
        </w:tc>
        <w:tc>
          <w:tcPr>
            <w:tcW w:w="4360" w:type="dxa"/>
          </w:tcPr>
          <w:p w14:paraId="2A03FD8D" w14:textId="77777777" w:rsidR="00290592" w:rsidRDefault="00290592" w:rsidP="007E1451">
            <w:pPr>
              <w:pStyle w:val="TableParagraph"/>
              <w:ind w:right="252"/>
              <w:rPr>
                <w:sz w:val="20"/>
              </w:rPr>
            </w:pPr>
            <w:r>
              <w:rPr>
                <w:sz w:val="20"/>
              </w:rPr>
              <w:t>The UK is home to many foreign IT firms. Most phone and internet cables linking the UK with Europe and the USA are routed via</w:t>
            </w:r>
          </w:p>
          <w:p w14:paraId="7622CB55" w14:textId="77777777" w:rsidR="00290592" w:rsidRDefault="00290592" w:rsidP="007E1451">
            <w:pPr>
              <w:pStyle w:val="TableParagraph"/>
              <w:spacing w:line="210" w:lineRule="exact"/>
              <w:rPr>
                <w:sz w:val="20"/>
              </w:rPr>
            </w:pPr>
            <w:r>
              <w:rPr>
                <w:sz w:val="20"/>
              </w:rPr>
              <w:t>the UK.</w:t>
            </w:r>
          </w:p>
        </w:tc>
        <w:tc>
          <w:tcPr>
            <w:tcW w:w="4806" w:type="dxa"/>
          </w:tcPr>
          <w:p w14:paraId="2FDF762A" w14:textId="77777777" w:rsidR="00290592" w:rsidRDefault="00290592" w:rsidP="007E1451">
            <w:pPr>
              <w:pStyle w:val="TableParagraph"/>
              <w:ind w:left="0"/>
              <w:rPr>
                <w:rFonts w:ascii="Times New Roman"/>
                <w:sz w:val="20"/>
              </w:rPr>
            </w:pPr>
          </w:p>
        </w:tc>
      </w:tr>
      <w:tr w:rsidR="00290592" w14:paraId="22189AD7" w14:textId="77777777" w:rsidTr="00290592">
        <w:trPr>
          <w:trHeight w:val="916"/>
        </w:trPr>
        <w:tc>
          <w:tcPr>
            <w:tcW w:w="1877" w:type="dxa"/>
          </w:tcPr>
          <w:p w14:paraId="5FD8CD00" w14:textId="77777777" w:rsidR="00290592" w:rsidRDefault="00290592" w:rsidP="007E1451">
            <w:pPr>
              <w:pStyle w:val="TableParagraph"/>
              <w:ind w:right="116"/>
              <w:rPr>
                <w:b/>
                <w:sz w:val="20"/>
              </w:rPr>
            </w:pPr>
            <w:r>
              <w:rPr>
                <w:b/>
                <w:sz w:val="20"/>
              </w:rPr>
              <w:t>European Union (EU)</w:t>
            </w:r>
          </w:p>
        </w:tc>
        <w:tc>
          <w:tcPr>
            <w:tcW w:w="4360" w:type="dxa"/>
          </w:tcPr>
          <w:p w14:paraId="1B3D4FFF" w14:textId="77777777" w:rsidR="00290592" w:rsidRDefault="00290592" w:rsidP="007E1451">
            <w:pPr>
              <w:pStyle w:val="TableParagraph"/>
              <w:ind w:left="0"/>
              <w:rPr>
                <w:rFonts w:ascii="Times New Roman"/>
                <w:sz w:val="20"/>
              </w:rPr>
            </w:pPr>
          </w:p>
        </w:tc>
        <w:tc>
          <w:tcPr>
            <w:tcW w:w="4806" w:type="dxa"/>
          </w:tcPr>
          <w:p w14:paraId="1A3298B2" w14:textId="77777777" w:rsidR="00290592" w:rsidRDefault="00290592" w:rsidP="007E1451">
            <w:pPr>
              <w:pStyle w:val="TableParagraph"/>
              <w:ind w:left="0"/>
              <w:rPr>
                <w:rFonts w:ascii="Times New Roman"/>
                <w:sz w:val="20"/>
              </w:rPr>
            </w:pPr>
          </w:p>
        </w:tc>
      </w:tr>
      <w:tr w:rsidR="00290592" w14:paraId="38B4A6F7" w14:textId="77777777" w:rsidTr="00290592">
        <w:trPr>
          <w:trHeight w:val="918"/>
        </w:trPr>
        <w:tc>
          <w:tcPr>
            <w:tcW w:w="1877" w:type="dxa"/>
          </w:tcPr>
          <w:p w14:paraId="24F8EA19" w14:textId="77777777" w:rsidR="00290592" w:rsidRDefault="00290592" w:rsidP="007E1451">
            <w:pPr>
              <w:pStyle w:val="TableParagraph"/>
              <w:ind w:right="162"/>
              <w:rPr>
                <w:b/>
                <w:sz w:val="20"/>
              </w:rPr>
            </w:pPr>
            <w:r>
              <w:rPr>
                <w:b/>
                <w:sz w:val="20"/>
              </w:rPr>
              <w:t>The Commonwealth</w:t>
            </w:r>
          </w:p>
        </w:tc>
        <w:tc>
          <w:tcPr>
            <w:tcW w:w="4360" w:type="dxa"/>
          </w:tcPr>
          <w:p w14:paraId="7C397933" w14:textId="77777777" w:rsidR="00290592" w:rsidRDefault="00290592" w:rsidP="007E1451">
            <w:pPr>
              <w:pStyle w:val="TableParagraph"/>
              <w:ind w:right="279"/>
              <w:rPr>
                <w:sz w:val="20"/>
              </w:rPr>
            </w:pPr>
            <w:r>
              <w:rPr>
                <w:sz w:val="20"/>
              </w:rPr>
              <w:t>The Commonwealth is an association of 52 independent states including the UK.</w:t>
            </w:r>
          </w:p>
        </w:tc>
        <w:tc>
          <w:tcPr>
            <w:tcW w:w="4806" w:type="dxa"/>
          </w:tcPr>
          <w:p w14:paraId="43EB9B9A" w14:textId="77777777" w:rsidR="00290592" w:rsidRDefault="00290592" w:rsidP="007E1451">
            <w:pPr>
              <w:pStyle w:val="TableParagraph"/>
              <w:rPr>
                <w:sz w:val="20"/>
              </w:rPr>
            </w:pPr>
            <w:r>
              <w:rPr>
                <w:sz w:val="20"/>
              </w:rPr>
              <w:t>The Commonwealth promotes democracy, economic development and participates in trade negotiations. This links the UK to other countries and provides a forum for them to negotiate together about their current and</w:t>
            </w:r>
          </w:p>
          <w:p w14:paraId="40BD495F" w14:textId="77777777" w:rsidR="00290592" w:rsidRDefault="00290592" w:rsidP="007E1451">
            <w:pPr>
              <w:pStyle w:val="TableParagraph"/>
              <w:spacing w:line="210" w:lineRule="exact"/>
              <w:rPr>
                <w:sz w:val="20"/>
              </w:rPr>
            </w:pPr>
            <w:r>
              <w:rPr>
                <w:sz w:val="20"/>
              </w:rPr>
              <w:t>future relationships.</w:t>
            </w:r>
          </w:p>
        </w:tc>
      </w:tr>
    </w:tbl>
    <w:p w14:paraId="5C463FCB" w14:textId="3214AE71" w:rsidR="00290592" w:rsidRDefault="00290592" w:rsidP="00B67A3D">
      <w:pPr>
        <w:rPr>
          <w:sz w:val="26"/>
        </w:rPr>
        <w:sectPr w:rsidR="00290592" w:rsidSect="00672D17">
          <w:pgSz w:w="11910" w:h="16840"/>
          <w:pgMar w:top="426" w:right="720" w:bottom="426" w:left="426" w:header="751" w:footer="0" w:gutter="0"/>
          <w:cols w:space="720"/>
        </w:sectPr>
      </w:pPr>
    </w:p>
    <w:p w14:paraId="6A5B2B81" w14:textId="75554829" w:rsidR="008F30D6" w:rsidRPr="002F2264" w:rsidRDefault="008F30D6" w:rsidP="002F2264">
      <w:pPr>
        <w:pStyle w:val="BodyText"/>
      </w:pPr>
      <w:bookmarkStart w:id="0" w:name="_TOC_250008"/>
      <w:bookmarkEnd w:id="0"/>
    </w:p>
    <w:sectPr w:rsidR="008F30D6" w:rsidRPr="002F2264"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87E"/>
    <w:multiLevelType w:val="hybridMultilevel"/>
    <w:tmpl w:val="B40E08AC"/>
    <w:lvl w:ilvl="0" w:tplc="31781524">
      <w:start w:val="1"/>
      <w:numFmt w:val="decimal"/>
      <w:lvlText w:val="%1."/>
      <w:lvlJc w:val="left"/>
      <w:pPr>
        <w:ind w:left="829" w:hanging="361"/>
        <w:jc w:val="left"/>
      </w:pPr>
      <w:rPr>
        <w:rFonts w:ascii="Verdana" w:eastAsia="Verdana" w:hAnsi="Verdana" w:cs="Verdana" w:hint="default"/>
        <w:spacing w:val="0"/>
        <w:w w:val="83"/>
        <w:sz w:val="18"/>
        <w:szCs w:val="18"/>
        <w:lang w:val="en-GB" w:eastAsia="en-GB" w:bidi="en-GB"/>
      </w:rPr>
    </w:lvl>
    <w:lvl w:ilvl="1" w:tplc="5FB2B4BA">
      <w:numFmt w:val="bullet"/>
      <w:lvlText w:val="•"/>
      <w:lvlJc w:val="left"/>
      <w:pPr>
        <w:ind w:left="1779" w:hanging="361"/>
      </w:pPr>
      <w:rPr>
        <w:rFonts w:hint="default"/>
        <w:lang w:val="en-GB" w:eastAsia="en-GB" w:bidi="en-GB"/>
      </w:rPr>
    </w:lvl>
    <w:lvl w:ilvl="2" w:tplc="CD0CBCDC">
      <w:numFmt w:val="bullet"/>
      <w:lvlText w:val="•"/>
      <w:lvlJc w:val="left"/>
      <w:pPr>
        <w:ind w:left="2739" w:hanging="361"/>
      </w:pPr>
      <w:rPr>
        <w:rFonts w:hint="default"/>
        <w:lang w:val="en-GB" w:eastAsia="en-GB" w:bidi="en-GB"/>
      </w:rPr>
    </w:lvl>
    <w:lvl w:ilvl="3" w:tplc="FC04EBE8">
      <w:numFmt w:val="bullet"/>
      <w:lvlText w:val="•"/>
      <w:lvlJc w:val="left"/>
      <w:pPr>
        <w:ind w:left="3699" w:hanging="361"/>
      </w:pPr>
      <w:rPr>
        <w:rFonts w:hint="default"/>
        <w:lang w:val="en-GB" w:eastAsia="en-GB" w:bidi="en-GB"/>
      </w:rPr>
    </w:lvl>
    <w:lvl w:ilvl="4" w:tplc="D84C9B3A">
      <w:numFmt w:val="bullet"/>
      <w:lvlText w:val="•"/>
      <w:lvlJc w:val="left"/>
      <w:pPr>
        <w:ind w:left="4659" w:hanging="361"/>
      </w:pPr>
      <w:rPr>
        <w:rFonts w:hint="default"/>
        <w:lang w:val="en-GB" w:eastAsia="en-GB" w:bidi="en-GB"/>
      </w:rPr>
    </w:lvl>
    <w:lvl w:ilvl="5" w:tplc="A760AB4E">
      <w:numFmt w:val="bullet"/>
      <w:lvlText w:val="•"/>
      <w:lvlJc w:val="left"/>
      <w:pPr>
        <w:ind w:left="5619" w:hanging="361"/>
      </w:pPr>
      <w:rPr>
        <w:rFonts w:hint="default"/>
        <w:lang w:val="en-GB" w:eastAsia="en-GB" w:bidi="en-GB"/>
      </w:rPr>
    </w:lvl>
    <w:lvl w:ilvl="6" w:tplc="6E40F29A">
      <w:numFmt w:val="bullet"/>
      <w:lvlText w:val="•"/>
      <w:lvlJc w:val="left"/>
      <w:pPr>
        <w:ind w:left="6578" w:hanging="361"/>
      </w:pPr>
      <w:rPr>
        <w:rFonts w:hint="default"/>
        <w:lang w:val="en-GB" w:eastAsia="en-GB" w:bidi="en-GB"/>
      </w:rPr>
    </w:lvl>
    <w:lvl w:ilvl="7" w:tplc="882ED17C">
      <w:numFmt w:val="bullet"/>
      <w:lvlText w:val="•"/>
      <w:lvlJc w:val="left"/>
      <w:pPr>
        <w:ind w:left="7538" w:hanging="361"/>
      </w:pPr>
      <w:rPr>
        <w:rFonts w:hint="default"/>
        <w:lang w:val="en-GB" w:eastAsia="en-GB" w:bidi="en-GB"/>
      </w:rPr>
    </w:lvl>
    <w:lvl w:ilvl="8" w:tplc="F956E488">
      <w:numFmt w:val="bullet"/>
      <w:lvlText w:val="•"/>
      <w:lvlJc w:val="left"/>
      <w:pPr>
        <w:ind w:left="8498" w:hanging="361"/>
      </w:pPr>
      <w:rPr>
        <w:rFonts w:hint="default"/>
        <w:lang w:val="en-GB" w:eastAsia="en-GB" w:bidi="en-GB"/>
      </w:rPr>
    </w:lvl>
  </w:abstractNum>
  <w:abstractNum w:abstractNumId="1" w15:restartNumberingAfterBreak="0">
    <w:nsid w:val="021469F0"/>
    <w:multiLevelType w:val="hybridMultilevel"/>
    <w:tmpl w:val="E9808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3108F"/>
    <w:multiLevelType w:val="hybridMultilevel"/>
    <w:tmpl w:val="FEE65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076B9"/>
    <w:multiLevelType w:val="hybridMultilevel"/>
    <w:tmpl w:val="D93A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B3F57"/>
    <w:multiLevelType w:val="hybridMultilevel"/>
    <w:tmpl w:val="77662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0735B"/>
    <w:multiLevelType w:val="hybridMultilevel"/>
    <w:tmpl w:val="564E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331E4E"/>
    <w:multiLevelType w:val="hybridMultilevel"/>
    <w:tmpl w:val="820A2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EC34E8"/>
    <w:multiLevelType w:val="hybridMultilevel"/>
    <w:tmpl w:val="F1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244010"/>
    <w:multiLevelType w:val="hybridMultilevel"/>
    <w:tmpl w:val="78700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E1ABA"/>
    <w:multiLevelType w:val="hybridMultilevel"/>
    <w:tmpl w:val="2858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A44BCD"/>
    <w:multiLevelType w:val="hybridMultilevel"/>
    <w:tmpl w:val="5E229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0274F4"/>
    <w:multiLevelType w:val="hybridMultilevel"/>
    <w:tmpl w:val="FCC8230E"/>
    <w:lvl w:ilvl="0" w:tplc="359C252A">
      <w:start w:val="25"/>
      <w:numFmt w:val="decimal"/>
      <w:lvlText w:val="%1."/>
      <w:lvlJc w:val="left"/>
      <w:pPr>
        <w:ind w:left="787" w:hanging="361"/>
      </w:pPr>
      <w:rPr>
        <w:rFonts w:ascii="Arial Narrow" w:eastAsia="Arial Narrow" w:hAnsi="Arial Narrow" w:cs="Arial Narrow" w:hint="default"/>
        <w:w w:val="100"/>
        <w:sz w:val="22"/>
        <w:szCs w:val="22"/>
        <w:lang w:val="en-GB" w:eastAsia="en-GB" w:bidi="en-GB"/>
      </w:rPr>
    </w:lvl>
    <w:lvl w:ilvl="1" w:tplc="453C77D4">
      <w:numFmt w:val="bullet"/>
      <w:lvlText w:val="•"/>
      <w:lvlJc w:val="left"/>
      <w:pPr>
        <w:ind w:left="1840" w:hanging="361"/>
      </w:pPr>
      <w:rPr>
        <w:rFonts w:hint="default"/>
        <w:lang w:val="en-GB" w:eastAsia="en-GB" w:bidi="en-GB"/>
      </w:rPr>
    </w:lvl>
    <w:lvl w:ilvl="2" w:tplc="7800070C">
      <w:numFmt w:val="bullet"/>
      <w:lvlText w:val="•"/>
      <w:lvlJc w:val="left"/>
      <w:pPr>
        <w:ind w:left="2887" w:hanging="361"/>
      </w:pPr>
      <w:rPr>
        <w:rFonts w:hint="default"/>
        <w:lang w:val="en-GB" w:eastAsia="en-GB" w:bidi="en-GB"/>
      </w:rPr>
    </w:lvl>
    <w:lvl w:ilvl="3" w:tplc="B4D6FE18">
      <w:numFmt w:val="bullet"/>
      <w:lvlText w:val="•"/>
      <w:lvlJc w:val="left"/>
      <w:pPr>
        <w:ind w:left="3933" w:hanging="361"/>
      </w:pPr>
      <w:rPr>
        <w:rFonts w:hint="default"/>
        <w:lang w:val="en-GB" w:eastAsia="en-GB" w:bidi="en-GB"/>
      </w:rPr>
    </w:lvl>
    <w:lvl w:ilvl="4" w:tplc="613EE336">
      <w:numFmt w:val="bullet"/>
      <w:lvlText w:val="•"/>
      <w:lvlJc w:val="left"/>
      <w:pPr>
        <w:ind w:left="4980" w:hanging="361"/>
      </w:pPr>
      <w:rPr>
        <w:rFonts w:hint="default"/>
        <w:lang w:val="en-GB" w:eastAsia="en-GB" w:bidi="en-GB"/>
      </w:rPr>
    </w:lvl>
    <w:lvl w:ilvl="5" w:tplc="17AEC95E">
      <w:numFmt w:val="bullet"/>
      <w:lvlText w:val="•"/>
      <w:lvlJc w:val="left"/>
      <w:pPr>
        <w:ind w:left="6027" w:hanging="361"/>
      </w:pPr>
      <w:rPr>
        <w:rFonts w:hint="default"/>
        <w:lang w:val="en-GB" w:eastAsia="en-GB" w:bidi="en-GB"/>
      </w:rPr>
    </w:lvl>
    <w:lvl w:ilvl="6" w:tplc="C8F63062">
      <w:numFmt w:val="bullet"/>
      <w:lvlText w:val="•"/>
      <w:lvlJc w:val="left"/>
      <w:pPr>
        <w:ind w:left="7073" w:hanging="361"/>
      </w:pPr>
      <w:rPr>
        <w:rFonts w:hint="default"/>
        <w:lang w:val="en-GB" w:eastAsia="en-GB" w:bidi="en-GB"/>
      </w:rPr>
    </w:lvl>
    <w:lvl w:ilvl="7" w:tplc="B05893BE">
      <w:numFmt w:val="bullet"/>
      <w:lvlText w:val="•"/>
      <w:lvlJc w:val="left"/>
      <w:pPr>
        <w:ind w:left="8120" w:hanging="361"/>
      </w:pPr>
      <w:rPr>
        <w:rFonts w:hint="default"/>
        <w:lang w:val="en-GB" w:eastAsia="en-GB" w:bidi="en-GB"/>
      </w:rPr>
    </w:lvl>
    <w:lvl w:ilvl="8" w:tplc="445E51FE">
      <w:numFmt w:val="bullet"/>
      <w:lvlText w:val="•"/>
      <w:lvlJc w:val="left"/>
      <w:pPr>
        <w:ind w:left="9167" w:hanging="361"/>
      </w:pPr>
      <w:rPr>
        <w:rFonts w:hint="default"/>
        <w:lang w:val="en-GB" w:eastAsia="en-GB" w:bidi="en-GB"/>
      </w:rPr>
    </w:lvl>
  </w:abstractNum>
  <w:abstractNum w:abstractNumId="12" w15:restartNumberingAfterBreak="0">
    <w:nsid w:val="130B3933"/>
    <w:multiLevelType w:val="hybridMultilevel"/>
    <w:tmpl w:val="242E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740C93"/>
    <w:multiLevelType w:val="hybridMultilevel"/>
    <w:tmpl w:val="23DA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0E6176"/>
    <w:multiLevelType w:val="hybridMultilevel"/>
    <w:tmpl w:val="784A1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8057AA"/>
    <w:multiLevelType w:val="hybridMultilevel"/>
    <w:tmpl w:val="A2B6D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8526EE"/>
    <w:multiLevelType w:val="hybridMultilevel"/>
    <w:tmpl w:val="665C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C42F98"/>
    <w:multiLevelType w:val="hybridMultilevel"/>
    <w:tmpl w:val="1AE8C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D7025D"/>
    <w:multiLevelType w:val="hybridMultilevel"/>
    <w:tmpl w:val="16007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2C278C"/>
    <w:multiLevelType w:val="hybridMultilevel"/>
    <w:tmpl w:val="C0D64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CE4B53"/>
    <w:multiLevelType w:val="hybridMultilevel"/>
    <w:tmpl w:val="CAE44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2620D9"/>
    <w:multiLevelType w:val="hybridMultilevel"/>
    <w:tmpl w:val="B2EE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3A2064"/>
    <w:multiLevelType w:val="hybridMultilevel"/>
    <w:tmpl w:val="C78CE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8A6B1A"/>
    <w:multiLevelType w:val="hybridMultilevel"/>
    <w:tmpl w:val="3B022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DB1F07"/>
    <w:multiLevelType w:val="hybridMultilevel"/>
    <w:tmpl w:val="2B8CF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8179F0"/>
    <w:multiLevelType w:val="hybridMultilevel"/>
    <w:tmpl w:val="66F8B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850A4F"/>
    <w:multiLevelType w:val="hybridMultilevel"/>
    <w:tmpl w:val="E494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5E0F53"/>
    <w:multiLevelType w:val="hybridMultilevel"/>
    <w:tmpl w:val="2D18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BB60F09"/>
    <w:multiLevelType w:val="hybridMultilevel"/>
    <w:tmpl w:val="DD78D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BF354B9"/>
    <w:multiLevelType w:val="hybridMultilevel"/>
    <w:tmpl w:val="2DF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993A4E"/>
    <w:multiLevelType w:val="hybridMultilevel"/>
    <w:tmpl w:val="F884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B602BE"/>
    <w:multiLevelType w:val="hybridMultilevel"/>
    <w:tmpl w:val="D9FA0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75229A"/>
    <w:multiLevelType w:val="hybridMultilevel"/>
    <w:tmpl w:val="668E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9505B8"/>
    <w:multiLevelType w:val="hybridMultilevel"/>
    <w:tmpl w:val="3048A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9E07E9"/>
    <w:multiLevelType w:val="hybridMultilevel"/>
    <w:tmpl w:val="30361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3015BC5"/>
    <w:multiLevelType w:val="hybridMultilevel"/>
    <w:tmpl w:val="D912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3DD6EAE"/>
    <w:multiLevelType w:val="hybridMultilevel"/>
    <w:tmpl w:val="AC7E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71B4B51"/>
    <w:multiLevelType w:val="hybridMultilevel"/>
    <w:tmpl w:val="F3FEE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3DF0FDB"/>
    <w:multiLevelType w:val="hybridMultilevel"/>
    <w:tmpl w:val="EC0A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4117A7C"/>
    <w:multiLevelType w:val="hybridMultilevel"/>
    <w:tmpl w:val="75301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8884F36"/>
    <w:multiLevelType w:val="hybridMultilevel"/>
    <w:tmpl w:val="20ACF1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8F07314"/>
    <w:multiLevelType w:val="hybridMultilevel"/>
    <w:tmpl w:val="2F24D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FE7B48"/>
    <w:multiLevelType w:val="hybridMultilevel"/>
    <w:tmpl w:val="B6C09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771FCD"/>
    <w:multiLevelType w:val="hybridMultilevel"/>
    <w:tmpl w:val="59684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59709D"/>
    <w:multiLevelType w:val="hybridMultilevel"/>
    <w:tmpl w:val="26AE5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EF6380"/>
    <w:multiLevelType w:val="hybridMultilevel"/>
    <w:tmpl w:val="CC72E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63D2924"/>
    <w:multiLevelType w:val="hybridMultilevel"/>
    <w:tmpl w:val="0B90E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7521C55"/>
    <w:multiLevelType w:val="hybridMultilevel"/>
    <w:tmpl w:val="3BE87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F4263B"/>
    <w:multiLevelType w:val="hybridMultilevel"/>
    <w:tmpl w:val="ACC2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2C009A"/>
    <w:multiLevelType w:val="hybridMultilevel"/>
    <w:tmpl w:val="A46EA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B3F58E8"/>
    <w:multiLevelType w:val="hybridMultilevel"/>
    <w:tmpl w:val="08701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BA7EF0"/>
    <w:multiLevelType w:val="hybridMultilevel"/>
    <w:tmpl w:val="B2A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4E2E46"/>
    <w:multiLevelType w:val="hybridMultilevel"/>
    <w:tmpl w:val="DF9633BA"/>
    <w:lvl w:ilvl="0" w:tplc="C8329C4E">
      <w:start w:val="1"/>
      <w:numFmt w:val="decimal"/>
      <w:lvlText w:val="%1."/>
      <w:lvlJc w:val="left"/>
      <w:pPr>
        <w:ind w:left="829" w:hanging="361"/>
        <w:jc w:val="left"/>
      </w:pPr>
      <w:rPr>
        <w:rFonts w:ascii="Verdana" w:eastAsia="Verdana" w:hAnsi="Verdana" w:cs="Verdana" w:hint="default"/>
        <w:spacing w:val="0"/>
        <w:w w:val="83"/>
        <w:sz w:val="18"/>
        <w:szCs w:val="18"/>
        <w:lang w:val="en-GB" w:eastAsia="en-GB" w:bidi="en-GB"/>
      </w:rPr>
    </w:lvl>
    <w:lvl w:ilvl="1" w:tplc="FE02425E">
      <w:numFmt w:val="bullet"/>
      <w:lvlText w:val="•"/>
      <w:lvlJc w:val="left"/>
      <w:pPr>
        <w:ind w:left="1779" w:hanging="361"/>
      </w:pPr>
      <w:rPr>
        <w:rFonts w:hint="default"/>
        <w:lang w:val="en-GB" w:eastAsia="en-GB" w:bidi="en-GB"/>
      </w:rPr>
    </w:lvl>
    <w:lvl w:ilvl="2" w:tplc="9E68A0D2">
      <w:numFmt w:val="bullet"/>
      <w:lvlText w:val="•"/>
      <w:lvlJc w:val="left"/>
      <w:pPr>
        <w:ind w:left="2739" w:hanging="361"/>
      </w:pPr>
      <w:rPr>
        <w:rFonts w:hint="default"/>
        <w:lang w:val="en-GB" w:eastAsia="en-GB" w:bidi="en-GB"/>
      </w:rPr>
    </w:lvl>
    <w:lvl w:ilvl="3" w:tplc="1A0A469E">
      <w:numFmt w:val="bullet"/>
      <w:lvlText w:val="•"/>
      <w:lvlJc w:val="left"/>
      <w:pPr>
        <w:ind w:left="3699" w:hanging="361"/>
      </w:pPr>
      <w:rPr>
        <w:rFonts w:hint="default"/>
        <w:lang w:val="en-GB" w:eastAsia="en-GB" w:bidi="en-GB"/>
      </w:rPr>
    </w:lvl>
    <w:lvl w:ilvl="4" w:tplc="93209AC0">
      <w:numFmt w:val="bullet"/>
      <w:lvlText w:val="•"/>
      <w:lvlJc w:val="left"/>
      <w:pPr>
        <w:ind w:left="4659" w:hanging="361"/>
      </w:pPr>
      <w:rPr>
        <w:rFonts w:hint="default"/>
        <w:lang w:val="en-GB" w:eastAsia="en-GB" w:bidi="en-GB"/>
      </w:rPr>
    </w:lvl>
    <w:lvl w:ilvl="5" w:tplc="1DF00B4C">
      <w:numFmt w:val="bullet"/>
      <w:lvlText w:val="•"/>
      <w:lvlJc w:val="left"/>
      <w:pPr>
        <w:ind w:left="5619" w:hanging="361"/>
      </w:pPr>
      <w:rPr>
        <w:rFonts w:hint="default"/>
        <w:lang w:val="en-GB" w:eastAsia="en-GB" w:bidi="en-GB"/>
      </w:rPr>
    </w:lvl>
    <w:lvl w:ilvl="6" w:tplc="BB2E629A">
      <w:numFmt w:val="bullet"/>
      <w:lvlText w:val="•"/>
      <w:lvlJc w:val="left"/>
      <w:pPr>
        <w:ind w:left="6578" w:hanging="361"/>
      </w:pPr>
      <w:rPr>
        <w:rFonts w:hint="default"/>
        <w:lang w:val="en-GB" w:eastAsia="en-GB" w:bidi="en-GB"/>
      </w:rPr>
    </w:lvl>
    <w:lvl w:ilvl="7" w:tplc="0C42947E">
      <w:numFmt w:val="bullet"/>
      <w:lvlText w:val="•"/>
      <w:lvlJc w:val="left"/>
      <w:pPr>
        <w:ind w:left="7538" w:hanging="361"/>
      </w:pPr>
      <w:rPr>
        <w:rFonts w:hint="default"/>
        <w:lang w:val="en-GB" w:eastAsia="en-GB" w:bidi="en-GB"/>
      </w:rPr>
    </w:lvl>
    <w:lvl w:ilvl="8" w:tplc="271CDFA6">
      <w:numFmt w:val="bullet"/>
      <w:lvlText w:val="•"/>
      <w:lvlJc w:val="left"/>
      <w:pPr>
        <w:ind w:left="8498" w:hanging="361"/>
      </w:pPr>
      <w:rPr>
        <w:rFonts w:hint="default"/>
        <w:lang w:val="en-GB" w:eastAsia="en-GB" w:bidi="en-GB"/>
      </w:rPr>
    </w:lvl>
  </w:abstractNum>
  <w:abstractNum w:abstractNumId="53" w15:restartNumberingAfterBreak="0">
    <w:nsid w:val="6C51397D"/>
    <w:multiLevelType w:val="hybridMultilevel"/>
    <w:tmpl w:val="5E6E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EA448A9"/>
    <w:multiLevelType w:val="hybridMultilevel"/>
    <w:tmpl w:val="7526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F6E22AB"/>
    <w:multiLevelType w:val="hybridMultilevel"/>
    <w:tmpl w:val="7154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06A6DDB"/>
    <w:multiLevelType w:val="hybridMultilevel"/>
    <w:tmpl w:val="865E2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15C37A6"/>
    <w:multiLevelType w:val="hybridMultilevel"/>
    <w:tmpl w:val="55E8F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E366D5"/>
    <w:multiLevelType w:val="hybridMultilevel"/>
    <w:tmpl w:val="796E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5CA1B55"/>
    <w:multiLevelType w:val="hybridMultilevel"/>
    <w:tmpl w:val="A0240C78"/>
    <w:lvl w:ilvl="0" w:tplc="957A18BE">
      <w:start w:val="1"/>
      <w:numFmt w:val="decimal"/>
      <w:lvlText w:val="%1."/>
      <w:lvlJc w:val="left"/>
      <w:pPr>
        <w:ind w:left="460" w:hanging="361"/>
      </w:pPr>
      <w:rPr>
        <w:rFonts w:ascii="Arial Narrow" w:eastAsia="Arial Narrow" w:hAnsi="Arial Narrow" w:cs="Arial Narrow" w:hint="default"/>
        <w:w w:val="100"/>
        <w:sz w:val="22"/>
        <w:szCs w:val="22"/>
        <w:lang w:val="en-GB" w:eastAsia="en-GB" w:bidi="en-GB"/>
      </w:rPr>
    </w:lvl>
    <w:lvl w:ilvl="1" w:tplc="B7143364">
      <w:numFmt w:val="bullet"/>
      <w:lvlText w:val="•"/>
      <w:lvlJc w:val="left"/>
      <w:pPr>
        <w:ind w:left="1506" w:hanging="361"/>
      </w:pPr>
      <w:rPr>
        <w:rFonts w:hint="default"/>
        <w:lang w:val="en-GB" w:eastAsia="en-GB" w:bidi="en-GB"/>
      </w:rPr>
    </w:lvl>
    <w:lvl w:ilvl="2" w:tplc="F90CCEDA">
      <w:numFmt w:val="bullet"/>
      <w:lvlText w:val="•"/>
      <w:lvlJc w:val="left"/>
      <w:pPr>
        <w:ind w:left="2553" w:hanging="361"/>
      </w:pPr>
      <w:rPr>
        <w:rFonts w:hint="default"/>
        <w:lang w:val="en-GB" w:eastAsia="en-GB" w:bidi="en-GB"/>
      </w:rPr>
    </w:lvl>
    <w:lvl w:ilvl="3" w:tplc="335A4A2E">
      <w:numFmt w:val="bullet"/>
      <w:lvlText w:val="•"/>
      <w:lvlJc w:val="left"/>
      <w:pPr>
        <w:ind w:left="3599" w:hanging="361"/>
      </w:pPr>
      <w:rPr>
        <w:rFonts w:hint="default"/>
        <w:lang w:val="en-GB" w:eastAsia="en-GB" w:bidi="en-GB"/>
      </w:rPr>
    </w:lvl>
    <w:lvl w:ilvl="4" w:tplc="2FCC35A2">
      <w:numFmt w:val="bullet"/>
      <w:lvlText w:val="•"/>
      <w:lvlJc w:val="left"/>
      <w:pPr>
        <w:ind w:left="4646" w:hanging="361"/>
      </w:pPr>
      <w:rPr>
        <w:rFonts w:hint="default"/>
        <w:lang w:val="en-GB" w:eastAsia="en-GB" w:bidi="en-GB"/>
      </w:rPr>
    </w:lvl>
    <w:lvl w:ilvl="5" w:tplc="096480B6">
      <w:numFmt w:val="bullet"/>
      <w:lvlText w:val="•"/>
      <w:lvlJc w:val="left"/>
      <w:pPr>
        <w:ind w:left="5693" w:hanging="361"/>
      </w:pPr>
      <w:rPr>
        <w:rFonts w:hint="default"/>
        <w:lang w:val="en-GB" w:eastAsia="en-GB" w:bidi="en-GB"/>
      </w:rPr>
    </w:lvl>
    <w:lvl w:ilvl="6" w:tplc="57C218FC">
      <w:numFmt w:val="bullet"/>
      <w:lvlText w:val="•"/>
      <w:lvlJc w:val="left"/>
      <w:pPr>
        <w:ind w:left="6739" w:hanging="361"/>
      </w:pPr>
      <w:rPr>
        <w:rFonts w:hint="default"/>
        <w:lang w:val="en-GB" w:eastAsia="en-GB" w:bidi="en-GB"/>
      </w:rPr>
    </w:lvl>
    <w:lvl w:ilvl="7" w:tplc="E5601092">
      <w:numFmt w:val="bullet"/>
      <w:lvlText w:val="•"/>
      <w:lvlJc w:val="left"/>
      <w:pPr>
        <w:ind w:left="7786" w:hanging="361"/>
      </w:pPr>
      <w:rPr>
        <w:rFonts w:hint="default"/>
        <w:lang w:val="en-GB" w:eastAsia="en-GB" w:bidi="en-GB"/>
      </w:rPr>
    </w:lvl>
    <w:lvl w:ilvl="8" w:tplc="1D98A686">
      <w:numFmt w:val="bullet"/>
      <w:lvlText w:val="•"/>
      <w:lvlJc w:val="left"/>
      <w:pPr>
        <w:ind w:left="8833" w:hanging="361"/>
      </w:pPr>
      <w:rPr>
        <w:rFonts w:hint="default"/>
        <w:lang w:val="en-GB" w:eastAsia="en-GB" w:bidi="en-GB"/>
      </w:rPr>
    </w:lvl>
  </w:abstractNum>
  <w:abstractNum w:abstractNumId="60" w15:restartNumberingAfterBreak="0">
    <w:nsid w:val="79114D25"/>
    <w:multiLevelType w:val="hybridMultilevel"/>
    <w:tmpl w:val="97BC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50"/>
  </w:num>
  <w:num w:numId="3">
    <w:abstractNumId w:val="38"/>
  </w:num>
  <w:num w:numId="4">
    <w:abstractNumId w:val="19"/>
  </w:num>
  <w:num w:numId="5">
    <w:abstractNumId w:val="34"/>
  </w:num>
  <w:num w:numId="6">
    <w:abstractNumId w:val="24"/>
  </w:num>
  <w:num w:numId="7">
    <w:abstractNumId w:val="60"/>
  </w:num>
  <w:num w:numId="8">
    <w:abstractNumId w:val="37"/>
  </w:num>
  <w:num w:numId="9">
    <w:abstractNumId w:val="21"/>
  </w:num>
  <w:num w:numId="10">
    <w:abstractNumId w:val="8"/>
  </w:num>
  <w:num w:numId="11">
    <w:abstractNumId w:val="25"/>
  </w:num>
  <w:num w:numId="12">
    <w:abstractNumId w:val="28"/>
  </w:num>
  <w:num w:numId="13">
    <w:abstractNumId w:val="17"/>
  </w:num>
  <w:num w:numId="14">
    <w:abstractNumId w:val="45"/>
  </w:num>
  <w:num w:numId="15">
    <w:abstractNumId w:val="26"/>
  </w:num>
  <w:num w:numId="16">
    <w:abstractNumId w:val="41"/>
  </w:num>
  <w:num w:numId="17">
    <w:abstractNumId w:val="2"/>
  </w:num>
  <w:num w:numId="18">
    <w:abstractNumId w:val="40"/>
  </w:num>
  <w:num w:numId="19">
    <w:abstractNumId w:val="29"/>
  </w:num>
  <w:num w:numId="20">
    <w:abstractNumId w:val="54"/>
  </w:num>
  <w:num w:numId="21">
    <w:abstractNumId w:val="43"/>
  </w:num>
  <w:num w:numId="22">
    <w:abstractNumId w:val="10"/>
  </w:num>
  <w:num w:numId="23">
    <w:abstractNumId w:val="35"/>
  </w:num>
  <w:num w:numId="24">
    <w:abstractNumId w:val="48"/>
  </w:num>
  <w:num w:numId="25">
    <w:abstractNumId w:val="20"/>
  </w:num>
  <w:num w:numId="26">
    <w:abstractNumId w:val="16"/>
  </w:num>
  <w:num w:numId="27">
    <w:abstractNumId w:val="56"/>
  </w:num>
  <w:num w:numId="28">
    <w:abstractNumId w:val="13"/>
  </w:num>
  <w:num w:numId="29">
    <w:abstractNumId w:val="4"/>
  </w:num>
  <w:num w:numId="30">
    <w:abstractNumId w:val="22"/>
  </w:num>
  <w:num w:numId="31">
    <w:abstractNumId w:val="58"/>
  </w:num>
  <w:num w:numId="32">
    <w:abstractNumId w:val="9"/>
  </w:num>
  <w:num w:numId="33">
    <w:abstractNumId w:val="44"/>
  </w:num>
  <w:num w:numId="34">
    <w:abstractNumId w:val="5"/>
  </w:num>
  <w:num w:numId="35">
    <w:abstractNumId w:val="27"/>
  </w:num>
  <w:num w:numId="36">
    <w:abstractNumId w:val="31"/>
  </w:num>
  <w:num w:numId="37">
    <w:abstractNumId w:val="7"/>
  </w:num>
  <w:num w:numId="38">
    <w:abstractNumId w:val="14"/>
  </w:num>
  <w:num w:numId="39">
    <w:abstractNumId w:val="15"/>
  </w:num>
  <w:num w:numId="40">
    <w:abstractNumId w:val="42"/>
  </w:num>
  <w:num w:numId="41">
    <w:abstractNumId w:val="12"/>
  </w:num>
  <w:num w:numId="42">
    <w:abstractNumId w:val="55"/>
  </w:num>
  <w:num w:numId="43">
    <w:abstractNumId w:val="32"/>
  </w:num>
  <w:num w:numId="44">
    <w:abstractNumId w:val="23"/>
  </w:num>
  <w:num w:numId="45">
    <w:abstractNumId w:val="36"/>
  </w:num>
  <w:num w:numId="46">
    <w:abstractNumId w:val="3"/>
  </w:num>
  <w:num w:numId="47">
    <w:abstractNumId w:val="30"/>
  </w:num>
  <w:num w:numId="48">
    <w:abstractNumId w:val="47"/>
  </w:num>
  <w:num w:numId="49">
    <w:abstractNumId w:val="18"/>
  </w:num>
  <w:num w:numId="50">
    <w:abstractNumId w:val="46"/>
  </w:num>
  <w:num w:numId="51">
    <w:abstractNumId w:val="1"/>
  </w:num>
  <w:num w:numId="52">
    <w:abstractNumId w:val="49"/>
  </w:num>
  <w:num w:numId="53">
    <w:abstractNumId w:val="39"/>
  </w:num>
  <w:num w:numId="54">
    <w:abstractNumId w:val="51"/>
  </w:num>
  <w:num w:numId="55">
    <w:abstractNumId w:val="53"/>
  </w:num>
  <w:num w:numId="56">
    <w:abstractNumId w:val="57"/>
  </w:num>
  <w:num w:numId="57">
    <w:abstractNumId w:val="6"/>
  </w:num>
  <w:num w:numId="58">
    <w:abstractNumId w:val="0"/>
  </w:num>
  <w:num w:numId="59">
    <w:abstractNumId w:val="52"/>
  </w:num>
  <w:num w:numId="60">
    <w:abstractNumId w:val="11"/>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D6"/>
    <w:rsid w:val="001A2CE2"/>
    <w:rsid w:val="002113FD"/>
    <w:rsid w:val="00290592"/>
    <w:rsid w:val="002F2264"/>
    <w:rsid w:val="00315845"/>
    <w:rsid w:val="003804C7"/>
    <w:rsid w:val="00534424"/>
    <w:rsid w:val="006664B7"/>
    <w:rsid w:val="00672D17"/>
    <w:rsid w:val="00820B0A"/>
    <w:rsid w:val="008B6F3A"/>
    <w:rsid w:val="008E6A8F"/>
    <w:rsid w:val="008F30D6"/>
    <w:rsid w:val="00B67A3D"/>
    <w:rsid w:val="00CB17DB"/>
    <w:rsid w:val="00D82367"/>
    <w:rsid w:val="00F40BFB"/>
    <w:rsid w:val="00F9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F5B6"/>
  <w15:chartTrackingRefBased/>
  <w15:docId w15:val="{61EF737C-026C-3C47-A1AD-45523E38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D6"/>
    <w:pPr>
      <w:spacing w:after="160" w:line="259" w:lineRule="auto"/>
    </w:pPr>
    <w:rPr>
      <w:sz w:val="22"/>
      <w:szCs w:val="22"/>
    </w:rPr>
  </w:style>
  <w:style w:type="paragraph" w:styleId="Heading3">
    <w:name w:val="heading 3"/>
    <w:basedOn w:val="Normal"/>
    <w:link w:val="Heading3Char"/>
    <w:uiPriority w:val="1"/>
    <w:qFormat/>
    <w:rsid w:val="00B67A3D"/>
    <w:pPr>
      <w:widowControl w:val="0"/>
      <w:autoSpaceDE w:val="0"/>
      <w:autoSpaceDN w:val="0"/>
      <w:spacing w:after="0" w:line="240" w:lineRule="auto"/>
      <w:ind w:left="460"/>
      <w:outlineLvl w:val="2"/>
    </w:pPr>
    <w:rPr>
      <w:rFonts w:ascii="Arial Narrow" w:eastAsia="Arial Narrow" w:hAnsi="Arial Narrow" w:cs="Arial Narrow"/>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0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8F30D6"/>
    <w:pPr>
      <w:ind w:left="720"/>
      <w:contextualSpacing/>
    </w:pPr>
  </w:style>
  <w:style w:type="character" w:customStyle="1" w:styleId="style27">
    <w:name w:val="style27"/>
    <w:basedOn w:val="DefaultParagraphFont"/>
    <w:rsid w:val="008F30D6"/>
  </w:style>
  <w:style w:type="character" w:styleId="Strong">
    <w:name w:val="Strong"/>
    <w:basedOn w:val="DefaultParagraphFont"/>
    <w:uiPriority w:val="22"/>
    <w:qFormat/>
    <w:rsid w:val="008F30D6"/>
    <w:rPr>
      <w:b/>
      <w:bCs/>
    </w:rPr>
  </w:style>
  <w:style w:type="paragraph" w:customStyle="1" w:styleId="TableParagraph">
    <w:name w:val="Table Paragraph"/>
    <w:basedOn w:val="Normal"/>
    <w:uiPriority w:val="1"/>
    <w:qFormat/>
    <w:rsid w:val="008F30D6"/>
    <w:pPr>
      <w:widowControl w:val="0"/>
      <w:autoSpaceDE w:val="0"/>
      <w:autoSpaceDN w:val="0"/>
      <w:spacing w:before="2" w:after="0" w:line="240" w:lineRule="auto"/>
      <w:ind w:left="109"/>
    </w:pPr>
    <w:rPr>
      <w:rFonts w:ascii="Verdana" w:eastAsia="Verdana" w:hAnsi="Verdana" w:cs="Verdana"/>
      <w:lang w:eastAsia="en-GB" w:bidi="en-GB"/>
    </w:rPr>
  </w:style>
  <w:style w:type="character" w:customStyle="1" w:styleId="Heading3Char">
    <w:name w:val="Heading 3 Char"/>
    <w:basedOn w:val="DefaultParagraphFont"/>
    <w:link w:val="Heading3"/>
    <w:uiPriority w:val="1"/>
    <w:rsid w:val="00B67A3D"/>
    <w:rPr>
      <w:rFonts w:ascii="Arial Narrow" w:eastAsia="Arial Narrow" w:hAnsi="Arial Narrow" w:cs="Arial Narrow"/>
      <w:b/>
      <w:bCs/>
      <w:sz w:val="22"/>
      <w:szCs w:val="22"/>
      <w:lang w:eastAsia="en-GB" w:bidi="en-GB"/>
    </w:rPr>
  </w:style>
  <w:style w:type="paragraph" w:styleId="BodyText">
    <w:name w:val="Body Text"/>
    <w:basedOn w:val="Normal"/>
    <w:link w:val="BodyTextChar"/>
    <w:uiPriority w:val="1"/>
    <w:qFormat/>
    <w:rsid w:val="00B67A3D"/>
    <w:pPr>
      <w:widowControl w:val="0"/>
      <w:autoSpaceDE w:val="0"/>
      <w:autoSpaceDN w:val="0"/>
      <w:spacing w:after="0" w:line="240" w:lineRule="auto"/>
    </w:pPr>
    <w:rPr>
      <w:rFonts w:ascii="Arial Narrow" w:eastAsia="Arial Narrow" w:hAnsi="Arial Narrow" w:cs="Arial Narrow"/>
      <w:lang w:eastAsia="en-GB" w:bidi="en-GB"/>
    </w:rPr>
  </w:style>
  <w:style w:type="character" w:customStyle="1" w:styleId="BodyTextChar">
    <w:name w:val="Body Text Char"/>
    <w:basedOn w:val="DefaultParagraphFont"/>
    <w:link w:val="BodyText"/>
    <w:uiPriority w:val="1"/>
    <w:rsid w:val="00B67A3D"/>
    <w:rPr>
      <w:rFonts w:ascii="Arial Narrow" w:eastAsia="Arial Narrow" w:hAnsi="Arial Narrow" w:cs="Arial Narrow"/>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10516">
      <w:bodyDiv w:val="1"/>
      <w:marLeft w:val="0"/>
      <w:marRight w:val="0"/>
      <w:marTop w:val="0"/>
      <w:marBottom w:val="0"/>
      <w:divBdr>
        <w:top w:val="none" w:sz="0" w:space="0" w:color="auto"/>
        <w:left w:val="none" w:sz="0" w:space="0" w:color="auto"/>
        <w:bottom w:val="none" w:sz="0" w:space="0" w:color="auto"/>
        <w:right w:val="none" w:sz="0" w:space="0" w:color="auto"/>
      </w:divBdr>
    </w:div>
    <w:div w:id="2000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2021-03-12T14:22:00Z</dcterms:created>
  <dcterms:modified xsi:type="dcterms:W3CDTF">2021-03-12T14:22:00Z</dcterms:modified>
</cp:coreProperties>
</file>